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F9C42" w14:textId="07B04B5F" w:rsidR="004D01DB" w:rsidRPr="00602596" w:rsidRDefault="000D7093" w:rsidP="004D01DB">
      <w:pPr>
        <w:jc w:val="center"/>
        <w:rPr>
          <w:rFonts w:ascii="Arial" w:eastAsia="Apple LiSung Light" w:hAnsi="Arial"/>
          <w:sz w:val="28"/>
          <w:lang w:eastAsia="zh-TW"/>
        </w:rPr>
      </w:pPr>
      <w:r>
        <w:rPr>
          <w:rFonts w:ascii="Arial" w:eastAsia="Apple LiSung Light" w:hAnsi="Arial" w:hint="eastAsia"/>
          <w:sz w:val="28"/>
        </w:rPr>
        <w:t xml:space="preserve"> </w:t>
      </w:r>
      <w:r w:rsidR="00E84A49">
        <w:rPr>
          <w:rFonts w:ascii="Arial" w:eastAsia="Apple LiSung Light" w:hAnsi="Arial"/>
          <w:sz w:val="28"/>
        </w:rPr>
        <w:t>Not</w:t>
      </w:r>
      <w:r w:rsidR="00905D14">
        <w:rPr>
          <w:rFonts w:ascii="Arial" w:eastAsia="Apple LiSung Light" w:hAnsi="Arial"/>
          <w:sz w:val="28"/>
        </w:rPr>
        <w:t xml:space="preserve">re Dame Catholic School </w:t>
      </w:r>
      <w:r w:rsidR="004D01DB">
        <w:rPr>
          <w:rFonts w:ascii="Arial" w:eastAsia="Apple LiSung Light" w:hAnsi="Arial"/>
          <w:sz w:val="28"/>
          <w:lang w:eastAsia="zh-TW"/>
        </w:rPr>
        <w:t xml:space="preserve">Chinese </w:t>
      </w:r>
      <w:r w:rsidR="004D01DB" w:rsidRPr="00602596">
        <w:rPr>
          <w:rFonts w:ascii="Arial" w:eastAsia="Apple LiSung Light" w:hAnsi="Arial"/>
          <w:sz w:val="28"/>
          <w:lang w:eastAsia="zh-TW"/>
        </w:rPr>
        <w:t xml:space="preserve">Lesson Plan </w:t>
      </w:r>
    </w:p>
    <w:p w14:paraId="72DA5CC6" w14:textId="77777777" w:rsidR="004D01DB" w:rsidRDefault="004D01DB" w:rsidP="004D01DB">
      <w:pPr>
        <w:jc w:val="center"/>
        <w:rPr>
          <w:rFonts w:ascii="Palatino" w:eastAsia="Apple LiSung Light" w:hAnsi="Palatino"/>
          <w:lang w:eastAsia="zh-TW"/>
        </w:rPr>
      </w:pPr>
    </w:p>
    <w:p w14:paraId="3E261F1A" w14:textId="77777777" w:rsidR="004D01DB" w:rsidRPr="00700128" w:rsidRDefault="004D01DB" w:rsidP="00905D1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right" w:pos="8306"/>
        </w:tabs>
        <w:rPr>
          <w:rFonts w:ascii="Palatino" w:eastAsia="Apple LiSung Light" w:hAnsi="Palatino"/>
          <w:sz w:val="24"/>
          <w:szCs w:val="24"/>
          <w:lang w:eastAsia="zh-TW"/>
        </w:rPr>
      </w:pPr>
      <w:r w:rsidRPr="00700128">
        <w:rPr>
          <w:rFonts w:ascii="Palatino" w:eastAsia="Apple LiSung Light" w:hAnsi="Palatino"/>
          <w:sz w:val="24"/>
          <w:szCs w:val="24"/>
          <w:lang w:eastAsia="zh-TW"/>
        </w:rPr>
        <w:t xml:space="preserve">Teacher </w:t>
      </w:r>
      <w:r w:rsidR="000D7093" w:rsidRPr="00700128">
        <w:rPr>
          <w:rFonts w:ascii="Palatino" w:eastAsia="Apple LiSung Light" w:hAnsi="Palatino"/>
          <w:sz w:val="24"/>
          <w:szCs w:val="24"/>
          <w:u w:val="single"/>
          <w:lang w:eastAsia="zh-TW"/>
        </w:rPr>
        <w:tab/>
      </w:r>
      <w:r w:rsidR="00905D14" w:rsidRPr="00700128">
        <w:rPr>
          <w:rFonts w:ascii="Palatino" w:eastAsia="Apple LiSung Light" w:hAnsi="Palatino"/>
          <w:sz w:val="24"/>
          <w:szCs w:val="24"/>
          <w:u w:val="single"/>
          <w:lang w:eastAsia="zh-TW"/>
        </w:rPr>
        <w:t xml:space="preserve">Wang </w:t>
      </w:r>
      <w:proofErr w:type="spellStart"/>
      <w:r w:rsidR="00905D14" w:rsidRPr="00700128">
        <w:rPr>
          <w:rFonts w:ascii="Palatino" w:eastAsia="Apple LiSung Light" w:hAnsi="Palatino"/>
          <w:sz w:val="24"/>
          <w:szCs w:val="24"/>
          <w:u w:val="single"/>
          <w:lang w:eastAsia="zh-TW"/>
        </w:rPr>
        <w:t>Liuqing</w:t>
      </w:r>
      <w:proofErr w:type="spellEnd"/>
      <w:r w:rsidRPr="00700128">
        <w:rPr>
          <w:rFonts w:ascii="Palatino" w:eastAsia="Apple LiSung Light" w:hAnsi="Palatino"/>
          <w:sz w:val="24"/>
          <w:szCs w:val="24"/>
          <w:u w:val="single"/>
          <w:lang w:eastAsia="zh-TW"/>
        </w:rPr>
        <w:tab/>
      </w:r>
      <w:r w:rsidRPr="00700128">
        <w:rPr>
          <w:rFonts w:ascii="Palatino" w:eastAsia="Apple LiSung Light" w:hAnsi="Palatino"/>
          <w:sz w:val="24"/>
          <w:szCs w:val="24"/>
          <w:u w:val="single"/>
          <w:lang w:eastAsia="zh-TW"/>
        </w:rPr>
        <w:tab/>
      </w:r>
      <w:r w:rsidRPr="00700128">
        <w:rPr>
          <w:rFonts w:ascii="Palatino" w:eastAsia="Apple LiSung Light" w:hAnsi="Palatino"/>
          <w:sz w:val="24"/>
          <w:szCs w:val="24"/>
          <w:lang w:eastAsia="zh-TW"/>
        </w:rPr>
        <w:tab/>
        <w:t xml:space="preserve">Grade level </w:t>
      </w:r>
      <w:r w:rsidR="00905D14" w:rsidRPr="00700128">
        <w:rPr>
          <w:rFonts w:ascii="Palatino" w:eastAsia="Apple LiSung Light" w:hAnsi="Palatino"/>
          <w:sz w:val="24"/>
          <w:szCs w:val="24"/>
          <w:u w:val="single"/>
          <w:lang w:eastAsia="zh-TW"/>
        </w:rPr>
        <w:tab/>
        <w:t>Pre-K to G8</w:t>
      </w:r>
      <w:r w:rsidRPr="00700128">
        <w:rPr>
          <w:rFonts w:ascii="Palatino" w:eastAsia="Apple LiSung Light" w:hAnsi="Palatino"/>
          <w:sz w:val="24"/>
          <w:szCs w:val="24"/>
          <w:u w:val="single"/>
          <w:lang w:eastAsia="zh-TW"/>
        </w:rPr>
        <w:tab/>
      </w:r>
      <w:r w:rsidR="00905D14" w:rsidRPr="00700128">
        <w:rPr>
          <w:rFonts w:ascii="Palatino" w:eastAsia="Apple LiSung Light" w:hAnsi="Palatino"/>
          <w:sz w:val="24"/>
          <w:szCs w:val="24"/>
          <w:u w:val="single"/>
          <w:lang w:eastAsia="zh-TW"/>
        </w:rPr>
        <w:tab/>
      </w:r>
    </w:p>
    <w:p w14:paraId="5783F5FF" w14:textId="77777777" w:rsidR="004D01DB" w:rsidRPr="00700128" w:rsidRDefault="004D01DB" w:rsidP="004D01DB">
      <w:pPr>
        <w:rPr>
          <w:rFonts w:ascii="Palatino" w:eastAsia="Apple LiSung Light" w:hAnsi="Palatino"/>
          <w:sz w:val="24"/>
          <w:szCs w:val="24"/>
          <w:lang w:eastAsia="zh-TW"/>
        </w:rPr>
      </w:pPr>
    </w:p>
    <w:p w14:paraId="7C811166" w14:textId="43D3AEF2" w:rsidR="004D01DB" w:rsidRPr="00700128" w:rsidRDefault="004D01DB" w:rsidP="0079342D">
      <w:pPr>
        <w:rPr>
          <w:rFonts w:ascii="Palatino" w:eastAsia="Apple LiSung Light" w:hAnsi="Palatino"/>
          <w:sz w:val="24"/>
          <w:szCs w:val="24"/>
        </w:rPr>
      </w:pPr>
      <w:r w:rsidRPr="00700128">
        <w:rPr>
          <w:rFonts w:ascii="Palatino" w:eastAsia="Apple LiSung Light" w:hAnsi="Palatino"/>
          <w:sz w:val="24"/>
          <w:szCs w:val="24"/>
          <w:lang w:eastAsia="zh-TW"/>
        </w:rPr>
        <w:t xml:space="preserve">Lesson title </w:t>
      </w:r>
      <w:r w:rsidR="009C7D84">
        <w:rPr>
          <w:rFonts w:ascii="Palatino" w:eastAsia="Apple LiSung Light" w:hAnsi="Palatino"/>
          <w:sz w:val="24"/>
          <w:szCs w:val="24"/>
          <w:lang w:eastAsia="zh-TW"/>
        </w:rPr>
        <w:t xml:space="preserve"> </w:t>
      </w:r>
      <w:r w:rsidR="00700128">
        <w:rPr>
          <w:rFonts w:ascii="Palatino" w:eastAsia="Apple LiSung Light" w:hAnsi="Palatino"/>
          <w:sz w:val="24"/>
          <w:szCs w:val="24"/>
          <w:lang w:eastAsia="zh-TW"/>
        </w:rPr>
        <w:t xml:space="preserve"> </w:t>
      </w:r>
      <w:r w:rsidR="00F52D24">
        <w:rPr>
          <w:rFonts w:ascii="Palatino" w:eastAsia="Apple LiSung Light" w:hAnsi="Palatino" w:hint="eastAsia"/>
          <w:sz w:val="24"/>
          <w:szCs w:val="24"/>
          <w:u w:val="single"/>
        </w:rPr>
        <w:t>Chopsticks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4D01DB" w14:paraId="5ED1EDD8" w14:textId="77777777" w:rsidTr="00F52D24">
        <w:tc>
          <w:tcPr>
            <w:tcW w:w="8522" w:type="dxa"/>
            <w:shd w:val="pct10" w:color="auto" w:fill="auto"/>
          </w:tcPr>
          <w:p w14:paraId="7E85671E" w14:textId="77777777" w:rsidR="004D01DB" w:rsidRDefault="004D01DB" w:rsidP="000D709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F52D24" w14:paraId="0DDB44A8" w14:textId="77777777" w:rsidTr="00F52D24">
        <w:tc>
          <w:tcPr>
            <w:tcW w:w="8522" w:type="dxa"/>
            <w:tcBorders>
              <w:bottom w:val="single" w:sz="4" w:space="0" w:color="auto"/>
            </w:tcBorders>
          </w:tcPr>
          <w:p w14:paraId="2BEABF2A" w14:textId="77777777" w:rsidR="00F52D24" w:rsidRDefault="00F52D24" w:rsidP="00F52D24">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67B4676D" w14:textId="2E8AFADB" w:rsidR="00F52D24" w:rsidRPr="0000223B" w:rsidRDefault="00F52D24" w:rsidP="00F52D24">
            <w:pPr>
              <w:pStyle w:val="ListParagraph"/>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Pr>
                <w:rFonts w:ascii="Palatino" w:eastAsiaTheme="minorEastAsia" w:hAnsi="Palatino" w:hint="eastAsia"/>
                <w:sz w:val="22"/>
                <w:lang w:eastAsia="zh-CN"/>
              </w:rPr>
              <w:t xml:space="preserve">recognize and say chopsticks, cups, </w:t>
            </w:r>
            <w:proofErr w:type="gramStart"/>
            <w:r>
              <w:rPr>
                <w:rFonts w:ascii="Palatino" w:eastAsiaTheme="minorEastAsia" w:hAnsi="Palatino" w:hint="eastAsia"/>
                <w:sz w:val="22"/>
                <w:lang w:eastAsia="zh-CN"/>
              </w:rPr>
              <w:t xml:space="preserve">plate </w:t>
            </w:r>
            <w:r>
              <w:rPr>
                <w:rFonts w:ascii="Palatino" w:eastAsiaTheme="minorEastAsia" w:hAnsi="Palatino"/>
                <w:sz w:val="22"/>
                <w:lang w:eastAsia="zh-CN"/>
              </w:rPr>
              <w:t>,</w:t>
            </w:r>
            <w:proofErr w:type="gramEnd"/>
            <w:r>
              <w:rPr>
                <w:rFonts w:ascii="Palatino" w:eastAsiaTheme="minorEastAsia" w:hAnsi="Palatino"/>
                <w:sz w:val="22"/>
                <w:lang w:eastAsia="zh-CN"/>
              </w:rPr>
              <w:t xml:space="preserve"> </w:t>
            </w:r>
            <w:r>
              <w:rPr>
                <w:rFonts w:ascii="Palatino" w:eastAsiaTheme="minorEastAsia" w:hAnsi="Palatino" w:hint="eastAsia"/>
                <w:sz w:val="22"/>
                <w:lang w:eastAsia="zh-CN"/>
              </w:rPr>
              <w:t>bowl</w:t>
            </w:r>
            <w:r>
              <w:rPr>
                <w:rFonts w:ascii="Palatino" w:eastAsiaTheme="minorEastAsia" w:hAnsi="Palatino"/>
                <w:sz w:val="22"/>
                <w:lang w:eastAsia="zh-CN"/>
              </w:rPr>
              <w:t xml:space="preserve"> and spoon</w:t>
            </w:r>
            <w:r>
              <w:rPr>
                <w:rFonts w:ascii="Palatino" w:eastAsiaTheme="minorEastAsia" w:hAnsi="Palatino" w:hint="eastAsia"/>
                <w:sz w:val="22"/>
                <w:lang w:eastAsia="zh-CN"/>
              </w:rPr>
              <w:t xml:space="preserve"> in Chinese</w:t>
            </w:r>
            <w:r>
              <w:rPr>
                <w:rFonts w:ascii="Palatino" w:eastAsiaTheme="minorEastAsia" w:hAnsi="Palatino"/>
                <w:sz w:val="22"/>
                <w:lang w:eastAsia="zh-CN"/>
              </w:rPr>
              <w:t>—</w:t>
            </w:r>
            <w:proofErr w:type="spellStart"/>
            <w:r>
              <w:rPr>
                <w:rFonts w:ascii="Palatino" w:eastAsiaTheme="minorEastAsia" w:hAnsi="Palatino" w:hint="eastAsia"/>
                <w:sz w:val="22"/>
                <w:lang w:eastAsia="zh-CN"/>
              </w:rPr>
              <w:t>kuai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zi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bei</w:t>
            </w:r>
            <w:proofErr w:type="spellEnd"/>
            <w:r>
              <w:rPr>
                <w:rFonts w:ascii="Palatino" w:eastAsiaTheme="minorEastAsia" w:hAnsi="Palatino" w:hint="eastAsia"/>
                <w:sz w:val="22"/>
                <w:lang w:eastAsia="zh-CN"/>
              </w:rPr>
              <w:t xml:space="preserve"> </w:t>
            </w:r>
            <w:proofErr w:type="spellStart"/>
            <w:r>
              <w:rPr>
                <w:rFonts w:ascii="Palatino" w:eastAsiaTheme="minorEastAsia" w:hAnsi="Palatino" w:hint="eastAsia"/>
                <w:sz w:val="22"/>
                <w:lang w:eastAsia="zh-CN"/>
              </w:rPr>
              <w:t>zi</w:t>
            </w:r>
            <w:proofErr w:type="spellEnd"/>
            <w:r>
              <w:rPr>
                <w:rFonts w:ascii="Palatino" w:eastAsiaTheme="minorEastAsia" w:hAnsi="Palatino" w:hint="eastAsia"/>
                <w:sz w:val="22"/>
                <w:lang w:eastAsia="zh-CN"/>
              </w:rPr>
              <w:t xml:space="preserve">, pan </w:t>
            </w:r>
            <w:proofErr w:type="spellStart"/>
            <w:r>
              <w:rPr>
                <w:rFonts w:ascii="Palatino" w:eastAsiaTheme="minorEastAsia" w:hAnsi="Palatino" w:hint="eastAsia"/>
                <w:sz w:val="22"/>
                <w:lang w:eastAsia="zh-CN"/>
              </w:rPr>
              <w:t>zi</w:t>
            </w:r>
            <w:proofErr w:type="spellEnd"/>
            <w:r>
              <w:rPr>
                <w:rFonts w:ascii="Palatino" w:eastAsiaTheme="minorEastAsia" w:hAnsi="Palatino" w:hint="eastAsia"/>
                <w:sz w:val="22"/>
                <w:lang w:eastAsia="zh-CN"/>
              </w:rPr>
              <w:t xml:space="preserve"> ,wan, </w:t>
            </w:r>
            <w:proofErr w:type="spellStart"/>
            <w:r>
              <w:rPr>
                <w:rFonts w:ascii="Palatino" w:eastAsiaTheme="minorEastAsia" w:hAnsi="Palatino" w:hint="eastAsia"/>
                <w:sz w:val="22"/>
                <w:lang w:eastAsia="zh-CN"/>
              </w:rPr>
              <w:t>shaozi</w:t>
            </w:r>
            <w:proofErr w:type="spellEnd"/>
            <w:r>
              <w:rPr>
                <w:rFonts w:ascii="Palatino" w:eastAsiaTheme="minorEastAsia" w:hAnsi="Palatino" w:hint="eastAsia"/>
                <w:sz w:val="22"/>
                <w:lang w:eastAsia="zh-CN"/>
              </w:rPr>
              <w:t xml:space="preserve"> .</w:t>
            </w:r>
          </w:p>
          <w:p w14:paraId="6DC73222" w14:textId="0EF0B125" w:rsidR="00F52D24" w:rsidRPr="007F10A2" w:rsidRDefault="00F52D24" w:rsidP="009C7D84">
            <w:pPr>
              <w:pStyle w:val="ListParagraph"/>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w:t>
            </w:r>
            <w:r>
              <w:rPr>
                <w:rFonts w:ascii="Palatino" w:eastAsia="SimSun" w:hAnsi="Palatino" w:hint="eastAsia"/>
                <w:sz w:val="22"/>
                <w:lang w:eastAsia="zh-CN"/>
              </w:rPr>
              <w:t xml:space="preserve"> learn the background knowledge about Chinese culture related to the use of chopsticks and use chopsticks to pick up objects.</w:t>
            </w:r>
          </w:p>
        </w:tc>
      </w:tr>
      <w:tr w:rsidR="00F52D24" w14:paraId="14C7192E" w14:textId="77777777" w:rsidTr="00F52D24">
        <w:tc>
          <w:tcPr>
            <w:tcW w:w="8522" w:type="dxa"/>
            <w:shd w:val="pct10" w:color="auto" w:fill="auto"/>
          </w:tcPr>
          <w:p w14:paraId="2FE58FB6" w14:textId="21A9D3AF" w:rsidR="00F52D24" w:rsidRDefault="00F52D24" w:rsidP="000D7093">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F52D24" w14:paraId="5C421F34" w14:textId="77777777" w:rsidTr="00F52D24">
        <w:tc>
          <w:tcPr>
            <w:tcW w:w="8522" w:type="dxa"/>
            <w:tcBorders>
              <w:bottom w:val="single" w:sz="4" w:space="0" w:color="auto"/>
            </w:tcBorders>
          </w:tcPr>
          <w:p w14:paraId="7F445CF0" w14:textId="01211A9E" w:rsidR="00F52D24" w:rsidRDefault="00F52D24" w:rsidP="00F52D24">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14:paraId="2FDB0A26" w14:textId="37CC50DF" w:rsidR="00F52D24" w:rsidRDefault="008115DB" w:rsidP="009C7D84">
            <w:pPr>
              <w:rPr>
                <w:rFonts w:eastAsia="Apple LiSung Light"/>
                <w:i/>
                <w:sz w:val="22"/>
              </w:rPr>
            </w:pPr>
            <w:r>
              <w:rPr>
                <w:rFonts w:hint="eastAsia"/>
                <w:i/>
                <w:sz w:val="22"/>
              </w:rPr>
              <w:t>1</w:t>
            </w:r>
            <w:r w:rsidR="00F52D24">
              <w:rPr>
                <w:rFonts w:eastAsia="Apple LiSung Light"/>
                <w:i/>
                <w:sz w:val="22"/>
              </w:rPr>
              <w:t>.</w:t>
            </w:r>
            <w:r>
              <w:rPr>
                <w:rFonts w:hint="eastAsia"/>
                <w:i/>
                <w:sz w:val="22"/>
              </w:rPr>
              <w:t xml:space="preserve"> </w:t>
            </w:r>
            <w:r w:rsidR="00F52D24">
              <w:rPr>
                <w:rFonts w:eastAsia="Apple LiSung Light"/>
                <w:i/>
                <w:sz w:val="22"/>
              </w:rPr>
              <w:t>The students will be able to say the dish vocabulary in Chinese.</w:t>
            </w:r>
          </w:p>
          <w:p w14:paraId="3EB1158D" w14:textId="34474411" w:rsidR="008115DB" w:rsidRDefault="008115DB" w:rsidP="008115DB">
            <w:pPr>
              <w:rPr>
                <w:rFonts w:hint="eastAsia"/>
                <w:i/>
                <w:sz w:val="22"/>
              </w:rPr>
            </w:pPr>
            <w:r>
              <w:rPr>
                <w:rFonts w:hint="eastAsia"/>
                <w:i/>
                <w:sz w:val="22"/>
              </w:rPr>
              <w:t>2</w:t>
            </w:r>
            <w:r w:rsidR="00F52D24">
              <w:rPr>
                <w:rFonts w:eastAsia="Apple LiSung Light"/>
                <w:i/>
                <w:sz w:val="22"/>
              </w:rPr>
              <w:t>.</w:t>
            </w:r>
            <w:r>
              <w:rPr>
                <w:rFonts w:hint="eastAsia"/>
                <w:i/>
                <w:sz w:val="22"/>
              </w:rPr>
              <w:t xml:space="preserve"> </w:t>
            </w:r>
            <w:r w:rsidR="00F52D24">
              <w:rPr>
                <w:rFonts w:eastAsia="Apple LiSung Light"/>
                <w:i/>
                <w:sz w:val="22"/>
              </w:rPr>
              <w:t>The students will be able to</w:t>
            </w:r>
            <w:r w:rsidR="00F52D24" w:rsidRPr="007F0FCA">
              <w:rPr>
                <w:rFonts w:eastAsia="Apple LiSung Light"/>
                <w:i/>
                <w:sz w:val="22"/>
              </w:rPr>
              <w:t xml:space="preserve"> </w:t>
            </w:r>
            <w:r w:rsidR="00F52D24">
              <w:rPr>
                <w:rFonts w:hint="eastAsia"/>
                <w:i/>
                <w:sz w:val="22"/>
              </w:rPr>
              <w:t>use chopsticks to pick up something.</w:t>
            </w:r>
          </w:p>
          <w:p w14:paraId="65DC2966" w14:textId="2D0B1DD6" w:rsidR="008115DB" w:rsidRPr="00F52D24" w:rsidRDefault="008115DB" w:rsidP="008115DB">
            <w:pPr>
              <w:rPr>
                <w:rFonts w:ascii="Palatino" w:eastAsia="Apple LiSung Light" w:hAnsi="Palatino"/>
                <w:i/>
                <w:sz w:val="22"/>
              </w:rPr>
            </w:pPr>
            <w:r>
              <w:rPr>
                <w:rFonts w:hint="eastAsia"/>
                <w:i/>
                <w:sz w:val="22"/>
              </w:rPr>
              <w:t>3</w:t>
            </w:r>
            <w:r>
              <w:rPr>
                <w:rFonts w:eastAsia="Apple LiSung Light"/>
                <w:i/>
                <w:sz w:val="22"/>
              </w:rPr>
              <w:t>.</w:t>
            </w:r>
            <w:r>
              <w:rPr>
                <w:rFonts w:hint="eastAsia"/>
                <w:i/>
                <w:sz w:val="22"/>
              </w:rPr>
              <w:t xml:space="preserve"> </w:t>
            </w:r>
            <w:r w:rsidRPr="00F52D24">
              <w:rPr>
                <w:rFonts w:eastAsia="Apple LiSung Light"/>
                <w:i/>
                <w:sz w:val="22"/>
              </w:rPr>
              <w:t xml:space="preserve">The students will </w:t>
            </w:r>
            <w:r w:rsidRPr="00F52D24">
              <w:rPr>
                <w:rFonts w:hint="eastAsia"/>
                <w:i/>
                <w:sz w:val="22"/>
              </w:rPr>
              <w:t>use sign languages to answer the pop quiz about chopsticks.</w:t>
            </w:r>
          </w:p>
          <w:p w14:paraId="26C12F59" w14:textId="091BDC69" w:rsidR="00F52D24" w:rsidRPr="005A0EB2" w:rsidRDefault="00F52D24" w:rsidP="009C7D84">
            <w:pPr>
              <w:rPr>
                <w:rFonts w:ascii="Palatino" w:hAnsi="Palatino"/>
                <w:sz w:val="22"/>
              </w:rPr>
            </w:pPr>
          </w:p>
        </w:tc>
      </w:tr>
      <w:tr w:rsidR="00F52D24" w14:paraId="67403AE6" w14:textId="77777777" w:rsidTr="00F52D24">
        <w:tc>
          <w:tcPr>
            <w:tcW w:w="8522" w:type="dxa"/>
            <w:shd w:val="pct10" w:color="auto" w:fill="auto"/>
          </w:tcPr>
          <w:p w14:paraId="6FB3FEBB" w14:textId="5AD7AB5D" w:rsidR="00F52D24" w:rsidRDefault="00F52D24" w:rsidP="000D7093">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F52D24" w14:paraId="510A1414" w14:textId="77777777" w:rsidTr="00F52D24">
        <w:tc>
          <w:tcPr>
            <w:tcW w:w="8522" w:type="dxa"/>
            <w:tcBorders>
              <w:bottom w:val="single" w:sz="4" w:space="0" w:color="auto"/>
            </w:tcBorders>
          </w:tcPr>
          <w:p w14:paraId="1ED5FB82" w14:textId="186B13D7" w:rsidR="00F52D24" w:rsidRDefault="00F52D24" w:rsidP="00F52D24">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14:paraId="2492557D" w14:textId="4CE0CEA0" w:rsidR="00F52D24" w:rsidRPr="00F52D24" w:rsidRDefault="00F52D24" w:rsidP="00F52D24">
            <w:pPr>
              <w:pStyle w:val="ListParagraph"/>
              <w:numPr>
                <w:ilvl w:val="0"/>
                <w:numId w:val="10"/>
              </w:numPr>
              <w:rPr>
                <w:rFonts w:ascii="Palatino" w:eastAsia="Apple LiSung Light" w:hAnsi="Palatino"/>
                <w:sz w:val="22"/>
              </w:rPr>
            </w:pPr>
            <w:r w:rsidRPr="00F52D24">
              <w:rPr>
                <w:rFonts w:ascii="Palatino" w:eastAsia="Apple LiSung Light" w:hAnsi="Palatino" w:hint="eastAsia"/>
                <w:sz w:val="22"/>
              </w:rPr>
              <w:t>Wa</w:t>
            </w:r>
            <w:r w:rsidRPr="00F52D24">
              <w:rPr>
                <w:rFonts w:ascii="Palatino" w:eastAsia="Apple LiSung Light" w:hAnsi="Palatino"/>
                <w:sz w:val="22"/>
              </w:rPr>
              <w:t xml:space="preserve">rm up: </w:t>
            </w:r>
          </w:p>
          <w:p w14:paraId="3A30101E" w14:textId="6DEB2AA2" w:rsidR="00F52D24" w:rsidRPr="00F52D24" w:rsidRDefault="00F52D24" w:rsidP="00F52D24">
            <w:pPr>
              <w:rPr>
                <w:rFonts w:ascii="Palatino" w:hAnsi="Palatino"/>
                <w:sz w:val="22"/>
              </w:rPr>
            </w:pPr>
            <w:r>
              <w:rPr>
                <w:rFonts w:ascii="Palatino" w:hAnsi="Palatino" w:hint="eastAsia"/>
                <w:sz w:val="22"/>
              </w:rPr>
              <w:t xml:space="preserve"> A</w:t>
            </w:r>
            <w:r w:rsidRPr="00F52D24">
              <w:rPr>
                <w:rFonts w:ascii="Palatino" w:hAnsi="Palatino" w:hint="eastAsia"/>
                <w:sz w:val="22"/>
              </w:rPr>
              <w:t xml:space="preserve">sk the students what they think of chopsticks to Chinese people. </w:t>
            </w:r>
          </w:p>
          <w:p w14:paraId="60E7158E" w14:textId="77777777" w:rsidR="00F52D24" w:rsidRDefault="00F52D24" w:rsidP="00F52D24">
            <w:pPr>
              <w:rPr>
                <w:rFonts w:ascii="Palatino" w:hAnsi="Palatino"/>
                <w:sz w:val="22"/>
              </w:rPr>
            </w:pPr>
            <w:r>
              <w:rPr>
                <w:rFonts w:ascii="Palatino" w:hAnsi="Palatino" w:hint="eastAsia"/>
                <w:sz w:val="22"/>
              </w:rPr>
              <w:t xml:space="preserve">Watch the video clip to know what chopsticks mean to Chinese. </w:t>
            </w:r>
          </w:p>
          <w:p w14:paraId="1C32CD71" w14:textId="77777777" w:rsidR="00F52D24" w:rsidRDefault="000E6B27" w:rsidP="00F52D24">
            <w:pPr>
              <w:rPr>
                <w:rFonts w:ascii="Palatino" w:hAnsi="Palatino"/>
                <w:sz w:val="22"/>
              </w:rPr>
            </w:pPr>
            <w:hyperlink r:id="rId8" w:history="1">
              <w:r w:rsidR="00F52D24" w:rsidRPr="003C6B38">
                <w:rPr>
                  <w:rStyle w:val="Hyperlink"/>
                  <w:rFonts w:ascii="Palatino" w:hAnsi="Palatino"/>
                  <w:sz w:val="22"/>
                </w:rPr>
                <w:t>https://www.youtube.com/watch?v=soBtqb15s0A</w:t>
              </w:r>
            </w:hyperlink>
          </w:p>
          <w:p w14:paraId="64002E42" w14:textId="1A2E03A6" w:rsidR="00F52D24" w:rsidRDefault="00F52D24" w:rsidP="00F52D24">
            <w:pPr>
              <w:rPr>
                <w:rFonts w:ascii="Palatino" w:hAnsi="Palatino"/>
                <w:sz w:val="22"/>
              </w:rPr>
            </w:pPr>
            <w:r>
              <w:rPr>
                <w:rFonts w:ascii="Palatino" w:hAnsi="Palatino" w:hint="eastAsia"/>
                <w:sz w:val="22"/>
              </w:rPr>
              <w:t>(Ask some questions</w:t>
            </w:r>
            <w:r w:rsidR="00DE2B06">
              <w:rPr>
                <w:rFonts w:ascii="Palatino" w:hAnsi="Palatino" w:hint="eastAsia"/>
                <w:sz w:val="22"/>
              </w:rPr>
              <w:t xml:space="preserve"> and have students write the answers on paper </w:t>
            </w:r>
            <w:r>
              <w:rPr>
                <w:rFonts w:ascii="Palatino" w:hAnsi="Palatino" w:hint="eastAsia"/>
                <w:sz w:val="22"/>
              </w:rPr>
              <w:t>or answer the students</w:t>
            </w:r>
            <w:r>
              <w:rPr>
                <w:rFonts w:ascii="Palatino" w:hAnsi="Palatino"/>
                <w:sz w:val="22"/>
              </w:rPr>
              <w:t>’</w:t>
            </w:r>
            <w:r>
              <w:rPr>
                <w:rFonts w:ascii="Palatino" w:hAnsi="Palatino" w:hint="eastAsia"/>
                <w:sz w:val="22"/>
              </w:rPr>
              <w:t xml:space="preserve"> questions </w:t>
            </w:r>
            <w:r w:rsidR="00DE2B06">
              <w:rPr>
                <w:rFonts w:ascii="Palatino" w:hAnsi="Palatino" w:hint="eastAsia"/>
                <w:sz w:val="22"/>
              </w:rPr>
              <w:t>after</w:t>
            </w:r>
            <w:r>
              <w:rPr>
                <w:rFonts w:ascii="Palatino" w:hAnsi="Palatino" w:hint="eastAsia"/>
                <w:sz w:val="22"/>
              </w:rPr>
              <w:t xml:space="preserve"> the video.</w:t>
            </w:r>
            <w:r w:rsidR="00DE2B06">
              <w:rPr>
                <w:rFonts w:ascii="Palatino" w:hAnsi="Palatino" w:hint="eastAsia"/>
                <w:sz w:val="22"/>
              </w:rPr>
              <w:t>)</w:t>
            </w:r>
          </w:p>
          <w:p w14:paraId="75FB7B61" w14:textId="77777777" w:rsidR="00F52D24" w:rsidRDefault="00F52D24" w:rsidP="00F52D24">
            <w:pPr>
              <w:rPr>
                <w:rFonts w:ascii="Palatino" w:hAnsi="Palatino"/>
                <w:sz w:val="22"/>
              </w:rPr>
            </w:pPr>
            <w:r>
              <w:rPr>
                <w:rFonts w:ascii="Palatino" w:hAnsi="Palatino" w:hint="eastAsia"/>
                <w:sz w:val="22"/>
              </w:rPr>
              <w:t>-What is the food which the grandpa offers the baby a taste in the video? -Soy sauce!</w:t>
            </w:r>
          </w:p>
          <w:p w14:paraId="4BB93D89" w14:textId="77777777" w:rsidR="00F52D24" w:rsidRDefault="00F52D24" w:rsidP="00F52D24">
            <w:pPr>
              <w:rPr>
                <w:rFonts w:ascii="Palatino" w:hAnsi="Palatino"/>
                <w:sz w:val="22"/>
              </w:rPr>
            </w:pPr>
            <w:r>
              <w:rPr>
                <w:rFonts w:ascii="Palatino" w:hAnsi="Palatino" w:hint="eastAsia"/>
                <w:sz w:val="22"/>
              </w:rPr>
              <w:t>- Why is the girl crying when she is practicing using chopsticks? What happened next?</w:t>
            </w:r>
          </w:p>
          <w:p w14:paraId="1C7A9002" w14:textId="77777777" w:rsidR="00F52D24" w:rsidRDefault="00F52D24" w:rsidP="00F52D24">
            <w:pPr>
              <w:rPr>
                <w:rFonts w:ascii="Palatino" w:hAnsi="Palatino"/>
                <w:sz w:val="22"/>
              </w:rPr>
            </w:pPr>
            <w:r>
              <w:rPr>
                <w:rFonts w:ascii="Palatino" w:hAnsi="Palatino" w:hint="eastAsia"/>
                <w:sz w:val="22"/>
              </w:rPr>
              <w:t>- Why can</w:t>
            </w:r>
            <w:r>
              <w:rPr>
                <w:rFonts w:ascii="Palatino" w:hAnsi="Palatino"/>
                <w:sz w:val="22"/>
              </w:rPr>
              <w:t>’</w:t>
            </w:r>
            <w:r>
              <w:rPr>
                <w:rFonts w:ascii="Palatino" w:hAnsi="Palatino" w:hint="eastAsia"/>
                <w:sz w:val="22"/>
              </w:rPr>
              <w:t>t the boy eat first?</w:t>
            </w:r>
          </w:p>
          <w:p w14:paraId="24F34B09" w14:textId="77777777" w:rsidR="00F52D24" w:rsidRPr="009200B8" w:rsidRDefault="00F52D24" w:rsidP="00F52D24">
            <w:pPr>
              <w:rPr>
                <w:rFonts w:ascii="Palatino" w:hAnsi="Palatino"/>
                <w:sz w:val="22"/>
              </w:rPr>
            </w:pPr>
            <w:r>
              <w:rPr>
                <w:rFonts w:ascii="Palatino" w:hAnsi="Palatino"/>
                <w:sz w:val="22"/>
              </w:rPr>
              <w:t>…</w:t>
            </w:r>
          </w:p>
          <w:p w14:paraId="121E7336" w14:textId="1831E639" w:rsidR="00F52D24" w:rsidRPr="00F52D24" w:rsidRDefault="00F52D24" w:rsidP="00F52D24">
            <w:pPr>
              <w:pStyle w:val="ListParagraph"/>
              <w:numPr>
                <w:ilvl w:val="0"/>
                <w:numId w:val="10"/>
              </w:numPr>
              <w:rPr>
                <w:rFonts w:ascii="Palatino" w:eastAsia="Apple LiSung Light" w:hAnsi="Palatino"/>
                <w:sz w:val="22"/>
              </w:rPr>
            </w:pPr>
            <w:r w:rsidRPr="00F52D24">
              <w:rPr>
                <w:rFonts w:ascii="Palatino" w:eastAsia="Apple LiSung Light" w:hAnsi="Palatino"/>
                <w:sz w:val="22"/>
              </w:rPr>
              <w:t>Presentation:</w:t>
            </w:r>
          </w:p>
          <w:p w14:paraId="71CF8DC6" w14:textId="6E12E3B9" w:rsidR="00F52D24" w:rsidRPr="00F52D24" w:rsidRDefault="00F52D24" w:rsidP="00F52D24">
            <w:pPr>
              <w:rPr>
                <w:rFonts w:ascii="Palatino" w:eastAsia="Apple LiSung Light" w:hAnsi="Palatino"/>
                <w:sz w:val="22"/>
              </w:rPr>
            </w:pPr>
            <w:r w:rsidRPr="00F52D24">
              <w:rPr>
                <w:rFonts w:ascii="Palatino" w:eastAsia="Apple LiSung Light" w:hAnsi="Palatino"/>
                <w:sz w:val="22"/>
              </w:rPr>
              <w:t>Vocabulary learn</w:t>
            </w:r>
            <w:r>
              <w:rPr>
                <w:rFonts w:ascii="Palatino" w:eastAsia="Apple LiSung Light" w:hAnsi="Palatino"/>
                <w:sz w:val="22"/>
              </w:rPr>
              <w:t>ing:</w:t>
            </w:r>
          </w:p>
          <w:p w14:paraId="210B8C23" w14:textId="77777777" w:rsidR="00DE2B06" w:rsidRDefault="00F52D24" w:rsidP="00F52D24">
            <w:pPr>
              <w:rPr>
                <w:rFonts w:ascii="Palatino" w:hAnsi="Palatino" w:hint="eastAsia"/>
                <w:sz w:val="22"/>
              </w:rPr>
            </w:pPr>
            <w:r>
              <w:rPr>
                <w:rFonts w:ascii="Palatino" w:hAnsi="Palatino" w:hint="eastAsia"/>
                <w:sz w:val="22"/>
              </w:rPr>
              <w:t xml:space="preserve">Show the real chopsticks, </w:t>
            </w:r>
            <w:r>
              <w:rPr>
                <w:rFonts w:ascii="Palatino" w:hAnsi="Palatino"/>
                <w:sz w:val="22"/>
              </w:rPr>
              <w:t xml:space="preserve">cups, </w:t>
            </w:r>
            <w:r w:rsidR="00DE2B06">
              <w:rPr>
                <w:rFonts w:ascii="Palatino" w:hAnsi="Palatino" w:hint="eastAsia"/>
                <w:sz w:val="22"/>
              </w:rPr>
              <w:t>bowl</w:t>
            </w:r>
            <w:r>
              <w:rPr>
                <w:rFonts w:ascii="Palatino" w:hAnsi="Palatino" w:hint="eastAsia"/>
                <w:sz w:val="22"/>
              </w:rPr>
              <w:t>,</w:t>
            </w:r>
            <w:r>
              <w:rPr>
                <w:rFonts w:ascii="Palatino" w:hAnsi="Palatino"/>
                <w:sz w:val="22"/>
              </w:rPr>
              <w:t xml:space="preserve"> </w:t>
            </w:r>
            <w:r>
              <w:rPr>
                <w:rFonts w:ascii="Palatino" w:hAnsi="Palatino" w:hint="eastAsia"/>
                <w:sz w:val="22"/>
              </w:rPr>
              <w:t>plate</w:t>
            </w:r>
            <w:r>
              <w:rPr>
                <w:rFonts w:ascii="Palatino" w:hAnsi="Palatino"/>
                <w:sz w:val="22"/>
              </w:rPr>
              <w:t xml:space="preserve"> and spoon</w:t>
            </w:r>
            <w:r>
              <w:rPr>
                <w:rFonts w:ascii="Palatino" w:hAnsi="Palatino" w:hint="eastAsia"/>
                <w:sz w:val="22"/>
              </w:rPr>
              <w:t>. Show the item</w:t>
            </w:r>
            <w:r>
              <w:rPr>
                <w:rFonts w:ascii="Palatino" w:hAnsi="Palatino"/>
                <w:sz w:val="22"/>
              </w:rPr>
              <w:t>s</w:t>
            </w:r>
            <w:r>
              <w:rPr>
                <w:rFonts w:ascii="Palatino" w:hAnsi="Palatino" w:hint="eastAsia"/>
                <w:sz w:val="22"/>
              </w:rPr>
              <w:t xml:space="preserve"> and say the word</w:t>
            </w:r>
            <w:r>
              <w:rPr>
                <w:rFonts w:ascii="Palatino" w:hAnsi="Palatino"/>
                <w:sz w:val="22"/>
              </w:rPr>
              <w:t>s</w:t>
            </w:r>
            <w:r>
              <w:rPr>
                <w:rFonts w:ascii="Palatino" w:hAnsi="Palatino" w:hint="eastAsia"/>
                <w:sz w:val="22"/>
              </w:rPr>
              <w:t xml:space="preserve"> in Chinese. </w:t>
            </w:r>
          </w:p>
          <w:p w14:paraId="4180B7F6" w14:textId="77777777" w:rsidR="00DE2B06" w:rsidRDefault="00DE2B06" w:rsidP="00F52D24">
            <w:pPr>
              <w:rPr>
                <w:rFonts w:ascii="Palatino" w:hAnsi="Palatino" w:hint="eastAsia"/>
                <w:sz w:val="22"/>
              </w:rPr>
            </w:pPr>
          </w:p>
          <w:p w14:paraId="08A40BF3" w14:textId="5EE4D92C" w:rsidR="00DE2B06" w:rsidRPr="00DE2B06" w:rsidRDefault="00DE2B06" w:rsidP="00DE2B06">
            <w:pPr>
              <w:pStyle w:val="ListParagraph"/>
              <w:numPr>
                <w:ilvl w:val="0"/>
                <w:numId w:val="10"/>
              </w:numPr>
              <w:rPr>
                <w:rFonts w:ascii="Palatino" w:hAnsi="Palatino" w:hint="eastAsia"/>
                <w:sz w:val="22"/>
              </w:rPr>
            </w:pPr>
            <w:r w:rsidRPr="00DE2B06">
              <w:rPr>
                <w:rFonts w:ascii="Palatino" w:hAnsi="Palatino" w:hint="eastAsia"/>
                <w:sz w:val="22"/>
              </w:rPr>
              <w:t>Practice:</w:t>
            </w:r>
          </w:p>
          <w:p w14:paraId="7A16E52B" w14:textId="530BD981" w:rsidR="00F52D24" w:rsidRPr="00DE2B06" w:rsidRDefault="00F52D24" w:rsidP="00DE2B06">
            <w:pPr>
              <w:rPr>
                <w:rFonts w:ascii="Palatino" w:hAnsi="Palatino"/>
                <w:sz w:val="22"/>
              </w:rPr>
            </w:pPr>
            <w:r w:rsidRPr="00DE2B06">
              <w:rPr>
                <w:rFonts w:ascii="Palatino" w:hAnsi="Palatino" w:hint="eastAsia"/>
                <w:sz w:val="22"/>
              </w:rPr>
              <w:t xml:space="preserve">Change the order of the items and play </w:t>
            </w:r>
            <w:r w:rsidR="00DE2B06" w:rsidRPr="00DE2B06">
              <w:rPr>
                <w:rFonts w:ascii="Palatino" w:hAnsi="Palatino"/>
                <w:sz w:val="22"/>
              </w:rPr>
              <w:t>“</w:t>
            </w:r>
            <w:r w:rsidR="00DE2B06" w:rsidRPr="00DE2B06">
              <w:rPr>
                <w:rFonts w:ascii="Palatino" w:hAnsi="Palatino" w:hint="eastAsia"/>
                <w:sz w:val="22"/>
              </w:rPr>
              <w:t>touching</w:t>
            </w:r>
            <w:r w:rsidRPr="00DE2B06">
              <w:rPr>
                <w:rFonts w:ascii="Palatino" w:hAnsi="Palatino" w:hint="eastAsia"/>
                <w:sz w:val="22"/>
              </w:rPr>
              <w:t xml:space="preserve"> game</w:t>
            </w:r>
            <w:r w:rsidR="00DE2B06" w:rsidRPr="00DE2B06">
              <w:rPr>
                <w:rFonts w:ascii="Palatino" w:hAnsi="Palatino"/>
                <w:sz w:val="22"/>
              </w:rPr>
              <w:t>”</w:t>
            </w:r>
            <w:r w:rsidRPr="00DE2B06">
              <w:rPr>
                <w:rFonts w:ascii="Palatino" w:hAnsi="Palatino" w:hint="eastAsia"/>
                <w:sz w:val="22"/>
              </w:rPr>
              <w:t xml:space="preserve"> for the students to practice the Chinese words. </w:t>
            </w:r>
          </w:p>
          <w:p w14:paraId="1E5F8160" w14:textId="77777777" w:rsidR="009D71B9" w:rsidRPr="009200B8" w:rsidRDefault="009D71B9" w:rsidP="00F52D24">
            <w:pPr>
              <w:rPr>
                <w:rFonts w:ascii="Palatino" w:hAnsi="Palatino"/>
                <w:sz w:val="22"/>
              </w:rPr>
            </w:pPr>
          </w:p>
          <w:p w14:paraId="5B629DA7" w14:textId="5A88E7B0" w:rsidR="00F52D24" w:rsidRPr="007907CF" w:rsidRDefault="00DE2B06" w:rsidP="00F52D24">
            <w:pPr>
              <w:rPr>
                <w:rFonts w:ascii="Palatino" w:eastAsia="SimSun" w:hAnsi="Palatino"/>
                <w:sz w:val="22"/>
              </w:rPr>
            </w:pPr>
            <w:r>
              <w:rPr>
                <w:rFonts w:ascii="Palatino" w:hAnsi="Palatino" w:hint="eastAsia"/>
                <w:sz w:val="22"/>
              </w:rPr>
              <w:t>4</w:t>
            </w:r>
            <w:r w:rsidR="00F52D24">
              <w:rPr>
                <w:rFonts w:ascii="Palatino" w:eastAsia="Apple LiSung Light" w:hAnsi="Palatino"/>
                <w:sz w:val="22"/>
              </w:rPr>
              <w:t>. Culture extension:</w:t>
            </w:r>
          </w:p>
          <w:p w14:paraId="7146F365" w14:textId="77777777" w:rsidR="00F52D24" w:rsidRDefault="00F52D24" w:rsidP="00F52D24">
            <w:pPr>
              <w:rPr>
                <w:rFonts w:ascii="Palatino" w:eastAsia="SimSun" w:hAnsi="Palatino"/>
                <w:sz w:val="22"/>
              </w:rPr>
            </w:pPr>
            <w:r>
              <w:rPr>
                <w:rFonts w:ascii="Palatino" w:eastAsia="SimSun" w:hAnsi="Palatino" w:hint="eastAsia"/>
                <w:sz w:val="22"/>
              </w:rPr>
              <w:t xml:space="preserve">Talk about the history of chopsticks and the types of chopsticks. </w:t>
            </w:r>
          </w:p>
          <w:p w14:paraId="49F460D4" w14:textId="77777777" w:rsidR="00F52D24" w:rsidRDefault="00F52D24" w:rsidP="00F52D24">
            <w:pPr>
              <w:rPr>
                <w:rFonts w:ascii="Palatino" w:eastAsia="SimSun" w:hAnsi="Palatino"/>
                <w:sz w:val="22"/>
              </w:rPr>
            </w:pPr>
            <w:r>
              <w:rPr>
                <w:rFonts w:ascii="Palatino" w:eastAsia="SimSun" w:hAnsi="Palatino" w:hint="eastAsia"/>
                <w:sz w:val="22"/>
              </w:rPr>
              <w:lastRenderedPageBreak/>
              <w:t>Discuss which end for picking up food and where to hold the chopsticks with the students.</w:t>
            </w:r>
          </w:p>
          <w:p w14:paraId="72EB4CCD" w14:textId="25E3BC8B" w:rsidR="00F52D24" w:rsidRPr="007511D8" w:rsidRDefault="00F52D24" w:rsidP="00F52D24">
            <w:pPr>
              <w:rPr>
                <w:rFonts w:ascii="Palatino" w:hAnsi="Palatino"/>
                <w:noProof/>
                <w:sz w:val="22"/>
              </w:rPr>
            </w:pPr>
            <w:r>
              <w:rPr>
                <w:rFonts w:ascii="Palatino" w:hAnsi="Palatino" w:hint="eastAsia"/>
                <w:noProof/>
                <w:sz w:val="22"/>
              </w:rPr>
              <w:t xml:space="preserve">Introduce the taboos when using </w:t>
            </w:r>
            <w:r w:rsidR="009D71B9">
              <w:rPr>
                <w:rFonts w:ascii="Palatino" w:hAnsi="Palatino" w:hint="eastAsia"/>
                <w:noProof/>
                <w:sz w:val="22"/>
              </w:rPr>
              <w:t>chopsticks. Then have the pop</w:t>
            </w:r>
            <w:r>
              <w:rPr>
                <w:rFonts w:ascii="Palatino" w:hAnsi="Palatino" w:hint="eastAsia"/>
                <w:noProof/>
                <w:sz w:val="22"/>
              </w:rPr>
              <w:t xml:space="preserve"> quiz about it.</w:t>
            </w:r>
          </w:p>
          <w:p w14:paraId="47EE51C1" w14:textId="77777777" w:rsidR="00F52D24" w:rsidRPr="00A23B27" w:rsidRDefault="00F52D24" w:rsidP="00F52D24">
            <w:pPr>
              <w:rPr>
                <w:rFonts w:ascii="Palatino" w:hAnsi="Palatino"/>
                <w:b/>
                <w:sz w:val="22"/>
              </w:rPr>
            </w:pPr>
            <w:r w:rsidRPr="00A23B27">
              <w:rPr>
                <w:rFonts w:ascii="Palatino" w:hAnsi="Palatino"/>
                <w:b/>
                <w:sz w:val="22"/>
              </w:rPr>
              <w:t>Chinese Etiquette – Chopsticks</w:t>
            </w:r>
          </w:p>
          <w:p w14:paraId="7E69F2FF" w14:textId="77777777" w:rsidR="009D71B9" w:rsidRPr="000900FD" w:rsidRDefault="009D71B9" w:rsidP="00F52D24">
            <w:pPr>
              <w:rPr>
                <w:rFonts w:ascii="Palatino" w:hAnsi="Palatino"/>
                <w:sz w:val="22"/>
              </w:rPr>
            </w:pPr>
          </w:p>
          <w:p w14:paraId="1AF0F828" w14:textId="1AB37334" w:rsidR="00F52D24" w:rsidRDefault="00DE2B06" w:rsidP="00F52D24">
            <w:pPr>
              <w:rPr>
                <w:rFonts w:ascii="Palatino" w:hAnsi="Palatino"/>
                <w:sz w:val="22"/>
              </w:rPr>
            </w:pPr>
            <w:r>
              <w:rPr>
                <w:rFonts w:ascii="Palatino" w:hAnsi="Palatino" w:hint="eastAsia"/>
                <w:sz w:val="22"/>
              </w:rPr>
              <w:t>5.</w:t>
            </w:r>
            <w:r>
              <w:rPr>
                <w:rFonts w:ascii="Palatino" w:eastAsia="SimSun" w:hAnsi="Palatino" w:hint="eastAsia"/>
                <w:sz w:val="22"/>
              </w:rPr>
              <w:t xml:space="preserve"> </w:t>
            </w:r>
            <w:r>
              <w:rPr>
                <w:rFonts w:ascii="Palatino" w:eastAsia="SimSun" w:hAnsi="Palatino" w:hint="eastAsia"/>
                <w:sz w:val="22"/>
              </w:rPr>
              <w:t>Consolidation:</w:t>
            </w:r>
          </w:p>
          <w:p w14:paraId="296CE834" w14:textId="7DED5CED" w:rsidR="00F52D24" w:rsidRDefault="00DE2B06" w:rsidP="00F52D24">
            <w:pPr>
              <w:rPr>
                <w:rFonts w:ascii="Palatino" w:hAnsi="Palatino"/>
                <w:sz w:val="22"/>
              </w:rPr>
            </w:pPr>
            <w:r>
              <w:rPr>
                <w:rFonts w:ascii="Palatino" w:hAnsi="Palatino" w:hint="eastAsia"/>
                <w:sz w:val="22"/>
              </w:rPr>
              <w:t>Have students demonstrate how to u</w:t>
            </w:r>
            <w:r w:rsidR="00F52D24">
              <w:rPr>
                <w:rFonts w:ascii="Palatino" w:hAnsi="Palatino" w:hint="eastAsia"/>
                <w:sz w:val="22"/>
              </w:rPr>
              <w:t xml:space="preserve">se chopsticks. </w:t>
            </w:r>
          </w:p>
          <w:p w14:paraId="5214EC48" w14:textId="77777777" w:rsidR="00F52D24" w:rsidRDefault="00F52D24" w:rsidP="00F52D24">
            <w:pPr>
              <w:rPr>
                <w:rFonts w:ascii="Palatino" w:hAnsi="Palatino"/>
                <w:sz w:val="22"/>
              </w:rPr>
            </w:pPr>
            <w:r>
              <w:rPr>
                <w:rFonts w:ascii="Palatino" w:hAnsi="Palatino" w:hint="eastAsia"/>
                <w:sz w:val="22"/>
              </w:rPr>
              <w:t xml:space="preserve">Put one chopstick down. Only hold one chopstick in your hand. Hold this chopstick between your index finger and your thumb. Hold your hand up high. Hold the other stick between your pointer finger and pointer finger. You should be able to move the chopstick by moving your pointer finger up and down while the thumb is stationary. </w:t>
            </w:r>
          </w:p>
          <w:p w14:paraId="07B95463" w14:textId="77777777" w:rsidR="00F52D24" w:rsidRDefault="00F52D24" w:rsidP="00F52D24">
            <w:pPr>
              <w:rPr>
                <w:rFonts w:ascii="Palatino" w:hAnsi="Palatino"/>
                <w:sz w:val="22"/>
              </w:rPr>
            </w:pPr>
          </w:p>
          <w:p w14:paraId="1D9056BC" w14:textId="6EB675DC" w:rsidR="009D71B9" w:rsidRDefault="009D71B9" w:rsidP="00F52D24">
            <w:pPr>
              <w:rPr>
                <w:rFonts w:ascii="Palatino" w:hAnsi="Palatino"/>
                <w:sz w:val="22"/>
              </w:rPr>
            </w:pPr>
            <w:r>
              <w:rPr>
                <w:rFonts w:ascii="Palatino" w:hAnsi="Palatino" w:hint="eastAsia"/>
                <w:sz w:val="22"/>
              </w:rPr>
              <w:t>Competition of picking up</w:t>
            </w:r>
            <w:r w:rsidR="00DE2B06">
              <w:rPr>
                <w:rFonts w:ascii="Palatino" w:hAnsi="Palatino" w:hint="eastAsia"/>
                <w:sz w:val="22"/>
              </w:rPr>
              <w:t xml:space="preserve"> crayons</w:t>
            </w:r>
            <w:r>
              <w:rPr>
                <w:rFonts w:ascii="Palatino" w:hAnsi="Palatino" w:hint="eastAsia"/>
                <w:sz w:val="22"/>
              </w:rPr>
              <w:t xml:space="preserve"> with chopsticks</w:t>
            </w:r>
            <w:r w:rsidR="00F52D24">
              <w:rPr>
                <w:rFonts w:ascii="Palatino" w:hAnsi="Palatino" w:hint="eastAsia"/>
                <w:sz w:val="22"/>
              </w:rPr>
              <w:t xml:space="preserve">. </w:t>
            </w:r>
          </w:p>
          <w:p w14:paraId="2AE2920F" w14:textId="5DB0F2A5" w:rsidR="00F52D24" w:rsidRPr="00142B41" w:rsidRDefault="00F52D24" w:rsidP="00DE2B06">
            <w:pPr>
              <w:rPr>
                <w:rFonts w:ascii="Palatino" w:hAnsi="Palatino"/>
                <w:sz w:val="22"/>
              </w:rPr>
            </w:pPr>
          </w:p>
        </w:tc>
      </w:tr>
      <w:tr w:rsidR="004D01DB" w14:paraId="4737EC2C" w14:textId="77777777" w:rsidTr="00F52D24">
        <w:tc>
          <w:tcPr>
            <w:tcW w:w="8522" w:type="dxa"/>
            <w:shd w:val="pct10" w:color="auto" w:fill="auto"/>
          </w:tcPr>
          <w:p w14:paraId="0AB119D0" w14:textId="77777777" w:rsidR="004D01DB" w:rsidRDefault="004D01DB" w:rsidP="000D7093">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D01DB" w14:paraId="067A3B1F" w14:textId="77777777" w:rsidTr="00F52D24">
        <w:tc>
          <w:tcPr>
            <w:tcW w:w="8522" w:type="dxa"/>
          </w:tcPr>
          <w:p w14:paraId="476C22E2" w14:textId="77777777" w:rsidR="004D01DB" w:rsidRDefault="004D01DB" w:rsidP="000D7093">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1A831C35" w14:textId="77777777" w:rsidR="004D01DB" w:rsidRDefault="004D01DB" w:rsidP="000D7093">
            <w:pPr>
              <w:rPr>
                <w:rFonts w:ascii="Palatino" w:hAnsi="Palatino" w:hint="eastAsia"/>
                <w:i/>
                <w:sz w:val="22"/>
              </w:rPr>
            </w:pPr>
            <w:r>
              <w:rPr>
                <w:rFonts w:ascii="Palatino" w:eastAsia="Apple LiSung Light" w:hAnsi="Palatino"/>
                <w:i/>
                <w:sz w:val="22"/>
                <w:lang w:eastAsia="zh-TW"/>
              </w:rPr>
              <w:t>What did I learn? How will I improve my lesson next time?</w:t>
            </w:r>
          </w:p>
          <w:p w14:paraId="1E847688" w14:textId="26170A51" w:rsidR="008115DB" w:rsidRPr="008115DB" w:rsidRDefault="00311B78" w:rsidP="000D7093">
            <w:pPr>
              <w:rPr>
                <w:rFonts w:ascii="Palatino" w:hAnsi="Palatino" w:hint="eastAsia"/>
                <w:i/>
                <w:sz w:val="22"/>
              </w:rPr>
            </w:pPr>
            <w:r>
              <w:rPr>
                <w:rFonts w:ascii="Palatino" w:hAnsi="Palatino" w:hint="eastAsia"/>
                <w:i/>
                <w:sz w:val="22"/>
              </w:rPr>
              <w:t>With the help of real stuff, students master</w:t>
            </w:r>
            <w:r w:rsidR="008E7CB1">
              <w:rPr>
                <w:rFonts w:ascii="Palatino" w:hAnsi="Palatino" w:hint="eastAsia"/>
                <w:i/>
                <w:sz w:val="22"/>
              </w:rPr>
              <w:t>ed</w:t>
            </w:r>
            <w:bookmarkStart w:id="0" w:name="_GoBack"/>
            <w:bookmarkEnd w:id="0"/>
            <w:r>
              <w:rPr>
                <w:rFonts w:ascii="Palatino" w:hAnsi="Palatino" w:hint="eastAsia"/>
                <w:i/>
                <w:sz w:val="22"/>
              </w:rPr>
              <w:t xml:space="preserve"> the dish vocabulary quickly. </w:t>
            </w:r>
            <w:r>
              <w:rPr>
                <w:rFonts w:ascii="Palatino" w:hAnsi="Palatino"/>
                <w:i/>
                <w:sz w:val="22"/>
              </w:rPr>
              <w:t>T</w:t>
            </w:r>
            <w:r>
              <w:rPr>
                <w:rFonts w:ascii="Palatino" w:hAnsi="Palatino" w:hint="eastAsia"/>
                <w:i/>
                <w:sz w:val="22"/>
              </w:rPr>
              <w:t xml:space="preserve">hey are curious about chopsticks culture and excited about using chopsticks. For the little kids, </w:t>
            </w:r>
            <w:r>
              <w:rPr>
                <w:rFonts w:ascii="Palatino" w:hAnsi="Palatino" w:hint="eastAsia"/>
                <w:i/>
                <w:sz w:val="22"/>
              </w:rPr>
              <w:t>about</w:t>
            </w:r>
            <w:r>
              <w:rPr>
                <w:rFonts w:ascii="Palatino" w:hAnsi="Palatino" w:hint="eastAsia"/>
                <w:i/>
                <w:sz w:val="22"/>
              </w:rPr>
              <w:t xml:space="preserve"> 70% of them could get the skill of using chopsticks and about 95% of higher graders were able to use chopsticks skillfully at the end of the class. Different </w:t>
            </w:r>
            <w:r>
              <w:rPr>
                <w:rFonts w:ascii="Palatino" w:hAnsi="Palatino" w:hint="eastAsia"/>
                <w:i/>
                <w:sz w:val="22"/>
              </w:rPr>
              <w:t>challenging</w:t>
            </w:r>
            <w:r>
              <w:rPr>
                <w:rFonts w:ascii="Palatino" w:hAnsi="Palatino" w:hint="eastAsia"/>
                <w:i/>
                <w:sz w:val="22"/>
              </w:rPr>
              <w:t xml:space="preserve"> games kept students busy, which contributed to the success of the class.</w:t>
            </w:r>
            <w:r w:rsidR="008E7CB1">
              <w:rPr>
                <w:rFonts w:ascii="Palatino" w:hAnsi="Palatino" w:hint="eastAsia"/>
                <w:i/>
                <w:sz w:val="22"/>
              </w:rPr>
              <w:t xml:space="preserve"> Next time I would like my students to design a play happening in the kitchen or have the class in the real kitchen.</w:t>
            </w:r>
          </w:p>
          <w:p w14:paraId="32DDEA82" w14:textId="397AA399" w:rsidR="00700128" w:rsidRPr="001C7745" w:rsidRDefault="00700128" w:rsidP="000D7093">
            <w:pPr>
              <w:rPr>
                <w:rFonts w:ascii="Palatino" w:eastAsia="SimSun" w:hAnsi="Palatino"/>
                <w:sz w:val="22"/>
              </w:rPr>
            </w:pPr>
          </w:p>
        </w:tc>
      </w:tr>
    </w:tbl>
    <w:p w14:paraId="1A3AC917" w14:textId="77777777" w:rsidR="000D7093" w:rsidRPr="001C7745" w:rsidRDefault="000D7093"/>
    <w:sectPr w:rsidR="000D7093" w:rsidRPr="001C7745" w:rsidSect="00985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D20E" w14:textId="77777777" w:rsidR="000E6B27" w:rsidRDefault="000E6B27" w:rsidP="00E7304D">
      <w:r>
        <w:separator/>
      </w:r>
    </w:p>
  </w:endnote>
  <w:endnote w:type="continuationSeparator" w:id="0">
    <w:p w14:paraId="4DA3C279" w14:textId="77777777" w:rsidR="000E6B27" w:rsidRDefault="000E6B27" w:rsidP="00E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ple LiSung Light">
    <w:charset w:val="51"/>
    <w:family w:val="auto"/>
    <w:pitch w:val="variable"/>
    <w:sig w:usb0="00000001" w:usb1="08080000" w:usb2="00000010" w:usb3="00000000" w:csb0="001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933A2" w14:textId="77777777" w:rsidR="000E6B27" w:rsidRDefault="000E6B27" w:rsidP="00E7304D">
      <w:r>
        <w:separator/>
      </w:r>
    </w:p>
  </w:footnote>
  <w:footnote w:type="continuationSeparator" w:id="0">
    <w:p w14:paraId="28047B1A" w14:textId="77777777" w:rsidR="000E6B27" w:rsidRDefault="000E6B27" w:rsidP="00E7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C"/>
    <w:multiLevelType w:val="hybridMultilevel"/>
    <w:tmpl w:val="6F069BB0"/>
    <w:lvl w:ilvl="0" w:tplc="E4845806">
      <w:start w:val="5"/>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C5B430A"/>
    <w:multiLevelType w:val="hybridMultilevel"/>
    <w:tmpl w:val="C67284DE"/>
    <w:lvl w:ilvl="0" w:tplc="9CA272A0">
      <w:start w:val="2"/>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A2C25B1"/>
    <w:multiLevelType w:val="hybridMultilevel"/>
    <w:tmpl w:val="43BAA972"/>
    <w:lvl w:ilvl="0" w:tplc="15A6D98E">
      <w:start w:val="1"/>
      <w:numFmt w:val="bullet"/>
      <w:lvlText w:val="•"/>
      <w:lvlJc w:val="left"/>
      <w:pPr>
        <w:tabs>
          <w:tab w:val="num" w:pos="720"/>
        </w:tabs>
        <w:ind w:left="720" w:hanging="360"/>
      </w:pPr>
      <w:rPr>
        <w:rFonts w:ascii="Arial" w:hAnsi="Arial" w:hint="default"/>
      </w:rPr>
    </w:lvl>
    <w:lvl w:ilvl="1" w:tplc="CC4CFCCA" w:tentative="1">
      <w:start w:val="1"/>
      <w:numFmt w:val="bullet"/>
      <w:lvlText w:val="•"/>
      <w:lvlJc w:val="left"/>
      <w:pPr>
        <w:tabs>
          <w:tab w:val="num" w:pos="1440"/>
        </w:tabs>
        <w:ind w:left="1440" w:hanging="360"/>
      </w:pPr>
      <w:rPr>
        <w:rFonts w:ascii="Arial" w:hAnsi="Arial" w:hint="default"/>
      </w:rPr>
    </w:lvl>
    <w:lvl w:ilvl="2" w:tplc="87AE8426" w:tentative="1">
      <w:start w:val="1"/>
      <w:numFmt w:val="bullet"/>
      <w:lvlText w:val="•"/>
      <w:lvlJc w:val="left"/>
      <w:pPr>
        <w:tabs>
          <w:tab w:val="num" w:pos="2160"/>
        </w:tabs>
        <w:ind w:left="2160" w:hanging="360"/>
      </w:pPr>
      <w:rPr>
        <w:rFonts w:ascii="Arial" w:hAnsi="Arial" w:hint="default"/>
      </w:rPr>
    </w:lvl>
    <w:lvl w:ilvl="3" w:tplc="4008D65A" w:tentative="1">
      <w:start w:val="1"/>
      <w:numFmt w:val="bullet"/>
      <w:lvlText w:val="•"/>
      <w:lvlJc w:val="left"/>
      <w:pPr>
        <w:tabs>
          <w:tab w:val="num" w:pos="2880"/>
        </w:tabs>
        <w:ind w:left="2880" w:hanging="360"/>
      </w:pPr>
      <w:rPr>
        <w:rFonts w:ascii="Arial" w:hAnsi="Arial" w:hint="default"/>
      </w:rPr>
    </w:lvl>
    <w:lvl w:ilvl="4" w:tplc="D9427BEE" w:tentative="1">
      <w:start w:val="1"/>
      <w:numFmt w:val="bullet"/>
      <w:lvlText w:val="•"/>
      <w:lvlJc w:val="left"/>
      <w:pPr>
        <w:tabs>
          <w:tab w:val="num" w:pos="3600"/>
        </w:tabs>
        <w:ind w:left="3600" w:hanging="360"/>
      </w:pPr>
      <w:rPr>
        <w:rFonts w:ascii="Arial" w:hAnsi="Arial" w:hint="default"/>
      </w:rPr>
    </w:lvl>
    <w:lvl w:ilvl="5" w:tplc="DF06ADAA" w:tentative="1">
      <w:start w:val="1"/>
      <w:numFmt w:val="bullet"/>
      <w:lvlText w:val="•"/>
      <w:lvlJc w:val="left"/>
      <w:pPr>
        <w:tabs>
          <w:tab w:val="num" w:pos="4320"/>
        </w:tabs>
        <w:ind w:left="4320" w:hanging="360"/>
      </w:pPr>
      <w:rPr>
        <w:rFonts w:ascii="Arial" w:hAnsi="Arial" w:hint="default"/>
      </w:rPr>
    </w:lvl>
    <w:lvl w:ilvl="6" w:tplc="C71C05A0" w:tentative="1">
      <w:start w:val="1"/>
      <w:numFmt w:val="bullet"/>
      <w:lvlText w:val="•"/>
      <w:lvlJc w:val="left"/>
      <w:pPr>
        <w:tabs>
          <w:tab w:val="num" w:pos="5040"/>
        </w:tabs>
        <w:ind w:left="5040" w:hanging="360"/>
      </w:pPr>
      <w:rPr>
        <w:rFonts w:ascii="Arial" w:hAnsi="Arial" w:hint="default"/>
      </w:rPr>
    </w:lvl>
    <w:lvl w:ilvl="7" w:tplc="03809FA8" w:tentative="1">
      <w:start w:val="1"/>
      <w:numFmt w:val="bullet"/>
      <w:lvlText w:val="•"/>
      <w:lvlJc w:val="left"/>
      <w:pPr>
        <w:tabs>
          <w:tab w:val="num" w:pos="5760"/>
        </w:tabs>
        <w:ind w:left="5760" w:hanging="360"/>
      </w:pPr>
      <w:rPr>
        <w:rFonts w:ascii="Arial" w:hAnsi="Arial" w:hint="default"/>
      </w:rPr>
    </w:lvl>
    <w:lvl w:ilvl="8" w:tplc="88DE4D3E" w:tentative="1">
      <w:start w:val="1"/>
      <w:numFmt w:val="bullet"/>
      <w:lvlText w:val="•"/>
      <w:lvlJc w:val="left"/>
      <w:pPr>
        <w:tabs>
          <w:tab w:val="num" w:pos="6480"/>
        </w:tabs>
        <w:ind w:left="6480" w:hanging="360"/>
      </w:pPr>
      <w:rPr>
        <w:rFonts w:ascii="Arial" w:hAnsi="Arial" w:hint="default"/>
      </w:rPr>
    </w:lvl>
  </w:abstractNum>
  <w:abstractNum w:abstractNumId="3">
    <w:nsid w:val="2FB62336"/>
    <w:multiLevelType w:val="hybridMultilevel"/>
    <w:tmpl w:val="7B6C629C"/>
    <w:lvl w:ilvl="0" w:tplc="DFAEC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05DA5"/>
    <w:multiLevelType w:val="hybridMultilevel"/>
    <w:tmpl w:val="A896FE7E"/>
    <w:lvl w:ilvl="0" w:tplc="F5BA7D9A">
      <w:start w:val="1"/>
      <w:numFmt w:val="bullet"/>
      <w:lvlText w:val="•"/>
      <w:lvlJc w:val="left"/>
      <w:pPr>
        <w:tabs>
          <w:tab w:val="num" w:pos="720"/>
        </w:tabs>
        <w:ind w:left="720" w:hanging="360"/>
      </w:pPr>
      <w:rPr>
        <w:rFonts w:ascii="Arial" w:hAnsi="Arial" w:hint="default"/>
      </w:rPr>
    </w:lvl>
    <w:lvl w:ilvl="1" w:tplc="F64C6032" w:tentative="1">
      <w:start w:val="1"/>
      <w:numFmt w:val="bullet"/>
      <w:lvlText w:val="•"/>
      <w:lvlJc w:val="left"/>
      <w:pPr>
        <w:tabs>
          <w:tab w:val="num" w:pos="1440"/>
        </w:tabs>
        <w:ind w:left="1440" w:hanging="360"/>
      </w:pPr>
      <w:rPr>
        <w:rFonts w:ascii="Arial" w:hAnsi="Arial" w:hint="default"/>
      </w:rPr>
    </w:lvl>
    <w:lvl w:ilvl="2" w:tplc="C5B8C66A" w:tentative="1">
      <w:start w:val="1"/>
      <w:numFmt w:val="bullet"/>
      <w:lvlText w:val="•"/>
      <w:lvlJc w:val="left"/>
      <w:pPr>
        <w:tabs>
          <w:tab w:val="num" w:pos="2160"/>
        </w:tabs>
        <w:ind w:left="2160" w:hanging="360"/>
      </w:pPr>
      <w:rPr>
        <w:rFonts w:ascii="Arial" w:hAnsi="Arial" w:hint="default"/>
      </w:rPr>
    </w:lvl>
    <w:lvl w:ilvl="3" w:tplc="5CB63B38" w:tentative="1">
      <w:start w:val="1"/>
      <w:numFmt w:val="bullet"/>
      <w:lvlText w:val="•"/>
      <w:lvlJc w:val="left"/>
      <w:pPr>
        <w:tabs>
          <w:tab w:val="num" w:pos="2880"/>
        </w:tabs>
        <w:ind w:left="2880" w:hanging="360"/>
      </w:pPr>
      <w:rPr>
        <w:rFonts w:ascii="Arial" w:hAnsi="Arial" w:hint="default"/>
      </w:rPr>
    </w:lvl>
    <w:lvl w:ilvl="4" w:tplc="46EA0BDC" w:tentative="1">
      <w:start w:val="1"/>
      <w:numFmt w:val="bullet"/>
      <w:lvlText w:val="•"/>
      <w:lvlJc w:val="left"/>
      <w:pPr>
        <w:tabs>
          <w:tab w:val="num" w:pos="3600"/>
        </w:tabs>
        <w:ind w:left="3600" w:hanging="360"/>
      </w:pPr>
      <w:rPr>
        <w:rFonts w:ascii="Arial" w:hAnsi="Arial" w:hint="default"/>
      </w:rPr>
    </w:lvl>
    <w:lvl w:ilvl="5" w:tplc="55B20694" w:tentative="1">
      <w:start w:val="1"/>
      <w:numFmt w:val="bullet"/>
      <w:lvlText w:val="•"/>
      <w:lvlJc w:val="left"/>
      <w:pPr>
        <w:tabs>
          <w:tab w:val="num" w:pos="4320"/>
        </w:tabs>
        <w:ind w:left="4320" w:hanging="360"/>
      </w:pPr>
      <w:rPr>
        <w:rFonts w:ascii="Arial" w:hAnsi="Arial" w:hint="default"/>
      </w:rPr>
    </w:lvl>
    <w:lvl w:ilvl="6" w:tplc="AB0C57E2" w:tentative="1">
      <w:start w:val="1"/>
      <w:numFmt w:val="bullet"/>
      <w:lvlText w:val="•"/>
      <w:lvlJc w:val="left"/>
      <w:pPr>
        <w:tabs>
          <w:tab w:val="num" w:pos="5040"/>
        </w:tabs>
        <w:ind w:left="5040" w:hanging="360"/>
      </w:pPr>
      <w:rPr>
        <w:rFonts w:ascii="Arial" w:hAnsi="Arial" w:hint="default"/>
      </w:rPr>
    </w:lvl>
    <w:lvl w:ilvl="7" w:tplc="FC587CD8" w:tentative="1">
      <w:start w:val="1"/>
      <w:numFmt w:val="bullet"/>
      <w:lvlText w:val="•"/>
      <w:lvlJc w:val="left"/>
      <w:pPr>
        <w:tabs>
          <w:tab w:val="num" w:pos="5760"/>
        </w:tabs>
        <w:ind w:left="5760" w:hanging="360"/>
      </w:pPr>
      <w:rPr>
        <w:rFonts w:ascii="Arial" w:hAnsi="Arial" w:hint="default"/>
      </w:rPr>
    </w:lvl>
    <w:lvl w:ilvl="8" w:tplc="E4B6AE3A" w:tentative="1">
      <w:start w:val="1"/>
      <w:numFmt w:val="bullet"/>
      <w:lvlText w:val="•"/>
      <w:lvlJc w:val="left"/>
      <w:pPr>
        <w:tabs>
          <w:tab w:val="num" w:pos="6480"/>
        </w:tabs>
        <w:ind w:left="6480" w:hanging="360"/>
      </w:pPr>
      <w:rPr>
        <w:rFonts w:ascii="Arial" w:hAnsi="Arial" w:hint="default"/>
      </w:rPr>
    </w:lvl>
  </w:abstractNum>
  <w:abstractNum w:abstractNumId="6">
    <w:nsid w:val="43363C9D"/>
    <w:multiLevelType w:val="hybridMultilevel"/>
    <w:tmpl w:val="8164580A"/>
    <w:lvl w:ilvl="0" w:tplc="15C8D8B6">
      <w:start w:val="4"/>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4EBD6C15"/>
    <w:multiLevelType w:val="hybridMultilevel"/>
    <w:tmpl w:val="5316F150"/>
    <w:lvl w:ilvl="0" w:tplc="F6863A5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6762754A"/>
    <w:multiLevelType w:val="hybridMultilevel"/>
    <w:tmpl w:val="67324A0A"/>
    <w:lvl w:ilvl="0" w:tplc="278A671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2"/>
  </w:num>
  <w:num w:numId="5">
    <w:abstractNumId w:val="6"/>
  </w:num>
  <w:num w:numId="6">
    <w:abstractNumId w:val="3"/>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DB"/>
    <w:rsid w:val="00012F20"/>
    <w:rsid w:val="0002554C"/>
    <w:rsid w:val="000410EE"/>
    <w:rsid w:val="00060241"/>
    <w:rsid w:val="000C67C7"/>
    <w:rsid w:val="000C67D4"/>
    <w:rsid w:val="000D7093"/>
    <w:rsid w:val="000E4D74"/>
    <w:rsid w:val="000E6B27"/>
    <w:rsid w:val="0012450C"/>
    <w:rsid w:val="00144466"/>
    <w:rsid w:val="00173FCD"/>
    <w:rsid w:val="001A41C1"/>
    <w:rsid w:val="001B22AB"/>
    <w:rsid w:val="001C7745"/>
    <w:rsid w:val="00207F6A"/>
    <w:rsid w:val="002765BA"/>
    <w:rsid w:val="002A6227"/>
    <w:rsid w:val="002B533F"/>
    <w:rsid w:val="00311B78"/>
    <w:rsid w:val="0038507D"/>
    <w:rsid w:val="003879B9"/>
    <w:rsid w:val="00395DA7"/>
    <w:rsid w:val="003A209E"/>
    <w:rsid w:val="00416DC3"/>
    <w:rsid w:val="004307BB"/>
    <w:rsid w:val="004533F3"/>
    <w:rsid w:val="004B5552"/>
    <w:rsid w:val="004C572B"/>
    <w:rsid w:val="004D01DB"/>
    <w:rsid w:val="004E5F9E"/>
    <w:rsid w:val="00515837"/>
    <w:rsid w:val="00554219"/>
    <w:rsid w:val="005838A5"/>
    <w:rsid w:val="005A0EB2"/>
    <w:rsid w:val="006423DD"/>
    <w:rsid w:val="006D4C18"/>
    <w:rsid w:val="00700128"/>
    <w:rsid w:val="0079342D"/>
    <w:rsid w:val="007A696E"/>
    <w:rsid w:val="007F10A2"/>
    <w:rsid w:val="008115DB"/>
    <w:rsid w:val="00812BA4"/>
    <w:rsid w:val="00894E62"/>
    <w:rsid w:val="008E7CB1"/>
    <w:rsid w:val="00905D14"/>
    <w:rsid w:val="00985153"/>
    <w:rsid w:val="00990D94"/>
    <w:rsid w:val="009A1D1D"/>
    <w:rsid w:val="009C7D84"/>
    <w:rsid w:val="009D71B9"/>
    <w:rsid w:val="00A373C5"/>
    <w:rsid w:val="00A423AB"/>
    <w:rsid w:val="00A6693C"/>
    <w:rsid w:val="00AB0813"/>
    <w:rsid w:val="00B04FF0"/>
    <w:rsid w:val="00B37189"/>
    <w:rsid w:val="00C116F5"/>
    <w:rsid w:val="00C2615F"/>
    <w:rsid w:val="00C779D3"/>
    <w:rsid w:val="00C8595A"/>
    <w:rsid w:val="00CA0014"/>
    <w:rsid w:val="00CE398D"/>
    <w:rsid w:val="00D77F88"/>
    <w:rsid w:val="00D95718"/>
    <w:rsid w:val="00DE2B06"/>
    <w:rsid w:val="00E20D86"/>
    <w:rsid w:val="00E400F0"/>
    <w:rsid w:val="00E660C5"/>
    <w:rsid w:val="00E7304D"/>
    <w:rsid w:val="00E74A18"/>
    <w:rsid w:val="00E84A49"/>
    <w:rsid w:val="00E95C88"/>
    <w:rsid w:val="00ED4C04"/>
    <w:rsid w:val="00EF0C44"/>
    <w:rsid w:val="00F52D24"/>
    <w:rsid w:val="00FD651F"/>
    <w:rsid w:val="00FE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Hyperlink">
    <w:name w:val="Hyperlink"/>
    <w:basedOn w:val="DefaultParagraphFont"/>
    <w:uiPriority w:val="99"/>
    <w:unhideWhenUsed/>
    <w:rsid w:val="004D01DB"/>
    <w:rPr>
      <w:color w:val="0000FF" w:themeColor="hyperlink"/>
      <w:u w:val="single"/>
    </w:rPr>
  </w:style>
  <w:style w:type="paragraph" w:styleId="BalloonText">
    <w:name w:val="Balloon Text"/>
    <w:basedOn w:val="Normal"/>
    <w:link w:val="BalloonTextChar"/>
    <w:uiPriority w:val="99"/>
    <w:semiHidden/>
    <w:unhideWhenUsed/>
    <w:rsid w:val="004D01DB"/>
    <w:rPr>
      <w:sz w:val="18"/>
      <w:szCs w:val="18"/>
    </w:rPr>
  </w:style>
  <w:style w:type="character" w:customStyle="1" w:styleId="BalloonTextChar">
    <w:name w:val="Balloon Text Char"/>
    <w:basedOn w:val="DefaultParagraphFont"/>
    <w:link w:val="BalloonText"/>
    <w:uiPriority w:val="99"/>
    <w:semiHidden/>
    <w:rsid w:val="004D01DB"/>
    <w:rPr>
      <w:sz w:val="18"/>
      <w:szCs w:val="18"/>
    </w:rPr>
  </w:style>
  <w:style w:type="paragraph" w:styleId="Header">
    <w:name w:val="header"/>
    <w:basedOn w:val="Normal"/>
    <w:link w:val="HeaderChar"/>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E7304D"/>
    <w:rPr>
      <w:sz w:val="18"/>
      <w:szCs w:val="18"/>
    </w:rPr>
  </w:style>
  <w:style w:type="paragraph" w:styleId="Footer">
    <w:name w:val="footer"/>
    <w:basedOn w:val="Normal"/>
    <w:link w:val="FooterChar"/>
    <w:uiPriority w:val="99"/>
    <w:semiHidden/>
    <w:unhideWhenUsed/>
    <w:rsid w:val="00E730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30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Hyperlink">
    <w:name w:val="Hyperlink"/>
    <w:basedOn w:val="DefaultParagraphFont"/>
    <w:uiPriority w:val="99"/>
    <w:unhideWhenUsed/>
    <w:rsid w:val="004D01DB"/>
    <w:rPr>
      <w:color w:val="0000FF" w:themeColor="hyperlink"/>
      <w:u w:val="single"/>
    </w:rPr>
  </w:style>
  <w:style w:type="paragraph" w:styleId="BalloonText">
    <w:name w:val="Balloon Text"/>
    <w:basedOn w:val="Normal"/>
    <w:link w:val="BalloonTextChar"/>
    <w:uiPriority w:val="99"/>
    <w:semiHidden/>
    <w:unhideWhenUsed/>
    <w:rsid w:val="004D01DB"/>
    <w:rPr>
      <w:sz w:val="18"/>
      <w:szCs w:val="18"/>
    </w:rPr>
  </w:style>
  <w:style w:type="character" w:customStyle="1" w:styleId="BalloonTextChar">
    <w:name w:val="Balloon Text Char"/>
    <w:basedOn w:val="DefaultParagraphFont"/>
    <w:link w:val="BalloonText"/>
    <w:uiPriority w:val="99"/>
    <w:semiHidden/>
    <w:rsid w:val="004D01DB"/>
    <w:rPr>
      <w:sz w:val="18"/>
      <w:szCs w:val="18"/>
    </w:rPr>
  </w:style>
  <w:style w:type="paragraph" w:styleId="Header">
    <w:name w:val="header"/>
    <w:basedOn w:val="Normal"/>
    <w:link w:val="HeaderChar"/>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E7304D"/>
    <w:rPr>
      <w:sz w:val="18"/>
      <w:szCs w:val="18"/>
    </w:rPr>
  </w:style>
  <w:style w:type="paragraph" w:styleId="Footer">
    <w:name w:val="footer"/>
    <w:basedOn w:val="Normal"/>
    <w:link w:val="FooterChar"/>
    <w:uiPriority w:val="99"/>
    <w:semiHidden/>
    <w:unhideWhenUsed/>
    <w:rsid w:val="00E730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30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0399">
      <w:bodyDiv w:val="1"/>
      <w:marLeft w:val="0"/>
      <w:marRight w:val="0"/>
      <w:marTop w:val="0"/>
      <w:marBottom w:val="0"/>
      <w:divBdr>
        <w:top w:val="none" w:sz="0" w:space="0" w:color="auto"/>
        <w:left w:val="none" w:sz="0" w:space="0" w:color="auto"/>
        <w:bottom w:val="none" w:sz="0" w:space="0" w:color="auto"/>
        <w:right w:val="none" w:sz="0" w:space="0" w:color="auto"/>
      </w:divBdr>
      <w:divsChild>
        <w:div w:id="802583353">
          <w:marLeft w:val="547"/>
          <w:marRight w:val="0"/>
          <w:marTop w:val="154"/>
          <w:marBottom w:val="0"/>
          <w:divBdr>
            <w:top w:val="none" w:sz="0" w:space="0" w:color="auto"/>
            <w:left w:val="none" w:sz="0" w:space="0" w:color="auto"/>
            <w:bottom w:val="none" w:sz="0" w:space="0" w:color="auto"/>
            <w:right w:val="none" w:sz="0" w:space="0" w:color="auto"/>
          </w:divBdr>
        </w:div>
        <w:div w:id="80568945">
          <w:marLeft w:val="547"/>
          <w:marRight w:val="0"/>
          <w:marTop w:val="154"/>
          <w:marBottom w:val="0"/>
          <w:divBdr>
            <w:top w:val="none" w:sz="0" w:space="0" w:color="auto"/>
            <w:left w:val="none" w:sz="0" w:space="0" w:color="auto"/>
            <w:bottom w:val="none" w:sz="0" w:space="0" w:color="auto"/>
            <w:right w:val="none" w:sz="0" w:space="0" w:color="auto"/>
          </w:divBdr>
        </w:div>
        <w:div w:id="10245537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Btqb15s0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Wang Liuqing</cp:lastModifiedBy>
  <cp:revision>16</cp:revision>
  <dcterms:created xsi:type="dcterms:W3CDTF">2014-10-14T06:16:00Z</dcterms:created>
  <dcterms:modified xsi:type="dcterms:W3CDTF">2015-02-17T21:35:00Z</dcterms:modified>
</cp:coreProperties>
</file>