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0" w:rsidRPr="004E4C49" w:rsidRDefault="00013529" w:rsidP="00105227">
      <w:pPr>
        <w:tabs>
          <w:tab w:val="left" w:pos="5985"/>
        </w:tabs>
        <w:spacing w:before="54"/>
        <w:ind w:left="220"/>
        <w:rPr>
          <w:rFonts w:ascii="Book Antiqua" w:hAnsi="Book Antiqua" w:cs="Book Antiqua"/>
          <w:b/>
          <w:bCs/>
          <w:sz w:val="16"/>
          <w:szCs w:val="16"/>
          <w:u w:val="single"/>
        </w:rPr>
      </w:pPr>
      <w:proofErr w:type="gramStart"/>
      <w:r>
        <w:rPr>
          <w:rFonts w:asciiTheme="minorEastAsia" w:hAnsiTheme="minorEastAsia" w:cs="Book Antiqua" w:hint="eastAsia"/>
          <w:b/>
          <w:bCs/>
          <w:sz w:val="16"/>
          <w:szCs w:val="16"/>
        </w:rPr>
        <w:t>个</w:t>
      </w:r>
      <w:proofErr w:type="spellStart"/>
      <w:proofErr w:type="gramEnd"/>
      <w:r w:rsidR="00FF63F0" w:rsidRPr="00FF63F0">
        <w:rPr>
          <w:rFonts w:ascii="Book Antiqua" w:eastAsia="Book Antiqua" w:hAnsi="Book Antiqua" w:cs="Book Antiqua"/>
          <w:b/>
          <w:bCs/>
          <w:sz w:val="16"/>
          <w:szCs w:val="16"/>
          <w:lang w:eastAsia="en-US"/>
        </w:rPr>
        <w:t>Lesson:</w:t>
      </w:r>
      <w:proofErr w:type="gramStart"/>
      <w:r w:rsidR="00E37FB5">
        <w:rPr>
          <w:rFonts w:ascii="Book Antiqua" w:hAnsi="Book Antiqua" w:cs="Book Antiqua" w:hint="eastAsia"/>
          <w:b/>
          <w:bCs/>
          <w:sz w:val="16"/>
          <w:szCs w:val="16"/>
          <w:u w:val="single"/>
        </w:rPr>
        <w:t>this</w:t>
      </w:r>
      <w:proofErr w:type="spellEnd"/>
      <w:proofErr w:type="gramEnd"/>
      <w:r w:rsidR="00E37FB5">
        <w:rPr>
          <w:rFonts w:ascii="Book Antiqua" w:hAnsi="Book Antiqua" w:cs="Book Antiqua" w:hint="eastAsia"/>
          <w:b/>
          <w:bCs/>
          <w:sz w:val="16"/>
          <w:szCs w:val="16"/>
          <w:u w:val="single"/>
        </w:rPr>
        <w:t xml:space="preserve"> is my leg. </w:t>
      </w:r>
      <w:r w:rsidR="00E37FB5">
        <w:rPr>
          <w:rFonts w:ascii="Book Antiqua" w:hAnsi="Book Antiqua" w:cs="Book Antiqua"/>
          <w:b/>
          <w:bCs/>
          <w:sz w:val="16"/>
          <w:szCs w:val="16"/>
          <w:u w:val="single"/>
        </w:rPr>
        <w:t>I</w:t>
      </w:r>
      <w:r w:rsidR="00E37FB5">
        <w:rPr>
          <w:rFonts w:ascii="Book Antiqua" w:hAnsi="Book Antiqua" w:cs="Book Antiqua" w:hint="eastAsia"/>
          <w:b/>
          <w:bCs/>
          <w:sz w:val="16"/>
          <w:szCs w:val="16"/>
          <w:u w:val="single"/>
        </w:rPr>
        <w:t xml:space="preserve"> have two legs</w:t>
      </w:r>
      <w:r w:rsidR="00105227">
        <w:rPr>
          <w:rFonts w:ascii="Book Antiqua" w:hAnsi="Book Antiqua" w:cs="Book Antiqua" w:hint="eastAsia"/>
          <w:b/>
          <w:bCs/>
          <w:sz w:val="16"/>
          <w:szCs w:val="16"/>
          <w:u w:val="single"/>
        </w:rPr>
        <w:t xml:space="preserve"> 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F63F0" w:rsidRPr="00FF63F0" w:rsidTr="00FF63F0">
        <w:trPr>
          <w:trHeight w:hRule="exact" w:val="420"/>
        </w:trPr>
        <w:tc>
          <w:tcPr>
            <w:tcW w:w="9218" w:type="dxa"/>
            <w:shd w:val="clear" w:color="auto" w:fill="E4E4E4"/>
            <w:vAlign w:val="center"/>
          </w:tcPr>
          <w:p w:rsidR="00FF63F0" w:rsidRPr="00FF63F0" w:rsidRDefault="00FF63F0" w:rsidP="00FF63F0">
            <w:pPr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  <w:t>Step 1—Desired Results</w:t>
            </w:r>
          </w:p>
        </w:tc>
      </w:tr>
      <w:tr w:rsidR="00FF63F0" w:rsidRPr="00FF63F0" w:rsidTr="00BC3ABE">
        <w:trPr>
          <w:trHeight w:hRule="exact" w:val="1360"/>
        </w:trPr>
        <w:tc>
          <w:tcPr>
            <w:tcW w:w="9218" w:type="dxa"/>
          </w:tcPr>
          <w:p w:rsidR="00FF63F0" w:rsidRPr="00FF63F0" w:rsidRDefault="00FF63F0" w:rsidP="0055447D">
            <w:pPr>
              <w:ind w:left="103" w:right="679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Standard Outcomes for Learning (ACTFL Standard 1.1)—Answer’s the question, what should students know, understand, and be able to do as a result of the lesson?</w:t>
            </w:r>
          </w:p>
          <w:p w:rsidR="00E0090C" w:rsidRDefault="00E0090C" w:rsidP="00B56CD3">
            <w:pPr>
              <w:ind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1. The students are able to</w:t>
            </w:r>
            <w:r w:rsidR="00DD3B0C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r w:rsidR="0027448B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say </w:t>
            </w:r>
            <w:r w:rsidR="0027448B">
              <w:rPr>
                <w:rFonts w:ascii="Book Antiqua" w:hAnsi="Book Antiqua" w:cs="Book Antiqua"/>
                <w:i/>
                <w:sz w:val="16"/>
                <w:szCs w:val="16"/>
              </w:rPr>
              <w:t>the</w:t>
            </w:r>
            <w:r w:rsidR="0027448B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names of </w:t>
            </w:r>
            <w:r w:rsidR="004D1648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their bodies, </w:t>
            </w:r>
            <w:r w:rsidR="001B6D71">
              <w:rPr>
                <w:rFonts w:ascii="Book Antiqua" w:hAnsi="Book Antiqua" w:cs="Book Antiqua" w:hint="eastAsia"/>
                <w:i/>
                <w:sz w:val="16"/>
                <w:szCs w:val="16"/>
              </w:rPr>
              <w:t>like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shoulder, </w:t>
            </w:r>
            <w:r w:rsidR="00E37FB5">
              <w:rPr>
                <w:rFonts w:ascii="Book Antiqua" w:hAnsi="Book Antiqua" w:cs="Book Antiqua"/>
                <w:i/>
                <w:sz w:val="16"/>
                <w:szCs w:val="16"/>
              </w:rPr>
              <w:t>belly, leg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>, arm, hands, foot, toe</w:t>
            </w:r>
            <w:r w:rsidR="0027448B">
              <w:rPr>
                <w:rFonts w:ascii="Book Antiqua" w:hAnsi="Book Antiqua" w:cs="Book Antiqua"/>
                <w:i/>
                <w:sz w:val="16"/>
                <w:szCs w:val="16"/>
              </w:rPr>
              <w:t>…</w:t>
            </w:r>
          </w:p>
          <w:p w:rsidR="00B56CD3" w:rsidRPr="00E0090C" w:rsidRDefault="00B56CD3" w:rsidP="00B56CD3">
            <w:pPr>
              <w:ind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B56CD3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2</w:t>
            </w:r>
            <w:r w:rsidRPr="00B56CD3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.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 </w:t>
            </w:r>
            <w:r w:rsidRPr="00B56CD3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 The students are</w:t>
            </w:r>
            <w:r w:rsidRPr="00B56CD3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able</w:t>
            </w:r>
            <w:r w:rsidR="00E0090C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E0090C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to</w:t>
            </w:r>
            <w:r w:rsidRPr="00B56CD3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point</w:t>
            </w:r>
            <w:proofErr w:type="gramEnd"/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their body parts and introduce their numbers on their body</w:t>
            </w:r>
            <w:r w:rsidR="00CA34EA">
              <w:rPr>
                <w:rFonts w:ascii="Book Antiqua" w:hAnsi="Book Antiqua" w:cs="Book Antiqua" w:hint="eastAsia"/>
                <w:i/>
                <w:sz w:val="16"/>
                <w:szCs w:val="16"/>
              </w:rPr>
              <w:t>.</w:t>
            </w:r>
          </w:p>
          <w:p w:rsidR="00FF63F0" w:rsidRPr="00B56CD3" w:rsidRDefault="00FF63F0" w:rsidP="00FF63F0">
            <w:pPr>
              <w:ind w:firstLineChars="100" w:firstLine="160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FF63F0" w:rsidRPr="00FF63F0" w:rsidTr="00FF63F0">
        <w:trPr>
          <w:trHeight w:hRule="exact" w:val="418"/>
        </w:trPr>
        <w:tc>
          <w:tcPr>
            <w:tcW w:w="9218" w:type="dxa"/>
            <w:vAlign w:val="center"/>
          </w:tcPr>
          <w:p w:rsidR="00FF63F0" w:rsidRPr="00B56CD3" w:rsidRDefault="00FF63F0" w:rsidP="00E37FB5">
            <w:pPr>
              <w:spacing w:after="0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Vocabulary:</w:t>
            </w:r>
            <w:r w:rsidR="00B56CD3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 </w:t>
            </w:r>
            <w:r w:rsidR="002973BC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jianbang</w:t>
            </w:r>
            <w:proofErr w:type="spellEnd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duzi</w:t>
            </w:r>
            <w:proofErr w:type="spellEnd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gebo</w:t>
            </w:r>
            <w:proofErr w:type="spellEnd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shou</w:t>
            </w:r>
            <w:proofErr w:type="gramStart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,shouzhi</w:t>
            </w:r>
            <w:proofErr w:type="spellEnd"/>
            <w:proofErr w:type="gramEnd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jiao</w:t>
            </w:r>
            <w:proofErr w:type="spellEnd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jiaozhi</w:t>
            </w:r>
            <w:proofErr w:type="spellEnd"/>
            <w:r w:rsidR="00CA34EA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>…</w:t>
            </w:r>
            <w:r w:rsidR="00E37FB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肩膀，肚子，胳膊，手，手指，脚，脚趾</w:t>
            </w:r>
            <w:r w:rsidR="00013529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>…</w:t>
            </w:r>
          </w:p>
        </w:tc>
      </w:tr>
      <w:tr w:rsidR="00FF63F0" w:rsidRPr="00FF63F0" w:rsidTr="00D557E6">
        <w:trPr>
          <w:trHeight w:hRule="exact" w:val="418"/>
        </w:trPr>
        <w:tc>
          <w:tcPr>
            <w:tcW w:w="9218" w:type="dxa"/>
            <w:vAlign w:val="center"/>
          </w:tcPr>
          <w:p w:rsidR="00FF63F0" w:rsidRPr="00B56CD3" w:rsidRDefault="00FF63F0" w:rsidP="00E37FB5">
            <w:pPr>
              <w:spacing w:after="0"/>
              <w:ind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Sentence Pattern(s):</w:t>
            </w:r>
            <w:r w:rsidR="0081404F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  </w:t>
            </w:r>
            <w:r w:rsidR="00E37FB5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我有</w:t>
            </w:r>
            <w:r w:rsidR="00CA34EA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…</w:t>
            </w:r>
            <w:r w:rsidR="00E37FB5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I</w:t>
            </w:r>
            <w:r w:rsidR="00E37FB5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have</w:t>
            </w:r>
            <w:r w:rsidR="00E37FB5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…</w:t>
            </w:r>
          </w:p>
        </w:tc>
      </w:tr>
      <w:tr w:rsidR="00776DC0" w:rsidRPr="00FF63F0" w:rsidTr="00D557E6">
        <w:trPr>
          <w:trHeight w:hRule="exact" w:val="418"/>
        </w:trPr>
        <w:tc>
          <w:tcPr>
            <w:tcW w:w="9218" w:type="dxa"/>
            <w:vAlign w:val="center"/>
          </w:tcPr>
          <w:p w:rsidR="00776DC0" w:rsidRPr="00815A48" w:rsidRDefault="00776DC0" w:rsidP="001B6D71">
            <w:pPr>
              <w:spacing w:after="0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 xml:space="preserve">Materials: </w:t>
            </w:r>
            <w:r w:rsidR="002973BC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2973BC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ipad</w:t>
            </w:r>
            <w:proofErr w:type="spellEnd"/>
            <w:r w:rsidR="002973BC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air</w:t>
            </w:r>
            <w:r w:rsidR="00FC2F68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,</w:t>
            </w:r>
            <w:r w:rsidR="0027448B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27448B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youtube</w:t>
            </w:r>
            <w:proofErr w:type="spellEnd"/>
            <w:r w:rsidR="0027448B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,</w:t>
            </w:r>
            <w:r w:rsidR="001B6D71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flash card</w:t>
            </w:r>
            <w:r w:rsidR="002973BC"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.</w:t>
            </w:r>
          </w:p>
        </w:tc>
      </w:tr>
      <w:tr w:rsidR="00FF63F0" w:rsidRPr="00FF63F0" w:rsidTr="00FF63F0">
        <w:trPr>
          <w:trHeight w:hRule="exact" w:val="420"/>
        </w:trPr>
        <w:tc>
          <w:tcPr>
            <w:tcW w:w="9218" w:type="dxa"/>
            <w:shd w:val="clear" w:color="auto" w:fill="E4E4E4"/>
            <w:vAlign w:val="center"/>
          </w:tcPr>
          <w:p w:rsidR="00FF63F0" w:rsidRPr="00FF63F0" w:rsidRDefault="00FF63F0" w:rsidP="00FF63F0">
            <w:pPr>
              <w:spacing w:after="0"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  <w:t>Step 2—Assessment Evidence</w:t>
            </w:r>
          </w:p>
        </w:tc>
      </w:tr>
      <w:tr w:rsidR="00FF63F0" w:rsidRPr="00FF63F0" w:rsidTr="0017053C">
        <w:trPr>
          <w:trHeight w:hRule="exact" w:val="3283"/>
        </w:trPr>
        <w:tc>
          <w:tcPr>
            <w:tcW w:w="9218" w:type="dxa"/>
          </w:tcPr>
          <w:p w:rsidR="00FF63F0" w:rsidRPr="0081404F" w:rsidRDefault="00FF63F0" w:rsidP="0055447D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</w:pPr>
            <w:r w:rsidRPr="0081404F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Performance task—What will students do to show what they have learned?</w:t>
            </w:r>
          </w:p>
          <w:p w:rsidR="00D51076" w:rsidRPr="0081404F" w:rsidRDefault="0027448B" w:rsidP="00D51076">
            <w:pPr>
              <w:ind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Grade 1: </w:t>
            </w:r>
            <w:r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Students can 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>follow the song of body parts and point to their body parts accordingly</w:t>
            </w:r>
          </w:p>
          <w:p w:rsidR="00E37FB5" w:rsidRPr="00E37FB5" w:rsidRDefault="0027448B" w:rsidP="00D51076">
            <w:pPr>
              <w:ind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2:</w:t>
            </w:r>
            <w:r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 w:rsidR="00E37FB5"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Students can 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follow the song of body parts and point to their body parts </w:t>
            </w:r>
            <w:r w:rsidR="00E37FB5">
              <w:rPr>
                <w:rFonts w:ascii="Book Antiqua" w:hAnsi="Book Antiqua" w:cs="Book Antiqua"/>
                <w:i/>
                <w:sz w:val="16"/>
                <w:szCs w:val="16"/>
              </w:rPr>
              <w:t>accordingly</w:t>
            </w:r>
            <w:r w:rsidR="00E37FB5"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,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the student can introduce their numbers of the arm and hand and fingers.</w:t>
            </w:r>
          </w:p>
          <w:p w:rsidR="00E37FB5" w:rsidRPr="00E37FB5" w:rsidRDefault="0027448B" w:rsidP="00E37FB5">
            <w:pPr>
              <w:ind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3:</w:t>
            </w:r>
            <w:r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 w:rsidR="00E37FB5"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Students can 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>follow the song of body parts and point to their body parts accordingly, the student can introduce their numbers of the arm and hand and fingers in their body.</w:t>
            </w:r>
          </w:p>
          <w:p w:rsidR="00E37FB5" w:rsidRPr="00C620A6" w:rsidRDefault="0027448B" w:rsidP="00D51076">
            <w:pPr>
              <w:ind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4:</w:t>
            </w:r>
            <w:r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 w:rsidR="00E37FB5"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Students can 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>follow the song of body parts and point to their body parts accordingly</w:t>
            </w:r>
            <w:r w:rsidR="00C620A6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. </w:t>
            </w:r>
            <w:r w:rsidR="00C620A6">
              <w:rPr>
                <w:rFonts w:ascii="Book Antiqua" w:hAnsi="Book Antiqua" w:cs="Book Antiqua"/>
                <w:i/>
                <w:sz w:val="16"/>
                <w:szCs w:val="16"/>
              </w:rPr>
              <w:t>A</w:t>
            </w:r>
            <w:r w:rsidR="00C620A6">
              <w:rPr>
                <w:rFonts w:ascii="Book Antiqua" w:hAnsi="Book Antiqua" w:cs="Book Antiqua" w:hint="eastAsia"/>
                <w:i/>
                <w:sz w:val="16"/>
                <w:szCs w:val="16"/>
              </w:rPr>
              <w:t>nd they can also make sentences about introducing the numbers of them in their body.</w:t>
            </w:r>
          </w:p>
          <w:p w:rsidR="00C620A6" w:rsidRPr="00C620A6" w:rsidRDefault="0027448B" w:rsidP="00C620A6">
            <w:pPr>
              <w:ind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5:</w:t>
            </w:r>
            <w:r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 w:rsidR="00E37FB5"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Students can 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>follow the song of body parts and point to their body parts accordingly</w:t>
            </w:r>
            <w:r w:rsidR="00C620A6">
              <w:rPr>
                <w:rFonts w:ascii="Book Antiqua" w:hAnsi="Book Antiqua" w:cs="Book Antiqua" w:hint="eastAsia"/>
                <w:i/>
                <w:sz w:val="16"/>
                <w:szCs w:val="16"/>
              </w:rPr>
              <w:t>.</w:t>
            </w:r>
            <w:r w:rsidR="00E37FB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r w:rsidR="00C620A6">
              <w:rPr>
                <w:rFonts w:ascii="Book Antiqua" w:hAnsi="Book Antiqua" w:cs="Book Antiqua"/>
                <w:i/>
                <w:sz w:val="16"/>
                <w:szCs w:val="16"/>
              </w:rPr>
              <w:t>A</w:t>
            </w:r>
            <w:r w:rsidR="00C620A6">
              <w:rPr>
                <w:rFonts w:ascii="Book Antiqua" w:hAnsi="Book Antiqua" w:cs="Book Antiqua" w:hint="eastAsia"/>
                <w:i/>
                <w:sz w:val="16"/>
                <w:szCs w:val="16"/>
              </w:rPr>
              <w:t>nd they can also make sentences about introducing the numbers of them in their body.</w:t>
            </w:r>
          </w:p>
          <w:p w:rsidR="00E37FB5" w:rsidRPr="00C620A6" w:rsidRDefault="00E37FB5" w:rsidP="00E37FB5">
            <w:pPr>
              <w:spacing w:line="263" w:lineRule="exact"/>
              <w:ind w:right="679"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  <w:p w:rsidR="00FF63F0" w:rsidRPr="0081404F" w:rsidRDefault="00FF63F0" w:rsidP="00D51076">
            <w:pPr>
              <w:spacing w:line="263" w:lineRule="exact"/>
              <w:ind w:leftChars="100" w:left="220" w:right="679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</w:p>
        </w:tc>
      </w:tr>
      <w:tr w:rsidR="00FF63F0" w:rsidRPr="00FF63F0" w:rsidTr="0017053C">
        <w:trPr>
          <w:trHeight w:hRule="exact" w:val="1011"/>
        </w:trPr>
        <w:tc>
          <w:tcPr>
            <w:tcW w:w="9218" w:type="dxa"/>
            <w:shd w:val="clear" w:color="auto" w:fill="F2F2F2" w:themeFill="background1" w:themeFillShade="F2"/>
            <w:vAlign w:val="center"/>
          </w:tcPr>
          <w:p w:rsidR="00FF63F0" w:rsidRPr="00FF63F0" w:rsidRDefault="00FF63F0" w:rsidP="00FF63F0">
            <w:pPr>
              <w:spacing w:after="0" w:line="263" w:lineRule="exact"/>
              <w:ind w:left="103" w:right="679"/>
              <w:jc w:val="center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  <w:t>Step 3—Learning Plan</w:t>
            </w:r>
          </w:p>
        </w:tc>
      </w:tr>
      <w:tr w:rsidR="00FF63F0" w:rsidRPr="00FF63F0" w:rsidTr="000652EF">
        <w:trPr>
          <w:trHeight w:hRule="exact" w:val="12483"/>
        </w:trPr>
        <w:tc>
          <w:tcPr>
            <w:tcW w:w="9218" w:type="dxa"/>
          </w:tcPr>
          <w:p w:rsidR="00FF63F0" w:rsidRP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lastRenderedPageBreak/>
              <w:t>Learning activities - Answer’s the question, how do I teach it?</w:t>
            </w:r>
          </w:p>
          <w:p w:rsidR="00FF63F0" w:rsidRP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Opening Routine: </w:t>
            </w:r>
          </w:p>
          <w:p w:rsidR="00FF63F0" w:rsidRP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iCs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Group Review:</w:t>
            </w:r>
          </w:p>
          <w:p w:rsidR="00FC2F68" w:rsidRDefault="00FC2F68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1</w:t>
            </w:r>
            <w:r w:rsidR="0027448B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review </w:t>
            </w:r>
            <w:r w:rsidR="00EC32C7">
              <w:rPr>
                <w:rFonts w:ascii="Book Antiqua" w:hAnsi="Book Antiqua" w:cs="Book Antiqua"/>
                <w:iCs/>
                <w:sz w:val="16"/>
                <w:szCs w:val="16"/>
              </w:rPr>
              <w:t>on the</w:t>
            </w:r>
            <w:r w:rsidR="00A0032A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r w:rsidR="00C620A6">
              <w:rPr>
                <w:rFonts w:ascii="Book Antiqua" w:hAnsi="Book Antiqua" w:cs="Book Antiqua" w:hint="eastAsia"/>
                <w:iCs/>
                <w:sz w:val="16"/>
                <w:szCs w:val="16"/>
              </w:rPr>
              <w:t>numbers by counting from 1 to 100 by 5 collectively.</w:t>
            </w:r>
          </w:p>
          <w:p w:rsidR="0027448B" w:rsidRDefault="0027448B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2 review on the</w:t>
            </w:r>
            <w:r w:rsidR="000D4618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r w:rsidR="00C620A6">
              <w:rPr>
                <w:rFonts w:ascii="Book Antiqua" w:hAnsi="Book Antiqua" w:cs="Book Antiqua" w:hint="eastAsia"/>
                <w:iCs/>
                <w:sz w:val="16"/>
                <w:szCs w:val="16"/>
              </w:rPr>
              <w:t>body parts in head by asking kids to say their Chinese names by pointing to the parts accordingly</w:t>
            </w:r>
          </w:p>
          <w:p w:rsid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Present </w:t>
            </w:r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the </w:t>
            </w: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New Material:</w:t>
            </w:r>
          </w:p>
          <w:p w:rsidR="00FF63F0" w:rsidRPr="00234A07" w:rsidRDefault="00234A07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u</w:t>
            </w:r>
            <w:r w:rsidR="00EC32C7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se the </w:t>
            </w:r>
            <w:r w:rsidR="00EC32C7">
              <w:rPr>
                <w:rFonts w:ascii="Book Antiqua" w:hAnsi="Book Antiqua" w:cs="Book Antiqua"/>
                <w:iCs/>
                <w:sz w:val="16"/>
                <w:szCs w:val="16"/>
              </w:rPr>
              <w:t>YouTube</w:t>
            </w:r>
            <w:r w:rsidR="00C620A6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to know</w:t>
            </w:r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the  </w:t>
            </w:r>
            <w:r w:rsidR="0017053C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new </w:t>
            </w:r>
            <w:r w:rsidR="00C620A6">
              <w:rPr>
                <w:rFonts w:ascii="Book Antiqua" w:hAnsi="Book Antiqua" w:cs="Book Antiqua" w:hint="eastAsia"/>
                <w:iCs/>
                <w:sz w:val="16"/>
                <w:szCs w:val="16"/>
              </w:rPr>
              <w:t>word and follow the songs to make sure they can read it out by TPR and music</w:t>
            </w:r>
          </w:p>
          <w:p w:rsidR="00FF63F0" w:rsidRDefault="00FF63F0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Practice the New Material:</w:t>
            </w:r>
          </w:p>
          <w:p w:rsidR="00EC32C7" w:rsidRDefault="00EC32C7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  <w:u w:val="single"/>
              </w:rPr>
              <w:t>1</w:t>
            </w:r>
            <w:r w:rsidRPr="00EC32C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 w:rsidR="000D4618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use TPR  to know the</w:t>
            </w:r>
            <w:r w:rsidR="00C620A6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shoulder, belly, hand, leg, toe in Chinese by the song</w:t>
            </w:r>
          </w:p>
          <w:p w:rsidR="00C620A6" w:rsidRPr="00EC32C7" w:rsidRDefault="00C620A6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bCs/>
                <w:iCs/>
                <w:sz w:val="16"/>
                <w:szCs w:val="16"/>
              </w:rPr>
            </w:pPr>
            <w:r w:rsidRPr="00C620A6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https://www.youtube.com/watch?v=UFrJPykGTTQ&amp;list=PLaMrFzdoT0Lv5hieKgF9s5zbZmCIH6F7F</w:t>
            </w:r>
          </w:p>
          <w:p w:rsidR="00D01E08" w:rsidRDefault="0083207A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bCs/>
                <w:iCs/>
                <w:sz w:val="16"/>
                <w:szCs w:val="16"/>
              </w:rPr>
            </w:pPr>
            <w:proofErr w:type="gramStart"/>
            <w:r w:rsidRPr="00251AF0">
              <w:rPr>
                <w:rFonts w:ascii="Book Antiqua" w:hAnsi="Book Antiqua" w:cs="Book Antiqua" w:hint="eastAsia"/>
                <w:bCs/>
                <w:iCs/>
                <w:sz w:val="16"/>
                <w:szCs w:val="16"/>
                <w:u w:val="single"/>
              </w:rPr>
              <w:t>2.</w:t>
            </w:r>
            <w:r w:rsidR="00A0032A" w:rsidRPr="00251AF0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U</w:t>
            </w:r>
            <w:r w:rsidR="00A0032A" w:rsidRPr="00251AF0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se</w:t>
            </w:r>
            <w:proofErr w:type="gramEnd"/>
            <w:r w:rsidR="00C620A6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the song that they are quite familiar with to practice the new words and sentences about asking and answering </w:t>
            </w:r>
            <w:r w:rsidR="007A3735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the numbers of them in the body.</w:t>
            </w:r>
          </w:p>
          <w:p w:rsidR="00C620A6" w:rsidRPr="00251AF0" w:rsidRDefault="00C620A6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bCs/>
                <w:iCs/>
                <w:sz w:val="16"/>
                <w:szCs w:val="16"/>
                <w:u w:val="single"/>
              </w:rPr>
            </w:pPr>
            <w:r w:rsidRPr="00C620A6">
              <w:rPr>
                <w:rFonts w:ascii="Book Antiqua" w:hAnsi="Book Antiqua" w:cs="Book Antiqua"/>
                <w:bCs/>
                <w:iCs/>
                <w:sz w:val="16"/>
                <w:szCs w:val="16"/>
                <w:u w:val="single"/>
              </w:rPr>
              <w:t>https://www.youtube.com/watch?v=AhjPjEzy8jc</w:t>
            </w:r>
          </w:p>
          <w:p w:rsidR="00E51EFE" w:rsidRPr="00E51EFE" w:rsidRDefault="0027448B" w:rsidP="00E51EFE">
            <w:pPr>
              <w:spacing w:line="263" w:lineRule="exact"/>
              <w:ind w:left="103" w:right="679"/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Grade 1:</w:t>
            </w:r>
            <w:r w:rsidR="0092578E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 </w:t>
            </w:r>
            <w:r w:rsidR="0092578E" w:rsidRPr="0092578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the teacher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asks the students to listen to the song and act out with the song to show different parts in the song, then student</w:t>
            </w:r>
            <w:r w:rsid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s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 try to listen and sing the song themselves and finish the picture one</w:t>
            </w:r>
          </w:p>
          <w:p w:rsidR="00E51EFE" w:rsidRPr="00E51EFE" w:rsidRDefault="0027448B" w:rsidP="00E51EFE">
            <w:pPr>
              <w:spacing w:line="263" w:lineRule="exact"/>
              <w:ind w:left="103" w:right="679"/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Grade 2:</w:t>
            </w:r>
            <w:r w:rsidRPr="00234A07">
              <w:rPr>
                <w:rFonts w:ascii="Book Antiqua" w:eastAsia="Book Antiqua" w:hAnsi="Book Antiqua" w:cs="Book Antiqua" w:hint="eastAsia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="00E51EFE" w:rsidRPr="0092578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the teacher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asks the students to listen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to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the song and act out with the song to show different parts in the song, then student</w:t>
            </w:r>
            <w:r w:rsid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s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 try to listen and sing the song themselves and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finish the picture one</w:t>
            </w:r>
          </w:p>
          <w:p w:rsidR="00E51EFE" w:rsidRPr="00E51EFE" w:rsidRDefault="0027448B" w:rsidP="00E51EFE">
            <w:pPr>
              <w:spacing w:line="263" w:lineRule="exact"/>
              <w:ind w:left="103" w:right="679"/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Grade 3:</w:t>
            </w:r>
            <w:r w:rsidRPr="00234A07">
              <w:rPr>
                <w:rFonts w:ascii="Book Antiqua" w:eastAsia="Book Antiqua" w:hAnsi="Book Antiqua" w:cs="Book Antiqua" w:hint="eastAsia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="00E51EFE" w:rsidRPr="0092578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the teacher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asks the students to listen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to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the song and act out with the song to show different parts in the song,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then student</w:t>
            </w:r>
            <w:r w:rsid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s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 try to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sing the song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themselves and finish the p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icture and picture two</w:t>
            </w:r>
          </w:p>
          <w:p w:rsidR="009630E5" w:rsidRPr="00E51EFE" w:rsidRDefault="0027448B" w:rsidP="00E51EFE">
            <w:pPr>
              <w:spacing w:line="263" w:lineRule="exact"/>
              <w:ind w:left="103" w:right="679"/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</w:pPr>
            <w:r w:rsidRPr="00E51EFE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Grade 4:</w:t>
            </w:r>
            <w:r w:rsidR="00E51EFE" w:rsidRP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 w:rsidR="00E51EFE" w:rsidRPr="0092578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the teacher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asks the students to listen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to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the song and act out with the song to show different parts,</w:t>
            </w:r>
            <w:r w:rsid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then students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try to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sing the song themselves and finish the picture one</w:t>
            </w:r>
            <w:r w:rsid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and </w:t>
            </w:r>
            <w:r w:rsidR="00E51EFE" w:rsidRP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work out the answers in</w:t>
            </w:r>
            <w:r w:rsidR="00E51EFE" w:rsidRPr="00E51EFE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 xml:space="preserve"> </w:t>
            </w:r>
            <w:r w:rsidR="00E51EFE" w:rsidRP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picture two</w:t>
            </w:r>
          </w:p>
          <w:p w:rsidR="00E51EFE" w:rsidRPr="00E51EFE" w:rsidRDefault="0027448B" w:rsidP="00E51EFE">
            <w:pPr>
              <w:spacing w:line="263" w:lineRule="exact"/>
              <w:ind w:left="103" w:right="679"/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</w:pPr>
            <w:r w:rsidRPr="00E51EFE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Grade 5:</w:t>
            </w:r>
            <w:r w:rsidRP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 w:rsidR="00E51EFE" w:rsidRPr="0092578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the teacher 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as</w:t>
            </w:r>
            <w:r w:rsidR="00E51EFE" w:rsidRP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ks the students to listen the song and act out with the song to show different parts in the song, then student</w:t>
            </w:r>
            <w:r w:rsidR="00A11DB7" w:rsidRP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s</w:t>
            </w:r>
            <w:r w:rsidR="00E51EFE" w:rsidRP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 try to listen and sing the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song themselves and finish the picture one</w:t>
            </w:r>
            <w:r w:rsid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and </w:t>
            </w:r>
            <w:r w:rsidR="00E51EFE" w:rsidRP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work out the answers in</w:t>
            </w:r>
            <w:r w:rsidR="00E51EFE" w:rsidRPr="00E51EFE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 xml:space="preserve"> </w:t>
            </w:r>
            <w:r w:rsidR="00E51EFE" w:rsidRPr="00E51EF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picture two</w:t>
            </w:r>
          </w:p>
          <w:p w:rsidR="000652EF" w:rsidRDefault="001F0CB2" w:rsidP="00634911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bCs/>
                <w:iCs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Closing</w:t>
            </w: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 Routine</w:t>
            </w:r>
            <w:r w:rsidRPr="00AF4A52">
              <w:rPr>
                <w:rFonts w:ascii="Book Antiqua" w:eastAsia="Book Antiqua" w:hAnsi="Book Antiqua" w:cs="Book Antiqua"/>
                <w:bCs/>
                <w:iCs/>
                <w:sz w:val="16"/>
                <w:szCs w:val="16"/>
                <w:lang w:eastAsia="en-US"/>
              </w:rPr>
              <w:t xml:space="preserve">: </w:t>
            </w:r>
          </w:p>
          <w:p w:rsidR="00A11DB7" w:rsidRPr="00077A7A" w:rsidRDefault="00A11DB7" w:rsidP="00A11DB7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i/>
                <w:sz w:val="16"/>
                <w:szCs w:val="16"/>
              </w:rPr>
            </w:pPr>
            <w:proofErr w:type="gramStart"/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team</w:t>
            </w:r>
            <w:proofErr w:type="gramEnd"/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work: sing the body parts song and act out with teacher again.</w:t>
            </w:r>
            <w:r w:rsidRPr="00077A7A">
              <w:rPr>
                <w:rFonts w:ascii="Book Antiqua" w:hAnsi="Book Antiqua" w:cs="Book Antiqua"/>
                <w:i/>
                <w:sz w:val="16"/>
                <w:szCs w:val="16"/>
              </w:rPr>
              <w:t xml:space="preserve"> </w:t>
            </w:r>
          </w:p>
          <w:p w:rsidR="0083207A" w:rsidRPr="00077A7A" w:rsidRDefault="0083207A" w:rsidP="0083207A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</w:tc>
      </w:tr>
    </w:tbl>
    <w:p w:rsidR="00602169" w:rsidRDefault="00602169">
      <w:pPr>
        <w:rPr>
          <w:sz w:val="16"/>
          <w:szCs w:val="16"/>
        </w:rPr>
      </w:pPr>
    </w:p>
    <w:p w:rsidR="00A50C5E" w:rsidRDefault="00A50C5E">
      <w:pPr>
        <w:rPr>
          <w:sz w:val="16"/>
          <w:szCs w:val="16"/>
        </w:rPr>
      </w:pPr>
    </w:p>
    <w:p w:rsidR="00A50C5E" w:rsidRDefault="00A50C5E">
      <w:pPr>
        <w:rPr>
          <w:sz w:val="16"/>
          <w:szCs w:val="16"/>
        </w:rPr>
      </w:pPr>
    </w:p>
    <w:p w:rsidR="00A50C5E" w:rsidRDefault="00A50C5E">
      <w:pPr>
        <w:rPr>
          <w:sz w:val="16"/>
          <w:szCs w:val="16"/>
        </w:rPr>
      </w:pPr>
    </w:p>
    <w:p w:rsidR="0027448B" w:rsidRDefault="0027448B" w:rsidP="0027448B">
      <w:pPr>
        <w:spacing w:after="0" w:line="240" w:lineRule="auto"/>
        <w:ind w:firstLineChars="100" w:firstLine="361"/>
        <w:rPr>
          <w:rFonts w:ascii="Book Antiqua" w:hAnsi="Book Antiqua" w:cs="Book Antiqua" w:hint="eastAsia"/>
          <w:b/>
          <w:bCs/>
          <w:iCs/>
          <w:sz w:val="36"/>
          <w:szCs w:val="16"/>
        </w:rPr>
      </w:pPr>
    </w:p>
    <w:p w:rsidR="00E51EFE" w:rsidRDefault="00E51EFE" w:rsidP="0027448B">
      <w:pPr>
        <w:spacing w:after="0" w:line="240" w:lineRule="auto"/>
        <w:ind w:firstLineChars="100" w:firstLine="361"/>
        <w:rPr>
          <w:rFonts w:ascii="Book Antiqua" w:hAnsi="Book Antiqua" w:cs="Book Antiqua" w:hint="eastAsia"/>
          <w:b/>
          <w:bCs/>
          <w:iCs/>
          <w:sz w:val="36"/>
          <w:szCs w:val="16"/>
        </w:rPr>
      </w:pPr>
    </w:p>
    <w:p w:rsidR="00E51EFE" w:rsidRDefault="00E51EFE" w:rsidP="00E51EFE">
      <w:pPr>
        <w:spacing w:after="0" w:line="240" w:lineRule="auto"/>
        <w:ind w:firstLineChars="100" w:firstLine="361"/>
        <w:rPr>
          <w:rFonts w:ascii="Book Antiqua" w:hAnsi="Book Antiqua" w:cs="Book Antiqua"/>
          <w:b/>
          <w:bCs/>
          <w:iCs/>
          <w:sz w:val="36"/>
          <w:szCs w:val="16"/>
        </w:rPr>
        <w:sectPr w:rsidR="00E51EFE" w:rsidSect="00251AF0">
          <w:pgSz w:w="12240" w:h="15840"/>
          <w:pgMar w:top="448" w:right="1440" w:bottom="629" w:left="1440" w:header="720" w:footer="720" w:gutter="0"/>
          <w:cols w:space="720"/>
          <w:docGrid w:linePitch="360"/>
        </w:sectPr>
      </w:pPr>
      <w:r>
        <w:rPr>
          <w:rFonts w:ascii="Book Antiqua" w:hAnsi="Book Antiqua" w:cs="Book Antiqua"/>
          <w:b/>
          <w:bCs/>
          <w:iCs/>
          <w:noProof/>
          <w:sz w:val="36"/>
          <w:szCs w:val="16"/>
        </w:rPr>
        <w:drawing>
          <wp:inline distT="0" distB="0" distL="0" distR="0">
            <wp:extent cx="5943600" cy="7686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27" w:rsidRPr="0027448B" w:rsidRDefault="00E51EFE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943600" cy="768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B7" w:rsidRDefault="00A11DB7" w:rsidP="00410EA3">
      <w:pPr>
        <w:spacing w:after="0" w:line="240" w:lineRule="auto"/>
        <w:rPr>
          <w:rFonts w:ascii="Book Antiqua" w:hAnsi="Book Antiqua" w:cs="Book Antiqua" w:hint="eastAsia"/>
          <w:bCs/>
          <w:iCs/>
          <w:sz w:val="16"/>
          <w:szCs w:val="16"/>
        </w:rPr>
      </w:pPr>
    </w:p>
    <w:p w:rsidR="0083207A" w:rsidRDefault="00A11DB7" w:rsidP="00410EA3">
      <w:pPr>
        <w:spacing w:after="0" w:line="240" w:lineRule="auto"/>
        <w:rPr>
          <w:rFonts w:ascii="宋体" w:eastAsia="宋体" w:hAnsi="宋体" w:cs="宋体"/>
          <w:b/>
          <w:i/>
          <w:sz w:val="24"/>
          <w:szCs w:val="24"/>
        </w:rPr>
      </w:pPr>
      <w:proofErr w:type="gramStart"/>
      <w:r w:rsidRPr="00A11DB7">
        <w:rPr>
          <w:rFonts w:ascii="Book Antiqua" w:hAnsi="Book Antiqua" w:cs="Book Antiqua" w:hint="eastAsia"/>
          <w:bCs/>
          <w:iCs/>
          <w:sz w:val="16"/>
          <w:szCs w:val="16"/>
        </w:rPr>
        <w:t>you</w:t>
      </w:r>
      <w:r w:rsidR="0083207A" w:rsidRPr="00A11DB7">
        <w:rPr>
          <w:rFonts w:ascii="Book Antiqua" w:hAnsi="Book Antiqua" w:cs="Book Antiqua" w:hint="eastAsia"/>
          <w:bCs/>
          <w:iCs/>
          <w:sz w:val="16"/>
          <w:szCs w:val="16"/>
        </w:rPr>
        <w:t xml:space="preserve"> </w:t>
      </w:r>
      <w:r w:rsidR="007433D3" w:rsidRPr="00A11DB7">
        <w:rPr>
          <w:rFonts w:ascii="Book Antiqua" w:hAnsi="Book Antiqua" w:cs="Book Antiqua" w:hint="eastAsia"/>
          <w:bCs/>
          <w:iCs/>
          <w:sz w:val="16"/>
          <w:szCs w:val="16"/>
        </w:rPr>
        <w:t>:</w:t>
      </w:r>
      <w:proofErr w:type="gramEnd"/>
      <w:r w:rsidR="007433D3" w:rsidRPr="00A11DB7">
        <w:rPr>
          <w:rFonts w:ascii="Book Antiqua" w:hAnsi="Book Antiqua" w:cs="Book Antiqua" w:hint="eastAsia"/>
          <w:bCs/>
          <w:iCs/>
          <w:sz w:val="16"/>
          <w:szCs w:val="16"/>
        </w:rPr>
        <w:t xml:space="preserve"> </w:t>
      </w:r>
      <w:r w:rsidRPr="00A11DB7">
        <w:rPr>
          <w:rFonts w:ascii="Book Antiqua" w:hAnsi="Book Antiqua" w:cs="Book Antiqua" w:hint="eastAsia"/>
          <w:bCs/>
          <w:iCs/>
          <w:sz w:val="16"/>
          <w:szCs w:val="16"/>
        </w:rPr>
        <w:t>have</w:t>
      </w:r>
      <w:r w:rsidR="0083207A" w:rsidRPr="00A11DB7">
        <w:rPr>
          <w:rFonts w:ascii="Book Antiqua" w:hAnsi="Book Antiqua" w:cs="Book Antiqua" w:hint="eastAsia"/>
          <w:bCs/>
          <w:iCs/>
          <w:sz w:val="16"/>
          <w:szCs w:val="16"/>
        </w:rPr>
        <w:t xml:space="preserve">      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zhi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>: mark the numbers, no meaning.</w:t>
      </w:r>
    </w:p>
    <w:p w:rsidR="0083207A" w:rsidRPr="0083207A" w:rsidRDefault="0083207A" w:rsidP="00410EA3">
      <w:pPr>
        <w:spacing w:after="0" w:line="240" w:lineRule="auto"/>
        <w:rPr>
          <w:rFonts w:ascii="宋体" w:eastAsia="宋体" w:hAnsi="宋体" w:cs="宋体"/>
          <w:b/>
          <w:i/>
          <w:sz w:val="24"/>
          <w:szCs w:val="24"/>
        </w:rPr>
      </w:pPr>
      <w:r w:rsidRPr="0083207A">
        <w:rPr>
          <w:rFonts w:ascii="宋体" w:eastAsia="宋体" w:hAnsi="宋体" w:cs="宋体"/>
          <w:b/>
          <w:i/>
          <w:sz w:val="24"/>
          <w:szCs w:val="24"/>
        </w:rPr>
        <w:t>U</w:t>
      </w:r>
      <w:r w:rsidRPr="0083207A">
        <w:rPr>
          <w:rFonts w:ascii="宋体" w:eastAsia="宋体" w:hAnsi="宋体" w:cs="宋体" w:hint="eastAsia"/>
          <w:b/>
          <w:i/>
          <w:sz w:val="24"/>
          <w:szCs w:val="24"/>
        </w:rPr>
        <w:t xml:space="preserve">seful </w:t>
      </w:r>
      <w:proofErr w:type="gramStart"/>
      <w:r w:rsidRPr="0083207A">
        <w:rPr>
          <w:rFonts w:ascii="宋体" w:eastAsia="宋体" w:hAnsi="宋体" w:cs="宋体"/>
          <w:b/>
          <w:i/>
          <w:sz w:val="24"/>
          <w:szCs w:val="24"/>
        </w:rPr>
        <w:t>S</w:t>
      </w:r>
      <w:r w:rsidRPr="0083207A">
        <w:rPr>
          <w:rFonts w:ascii="宋体" w:eastAsia="宋体" w:hAnsi="宋体" w:cs="宋体" w:hint="eastAsia"/>
          <w:b/>
          <w:i/>
          <w:sz w:val="24"/>
          <w:szCs w:val="24"/>
        </w:rPr>
        <w:t>entence</w:t>
      </w:r>
      <w:r w:rsidR="00A11DB7">
        <w:rPr>
          <w:rFonts w:ascii="宋体" w:eastAsia="宋体" w:hAnsi="宋体" w:cs="宋体"/>
          <w:b/>
          <w:i/>
          <w:sz w:val="24"/>
          <w:szCs w:val="24"/>
        </w:rPr>
        <w:t>(</w:t>
      </w:r>
      <w:proofErr w:type="gramEnd"/>
      <w:r w:rsidR="00A11DB7">
        <w:rPr>
          <w:rFonts w:ascii="宋体" w:eastAsia="宋体" w:hAnsi="宋体" w:cs="宋体" w:hint="eastAsia"/>
          <w:b/>
          <w:i/>
          <w:sz w:val="24"/>
          <w:szCs w:val="24"/>
        </w:rPr>
        <w:t>fill in with the proper numbers</w:t>
      </w:r>
      <w:r w:rsidR="00A11DB7">
        <w:rPr>
          <w:rFonts w:ascii="宋体" w:eastAsia="宋体" w:hAnsi="宋体" w:cs="宋体"/>
          <w:b/>
          <w:i/>
          <w:sz w:val="24"/>
          <w:szCs w:val="24"/>
        </w:rPr>
        <w:t>)</w:t>
      </w:r>
    </w:p>
    <w:p w:rsidR="00A11DB7" w:rsidRDefault="00A11DB7" w:rsidP="00410EA3">
      <w:pPr>
        <w:spacing w:after="0" w:line="240" w:lineRule="auto"/>
        <w:rPr>
          <w:rFonts w:ascii="Book Antiqua" w:hAnsi="Book Antiqua" w:cs="Book Antiqua" w:hint="eastAsia"/>
          <w:bCs/>
          <w:iCs/>
          <w:sz w:val="16"/>
          <w:szCs w:val="16"/>
        </w:rPr>
      </w:pPr>
      <w:r w:rsidRPr="00A11DB7">
        <w:rPr>
          <w:rFonts w:ascii="宋体" w:eastAsia="宋体" w:hAnsi="宋体" w:cs="宋体" w:hint="eastAsia"/>
          <w:sz w:val="24"/>
          <w:szCs w:val="24"/>
        </w:rPr>
        <w:t xml:space="preserve"> </w:t>
      </w:r>
      <w:proofErr w:type="gramStart"/>
      <w:r w:rsidRPr="00A11DB7">
        <w:rPr>
          <w:rFonts w:ascii="Book Antiqua" w:hAnsi="Book Antiqua" w:cs="Book Antiqua"/>
          <w:bCs/>
          <w:iCs/>
          <w:sz w:val="16"/>
          <w:szCs w:val="16"/>
        </w:rPr>
        <w:t>W</w:t>
      </w:r>
      <w:r w:rsidRPr="00A11DB7">
        <w:rPr>
          <w:rFonts w:ascii="Book Antiqua" w:hAnsi="Book Antiqua" w:cs="Book Antiqua" w:hint="eastAsia"/>
          <w:bCs/>
          <w:iCs/>
          <w:sz w:val="16"/>
          <w:szCs w:val="16"/>
        </w:rPr>
        <w:t>o</w:t>
      </w:r>
      <w:proofErr w:type="gramEnd"/>
      <w:r w:rsidRPr="00A11DB7">
        <w:rPr>
          <w:rFonts w:ascii="Book Antiqua" w:hAnsi="Book Antiqua" w:cs="Book Antiqua" w:hint="eastAsia"/>
          <w:bCs/>
          <w:iCs/>
          <w:sz w:val="16"/>
          <w:szCs w:val="16"/>
        </w:rPr>
        <w:t xml:space="preserve"> you _____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zhi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shou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   wo you___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zuiba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     wo you_____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yan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jin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    wo you ___ 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bizi</w:t>
      </w:r>
      <w:proofErr w:type="spellEnd"/>
    </w:p>
    <w:p w:rsidR="00A11DB7" w:rsidRPr="00A11DB7" w:rsidRDefault="00A11DB7" w:rsidP="00410EA3">
      <w:pPr>
        <w:spacing w:after="0" w:line="240" w:lineRule="auto"/>
        <w:rPr>
          <w:rFonts w:ascii="Book Antiqua" w:hAnsi="Book Antiqua" w:cs="Book Antiqua" w:hint="eastAsia"/>
          <w:bCs/>
          <w:iCs/>
          <w:sz w:val="16"/>
          <w:szCs w:val="16"/>
        </w:rPr>
      </w:pPr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 </w:t>
      </w:r>
    </w:p>
    <w:p w:rsidR="00A11DB7" w:rsidRDefault="00A11DB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proofErr w:type="gramStart"/>
      <w:r w:rsidRPr="00A11DB7">
        <w:rPr>
          <w:rFonts w:ascii="Book Antiqua" w:hAnsi="Book Antiqua" w:cs="Book Antiqua"/>
          <w:bCs/>
          <w:iCs/>
          <w:sz w:val="16"/>
          <w:szCs w:val="16"/>
        </w:rPr>
        <w:t>W</w:t>
      </w:r>
      <w:r w:rsidRPr="00A11DB7">
        <w:rPr>
          <w:rFonts w:ascii="Book Antiqua" w:hAnsi="Book Antiqua" w:cs="Book Antiqua" w:hint="eastAsia"/>
          <w:bCs/>
          <w:iCs/>
          <w:sz w:val="16"/>
          <w:szCs w:val="16"/>
        </w:rPr>
        <w:t>o</w:t>
      </w:r>
      <w:proofErr w:type="gramEnd"/>
      <w:r w:rsidRPr="00A11DB7">
        <w:rPr>
          <w:rFonts w:ascii="Book Antiqua" w:hAnsi="Book Antiqua" w:cs="Book Antiqua" w:hint="eastAsia"/>
          <w:bCs/>
          <w:iCs/>
          <w:sz w:val="16"/>
          <w:szCs w:val="16"/>
        </w:rPr>
        <w:t xml:space="preserve"> you _____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zhi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jiao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     </w:t>
      </w:r>
      <w:r>
        <w:rPr>
          <w:rFonts w:ascii="Book Antiqua" w:hAnsi="Book Antiqua" w:cs="Book Antiqua"/>
          <w:bCs/>
          <w:iCs/>
          <w:sz w:val="16"/>
          <w:szCs w:val="16"/>
        </w:rPr>
        <w:t>W</w:t>
      </w:r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o you ____ 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shouzhi</w:t>
      </w:r>
      <w:proofErr w:type="spellEnd"/>
      <w:r>
        <w:rPr>
          <w:rFonts w:ascii="Book Antiqua" w:hAnsi="Book Antiqua" w:cs="Book Antiqua" w:hint="eastAsia"/>
          <w:bCs/>
          <w:iCs/>
          <w:sz w:val="16"/>
          <w:szCs w:val="16"/>
        </w:rPr>
        <w:t xml:space="preserve">         </w:t>
      </w:r>
      <w:r>
        <w:rPr>
          <w:rFonts w:ascii="Book Antiqua" w:hAnsi="Book Antiqua" w:cs="Book Antiqua"/>
          <w:bCs/>
          <w:iCs/>
          <w:sz w:val="16"/>
          <w:szCs w:val="16"/>
        </w:rPr>
        <w:t>W</w:t>
      </w:r>
      <w:r>
        <w:rPr>
          <w:rFonts w:ascii="Book Antiqua" w:hAnsi="Book Antiqua" w:cs="Book Antiqua" w:hint="eastAsia"/>
          <w:bCs/>
          <w:iCs/>
          <w:sz w:val="16"/>
          <w:szCs w:val="16"/>
        </w:rPr>
        <w:t>o you ____</w:t>
      </w:r>
      <w:proofErr w:type="spellStart"/>
      <w:r>
        <w:rPr>
          <w:rFonts w:ascii="Book Antiqua" w:hAnsi="Book Antiqua" w:cs="Book Antiqua" w:hint="eastAsia"/>
          <w:bCs/>
          <w:iCs/>
          <w:sz w:val="16"/>
          <w:szCs w:val="16"/>
        </w:rPr>
        <w:t>jiaozhi</w:t>
      </w:r>
      <w:proofErr w:type="spellEnd"/>
    </w:p>
    <w:p w:rsidR="00410EA3" w:rsidRDefault="00410EA3">
      <w:pPr>
        <w:rPr>
          <w:sz w:val="16"/>
          <w:szCs w:val="16"/>
        </w:rPr>
      </w:pPr>
    </w:p>
    <w:p w:rsidR="00410EA3" w:rsidRPr="0027448B" w:rsidRDefault="00410EA3">
      <w:pPr>
        <w:rPr>
          <w:sz w:val="16"/>
          <w:szCs w:val="16"/>
        </w:rPr>
      </w:pPr>
      <w:bookmarkStart w:id="0" w:name="_GoBack"/>
      <w:bookmarkEnd w:id="0"/>
    </w:p>
    <w:sectPr w:rsidR="00410EA3" w:rsidRPr="0027448B" w:rsidSect="00251AF0">
      <w:pgSz w:w="12240" w:h="15840"/>
      <w:pgMar w:top="448" w:right="1440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8D" w:rsidRDefault="006F518D" w:rsidP="00187838">
      <w:pPr>
        <w:spacing w:after="0" w:line="240" w:lineRule="auto"/>
      </w:pPr>
      <w:r>
        <w:separator/>
      </w:r>
    </w:p>
  </w:endnote>
  <w:endnote w:type="continuationSeparator" w:id="0">
    <w:p w:rsidR="006F518D" w:rsidRDefault="006F518D" w:rsidP="0018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8D" w:rsidRDefault="006F518D" w:rsidP="00187838">
      <w:pPr>
        <w:spacing w:after="0" w:line="240" w:lineRule="auto"/>
      </w:pPr>
      <w:r>
        <w:separator/>
      </w:r>
    </w:p>
  </w:footnote>
  <w:footnote w:type="continuationSeparator" w:id="0">
    <w:p w:rsidR="006F518D" w:rsidRDefault="006F518D" w:rsidP="0018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2A2"/>
    <w:multiLevelType w:val="hybridMultilevel"/>
    <w:tmpl w:val="1F344FB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58383524"/>
    <w:multiLevelType w:val="hybridMultilevel"/>
    <w:tmpl w:val="FAA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B03F7"/>
    <w:multiLevelType w:val="hybridMultilevel"/>
    <w:tmpl w:val="E2FA3A52"/>
    <w:lvl w:ilvl="0" w:tplc="E86C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0"/>
    <w:rsid w:val="00013529"/>
    <w:rsid w:val="0002234D"/>
    <w:rsid w:val="00051A16"/>
    <w:rsid w:val="000652EF"/>
    <w:rsid w:val="00070499"/>
    <w:rsid w:val="00077A7A"/>
    <w:rsid w:val="00091CC3"/>
    <w:rsid w:val="000D4618"/>
    <w:rsid w:val="000F0E30"/>
    <w:rsid w:val="00105227"/>
    <w:rsid w:val="00132481"/>
    <w:rsid w:val="00165F62"/>
    <w:rsid w:val="0017053C"/>
    <w:rsid w:val="001873C0"/>
    <w:rsid w:val="00187838"/>
    <w:rsid w:val="001B4D00"/>
    <w:rsid w:val="001B6D71"/>
    <w:rsid w:val="001F0CB2"/>
    <w:rsid w:val="001F40D0"/>
    <w:rsid w:val="00205183"/>
    <w:rsid w:val="00234A07"/>
    <w:rsid w:val="00251AF0"/>
    <w:rsid w:val="002618E0"/>
    <w:rsid w:val="0027448B"/>
    <w:rsid w:val="00293F22"/>
    <w:rsid w:val="002973BC"/>
    <w:rsid w:val="00303377"/>
    <w:rsid w:val="0035412D"/>
    <w:rsid w:val="00365E7A"/>
    <w:rsid w:val="0037184E"/>
    <w:rsid w:val="003B2CF2"/>
    <w:rsid w:val="003F71E2"/>
    <w:rsid w:val="00402F27"/>
    <w:rsid w:val="00410EA3"/>
    <w:rsid w:val="00443D0D"/>
    <w:rsid w:val="0044452E"/>
    <w:rsid w:val="00456D4D"/>
    <w:rsid w:val="00463927"/>
    <w:rsid w:val="004854E7"/>
    <w:rsid w:val="004A123F"/>
    <w:rsid w:val="004D1648"/>
    <w:rsid w:val="004E4C49"/>
    <w:rsid w:val="004F48EE"/>
    <w:rsid w:val="0050423E"/>
    <w:rsid w:val="00565D6E"/>
    <w:rsid w:val="005A2280"/>
    <w:rsid w:val="005E1860"/>
    <w:rsid w:val="00602169"/>
    <w:rsid w:val="00623128"/>
    <w:rsid w:val="006239EC"/>
    <w:rsid w:val="0063268A"/>
    <w:rsid w:val="00634911"/>
    <w:rsid w:val="006F518D"/>
    <w:rsid w:val="00706516"/>
    <w:rsid w:val="007433D3"/>
    <w:rsid w:val="00750283"/>
    <w:rsid w:val="00773508"/>
    <w:rsid w:val="00776DC0"/>
    <w:rsid w:val="00793603"/>
    <w:rsid w:val="007A3735"/>
    <w:rsid w:val="00800C4B"/>
    <w:rsid w:val="0081404F"/>
    <w:rsid w:val="00815A48"/>
    <w:rsid w:val="0083207A"/>
    <w:rsid w:val="0092578E"/>
    <w:rsid w:val="009630E5"/>
    <w:rsid w:val="00A0032A"/>
    <w:rsid w:val="00A11DB7"/>
    <w:rsid w:val="00A50C5E"/>
    <w:rsid w:val="00A820CD"/>
    <w:rsid w:val="00A83B9A"/>
    <w:rsid w:val="00A8634C"/>
    <w:rsid w:val="00AB352A"/>
    <w:rsid w:val="00AF4A52"/>
    <w:rsid w:val="00B44B46"/>
    <w:rsid w:val="00B56CD3"/>
    <w:rsid w:val="00B65D80"/>
    <w:rsid w:val="00B70FBD"/>
    <w:rsid w:val="00BC3ABE"/>
    <w:rsid w:val="00C14348"/>
    <w:rsid w:val="00C17208"/>
    <w:rsid w:val="00C620A6"/>
    <w:rsid w:val="00CA34EA"/>
    <w:rsid w:val="00CD6DDD"/>
    <w:rsid w:val="00CF61E5"/>
    <w:rsid w:val="00D01E08"/>
    <w:rsid w:val="00D51076"/>
    <w:rsid w:val="00DD3B0C"/>
    <w:rsid w:val="00E0090C"/>
    <w:rsid w:val="00E30638"/>
    <w:rsid w:val="00E37FB5"/>
    <w:rsid w:val="00E51EFE"/>
    <w:rsid w:val="00E56F07"/>
    <w:rsid w:val="00E7405D"/>
    <w:rsid w:val="00E74979"/>
    <w:rsid w:val="00EA7E1F"/>
    <w:rsid w:val="00EC32C7"/>
    <w:rsid w:val="00EE0E56"/>
    <w:rsid w:val="00EF764B"/>
    <w:rsid w:val="00F23E48"/>
    <w:rsid w:val="00F2678A"/>
    <w:rsid w:val="00F435DD"/>
    <w:rsid w:val="00F5464E"/>
    <w:rsid w:val="00FC2F68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63F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FF63F0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FF63F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F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FF63F0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FF63F0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FF63F0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F63F0"/>
    <w:pPr>
      <w:ind w:left="720"/>
      <w:contextualSpacing/>
    </w:pPr>
  </w:style>
  <w:style w:type="paragraph" w:styleId="a8">
    <w:name w:val="Revision"/>
    <w:hidden/>
    <w:uiPriority w:val="99"/>
    <w:semiHidden/>
    <w:rsid w:val="001F40D0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18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8783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878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87838"/>
    <w:rPr>
      <w:sz w:val="18"/>
      <w:szCs w:val="18"/>
    </w:rPr>
  </w:style>
  <w:style w:type="character" w:styleId="ab">
    <w:name w:val="Hyperlink"/>
    <w:basedOn w:val="a0"/>
    <w:uiPriority w:val="99"/>
    <w:unhideWhenUsed/>
    <w:rsid w:val="00D01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63F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FF63F0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FF63F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F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FF63F0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FF63F0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FF63F0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F63F0"/>
    <w:pPr>
      <w:ind w:left="720"/>
      <w:contextualSpacing/>
    </w:pPr>
  </w:style>
  <w:style w:type="paragraph" w:styleId="a8">
    <w:name w:val="Revision"/>
    <w:hidden/>
    <w:uiPriority w:val="99"/>
    <w:semiHidden/>
    <w:rsid w:val="001F40D0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18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8783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878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87838"/>
    <w:rPr>
      <w:sz w:val="18"/>
      <w:szCs w:val="18"/>
    </w:rPr>
  </w:style>
  <w:style w:type="character" w:styleId="ab">
    <w:name w:val="Hyperlink"/>
    <w:basedOn w:val="a0"/>
    <w:uiPriority w:val="99"/>
    <w:unhideWhenUsed/>
    <w:rsid w:val="00D0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BE60-ED58-4B0E-A95E-E7C96321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</cp:lastModifiedBy>
  <cp:revision>3</cp:revision>
  <cp:lastPrinted>2017-01-13T19:46:00Z</cp:lastPrinted>
  <dcterms:created xsi:type="dcterms:W3CDTF">2017-03-09T02:47:00Z</dcterms:created>
  <dcterms:modified xsi:type="dcterms:W3CDTF">2017-03-09T03:36:00Z</dcterms:modified>
</cp:coreProperties>
</file>