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Backward Design Lesson Plan Template</w:t>
      </w:r>
    </w:p>
    <w:p w:rsidR="00000000" w:rsidDel="00000000" w:rsidP="00000000" w:rsidRDefault="00000000" w:rsidRPr="00000000">
      <w:pPr>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Peterson Elementary School</w:t>
      </w:r>
    </w:p>
    <w:p w:rsidR="00000000" w:rsidDel="00000000" w:rsidP="00000000" w:rsidRDefault="00000000" w:rsidRPr="00000000">
      <w:pPr>
        <w:contextualSpacing w:val="0"/>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Teacher:Ghada Shehata                               </w:t>
        <w:tab/>
        <w:tab/>
        <w:t xml:space="preserve">Grade Level: </w:t>
      </w:r>
      <w:r w:rsidDel="00000000" w:rsidR="00000000" w:rsidRPr="00000000">
        <w:rPr>
          <w:rFonts w:ascii="Comic Sans MS" w:cs="Comic Sans MS" w:eastAsia="Comic Sans MS" w:hAnsi="Comic Sans MS"/>
          <w:b w:val="1"/>
          <w:sz w:val="28"/>
          <w:szCs w:val="28"/>
          <w:rtl w:val="0"/>
        </w:rPr>
        <w:t xml:space="preserve">6 : 8</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rtl w:val="0"/>
        </w:rPr>
        <w:t xml:space="preserve">Lesson Title: Rooms of the house  </w:t>
      </w:r>
      <w:r w:rsidDel="00000000" w:rsidR="00000000" w:rsidRPr="00000000">
        <w:rPr>
          <w:rtl w:val="0"/>
        </w:rPr>
      </w:r>
    </w:p>
    <w:p w:rsidR="00000000" w:rsidDel="00000000" w:rsidP="00000000" w:rsidRDefault="00000000" w:rsidRPr="00000000">
      <w:pPr>
        <w:contextualSpacing w:val="0"/>
        <w:jc w:val="center"/>
        <w:rPr>
          <w:rFonts w:ascii="Comic Sans MS" w:cs="Comic Sans MS" w:eastAsia="Comic Sans MS" w:hAnsi="Comic Sans MS"/>
          <w:sz w:val="28"/>
          <w:szCs w:val="28"/>
        </w:rPr>
      </w:pPr>
      <w:r w:rsidDel="00000000" w:rsidR="00000000" w:rsidRPr="00000000">
        <w:rPr>
          <w:rtl w:val="0"/>
        </w:rPr>
      </w:r>
    </w:p>
    <w:tbl>
      <w:tblPr>
        <w:tblStyle w:val="Table1"/>
        <w:tblW w:w="964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48"/>
        <w:tblGridChange w:id="0">
          <w:tblGrid>
            <w:gridCol w:w="9648"/>
          </w:tblGrid>
        </w:tblGridChange>
      </w:tblGrid>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1—Desired Results</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Standard Outcomes for Learning</w:t>
            </w:r>
          </w:p>
          <w:p w:rsidR="00000000" w:rsidDel="00000000" w:rsidP="00000000" w:rsidRDefault="00000000" w:rsidRPr="00000000">
            <w:pPr>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i w:val="1"/>
                <w:sz w:val="26"/>
                <w:szCs w:val="26"/>
                <w:rtl w:val="0"/>
              </w:rPr>
              <w:t xml:space="preserve">by the end of the lesson Ss. Will be able to:</w:t>
            </w:r>
            <w:r w:rsidDel="00000000" w:rsidR="00000000" w:rsidRPr="00000000">
              <w:rPr>
                <w:rtl w:val="0"/>
              </w:rPr>
            </w:r>
          </w:p>
          <w:p w:rsidR="00000000" w:rsidDel="00000000" w:rsidP="00000000" w:rsidRDefault="00000000" w:rsidRPr="00000000">
            <w:pPr>
              <w:numPr>
                <w:ilvl w:val="0"/>
                <w:numId w:val="1"/>
              </w:numPr>
              <w:spacing w:line="276" w:lineRule="auto"/>
              <w:ind w:left="720" w:hanging="360"/>
              <w:contextualSpacing w:val="1"/>
              <w:rPr>
                <w:sz w:val="26"/>
                <w:szCs w:val="26"/>
              </w:rPr>
            </w:pPr>
            <w:r w:rsidDel="00000000" w:rsidR="00000000" w:rsidRPr="00000000">
              <w:rPr>
                <w:rFonts w:ascii="Comic Sans MS" w:cs="Comic Sans MS" w:eastAsia="Comic Sans MS" w:hAnsi="Comic Sans MS"/>
                <w:sz w:val="26"/>
                <w:szCs w:val="26"/>
                <w:rtl w:val="0"/>
              </w:rPr>
              <w:t xml:space="preserve">Identify the different rooms in the house.</w:t>
            </w:r>
          </w:p>
          <w:p w:rsidR="00000000" w:rsidDel="00000000" w:rsidP="00000000" w:rsidRDefault="00000000" w:rsidRPr="00000000">
            <w:pPr>
              <w:numPr>
                <w:ilvl w:val="0"/>
                <w:numId w:val="1"/>
              </w:numPr>
              <w:spacing w:line="276" w:lineRule="auto"/>
              <w:ind w:left="720" w:hanging="360"/>
              <w:contextualSpacing w:val="1"/>
              <w:rPr>
                <w:sz w:val="26"/>
                <w:szCs w:val="26"/>
              </w:rPr>
            </w:pPr>
            <w:r w:rsidDel="00000000" w:rsidR="00000000" w:rsidRPr="00000000">
              <w:rPr>
                <w:rFonts w:ascii="Comic Sans MS" w:cs="Comic Sans MS" w:eastAsia="Comic Sans MS" w:hAnsi="Comic Sans MS"/>
                <w:sz w:val="26"/>
                <w:szCs w:val="26"/>
                <w:rtl w:val="0"/>
              </w:rPr>
              <w:t xml:space="preserve">Say what they use each room for.</w:t>
            </w:r>
          </w:p>
          <w:p w:rsidR="00000000" w:rsidDel="00000000" w:rsidP="00000000" w:rsidRDefault="00000000" w:rsidRPr="00000000">
            <w:pPr>
              <w:numPr>
                <w:ilvl w:val="0"/>
                <w:numId w:val="1"/>
              </w:numPr>
              <w:spacing w:line="276" w:lineRule="auto"/>
              <w:ind w:left="720" w:hanging="360"/>
              <w:contextualSpacing w:val="1"/>
              <w:rPr>
                <w:rFonts w:ascii="Comic Sans MS" w:cs="Comic Sans MS" w:eastAsia="Comic Sans MS" w:hAnsi="Comic Sans MS"/>
                <w:sz w:val="26"/>
                <w:szCs w:val="26"/>
                <w:u w:val="none"/>
              </w:rPr>
            </w:pPr>
            <w:r w:rsidDel="00000000" w:rsidR="00000000" w:rsidRPr="00000000">
              <w:rPr>
                <w:rFonts w:ascii="Comic Sans MS" w:cs="Comic Sans MS" w:eastAsia="Comic Sans MS" w:hAnsi="Comic Sans MS"/>
                <w:sz w:val="26"/>
                <w:szCs w:val="26"/>
                <w:rtl w:val="0"/>
              </w:rPr>
              <w:t xml:space="preserve">Read and repeat the new words.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tl w:val="0"/>
              </w:rPr>
            </w:r>
          </w:p>
        </w:tc>
      </w:tr>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sz w:val="28"/>
                <w:szCs w:val="28"/>
                <w:rtl w:val="0"/>
              </w:rPr>
              <w:t xml:space="preserve">Step 2—Assessment Evidence</w:t>
            </w:r>
            <w:r w:rsidDel="00000000" w:rsidR="00000000" w:rsidRPr="00000000">
              <w:rPr>
                <w:rtl w:val="0"/>
              </w:rPr>
            </w:r>
          </w:p>
        </w:tc>
      </w:tr>
      <w:tr>
        <w:tc>
          <w:tcPr>
            <w:tcBorders>
              <w:bottom w:color="000000" w:space="0" w:sz="4" w:val="single"/>
            </w:tcBorders>
          </w:tcPr>
          <w:p w:rsidR="00000000" w:rsidDel="00000000" w:rsidP="00000000" w:rsidRDefault="00000000" w:rsidRPr="00000000">
            <w:pPr>
              <w:contextualSpacing w:val="0"/>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Performance Task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sz w:val="28"/>
                <w:szCs w:val="28"/>
                <w:rtl w:val="0"/>
              </w:rPr>
              <w:t xml:space="preserve">-S</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tudents </w:t>
            </w:r>
            <w:r w:rsidDel="00000000" w:rsidR="00000000" w:rsidRPr="00000000">
              <w:rPr>
                <w:rFonts w:ascii="Comic Sans MS" w:cs="Comic Sans MS" w:eastAsia="Comic Sans MS" w:hAnsi="Comic Sans MS"/>
                <w:sz w:val="28"/>
                <w:szCs w:val="28"/>
                <w:rtl w:val="0"/>
              </w:rPr>
              <w:t xml:space="preserve">will</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 be able to </w:t>
            </w:r>
            <w:r w:rsidDel="00000000" w:rsidR="00000000" w:rsidRPr="00000000">
              <w:rPr>
                <w:rFonts w:ascii="Comic Sans MS" w:cs="Comic Sans MS" w:eastAsia="Comic Sans MS" w:hAnsi="Comic Sans MS"/>
                <w:sz w:val="28"/>
                <w:szCs w:val="28"/>
                <w:rtl w:val="0"/>
              </w:rPr>
              <w:t xml:space="preserve">identify the different rooms at the house.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They will be able to </w:t>
            </w:r>
            <w:r w:rsidDel="00000000" w:rsidR="00000000" w:rsidRPr="00000000">
              <w:rPr>
                <w:rFonts w:ascii="Comic Sans MS" w:cs="Comic Sans MS" w:eastAsia="Comic Sans MS" w:hAnsi="Comic Sans MS"/>
                <w:sz w:val="28"/>
                <w:szCs w:val="28"/>
                <w:rtl w:val="0"/>
              </w:rPr>
              <w:t xml:space="preserve">say and read the new words.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-They will be able answer questions on a worksheet.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b w:val="0"/>
                <w:i w:val="0"/>
                <w:smallCaps w:val="0"/>
                <w:strike w:val="0"/>
                <w:color w:val="000000"/>
                <w:sz w:val="28"/>
                <w:szCs w:val="28"/>
                <w:u w:val="none"/>
                <w:shd w:fill="auto" w:val="clear"/>
                <w:vertAlign w:val="baseline"/>
              </w:rPr>
            </w:pPr>
            <w:r w:rsidDel="00000000" w:rsidR="00000000" w:rsidRPr="00000000">
              <w:rPr>
                <w:rFonts w:ascii="Comic Sans MS" w:cs="Comic Sans MS" w:eastAsia="Comic Sans MS" w:hAnsi="Comic Sans MS"/>
                <w:sz w:val="28"/>
                <w:szCs w:val="28"/>
                <w:rtl w:val="0"/>
              </w:rPr>
              <w:t xml:space="preserve">-</w:t>
            </w:r>
            <w:r w:rsidDel="00000000" w:rsidR="00000000" w:rsidRPr="00000000">
              <w:rPr>
                <w:rFonts w:ascii="Comic Sans MS" w:cs="Comic Sans MS" w:eastAsia="Comic Sans MS" w:hAnsi="Comic Sans MS"/>
                <w:b w:val="0"/>
                <w:i w:val="0"/>
                <w:smallCaps w:val="0"/>
                <w:strike w:val="0"/>
                <w:color w:val="000000"/>
                <w:sz w:val="28"/>
                <w:szCs w:val="28"/>
                <w:u w:val="none"/>
                <w:shd w:fill="auto" w:val="clear"/>
                <w:vertAlign w:val="baseline"/>
                <w:rtl w:val="0"/>
              </w:rPr>
              <w:t xml:space="preserve">They will be able to talk about differe</w:t>
            </w:r>
            <w:r w:rsidDel="00000000" w:rsidR="00000000" w:rsidRPr="00000000">
              <w:rPr>
                <w:rFonts w:ascii="Comic Sans MS" w:cs="Comic Sans MS" w:eastAsia="Comic Sans MS" w:hAnsi="Comic Sans MS"/>
                <w:sz w:val="28"/>
                <w:szCs w:val="28"/>
                <w:rtl w:val="0"/>
              </w:rPr>
              <w:t xml:space="preserve">nt places at home.</w:t>
            </w:r>
            <w:r w:rsidDel="00000000" w:rsidR="00000000" w:rsidRPr="00000000">
              <w:rPr>
                <w:rtl w:val="0"/>
              </w:rPr>
            </w:r>
          </w:p>
        </w:tc>
      </w:tr>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3—Learning Plan</w:t>
            </w:r>
          </w:p>
        </w:tc>
      </w:tr>
      <w:tr>
        <w:tc>
          <w:tcPr>
            <w:tcBorders>
              <w:bottom w:color="000000" w:space="0" w:sz="4" w:val="single"/>
            </w:tcBorders>
          </w:tcPr>
          <w:p w:rsidR="00000000" w:rsidDel="00000000" w:rsidP="00000000" w:rsidRDefault="00000000" w:rsidRPr="00000000">
            <w:pPr>
              <w:contextualSpacing w:val="0"/>
              <w:rPr>
                <w:rFonts w:ascii="Comic Sans MS" w:cs="Comic Sans MS" w:eastAsia="Comic Sans MS" w:hAnsi="Comic Sans MS"/>
                <w:i w:val="1"/>
                <w:sz w:val="28"/>
                <w:szCs w:val="28"/>
              </w:rPr>
            </w:pPr>
            <w:r w:rsidDel="00000000" w:rsidR="00000000" w:rsidRPr="00000000">
              <w:rPr>
                <w:rFonts w:ascii="Comic Sans MS" w:cs="Comic Sans MS" w:eastAsia="Comic Sans MS" w:hAnsi="Comic Sans MS"/>
                <w:b w:val="1"/>
                <w:i w:val="1"/>
                <w:sz w:val="28"/>
                <w:szCs w:val="28"/>
                <w:rtl w:val="0"/>
              </w:rPr>
              <w:t xml:space="preserve">Materials: </w:t>
            </w:r>
            <w:r w:rsidDel="00000000" w:rsidR="00000000" w:rsidRPr="00000000">
              <w:rPr>
                <w:rFonts w:ascii="Comic Sans MS" w:cs="Comic Sans MS" w:eastAsia="Comic Sans MS" w:hAnsi="Comic Sans MS"/>
                <w:i w:val="1"/>
                <w:sz w:val="28"/>
                <w:szCs w:val="28"/>
                <w:rtl w:val="0"/>
              </w:rPr>
              <w:t xml:space="preserve">PPt. - flashcards - worksheets</w:t>
            </w:r>
          </w:p>
          <w:p w:rsidR="00000000" w:rsidDel="00000000" w:rsidP="00000000" w:rsidRDefault="00000000" w:rsidRPr="00000000">
            <w:pPr>
              <w:contextualSpacing w:val="0"/>
              <w:rPr>
                <w:rFonts w:ascii="Comic Sans MS" w:cs="Comic Sans MS" w:eastAsia="Comic Sans MS" w:hAnsi="Comic Sans MS"/>
                <w:b w:val="1"/>
                <w:i w:val="1"/>
                <w:sz w:val="28"/>
                <w:szCs w:val="28"/>
              </w:rPr>
            </w:pPr>
            <w:r w:rsidDel="00000000" w:rsidR="00000000" w:rsidRPr="00000000">
              <w:rPr>
                <w:rFonts w:ascii="Comic Sans MS" w:cs="Comic Sans MS" w:eastAsia="Comic Sans MS" w:hAnsi="Comic Sans MS"/>
                <w:b w:val="1"/>
                <w:i w:val="1"/>
                <w:sz w:val="28"/>
                <w:szCs w:val="28"/>
                <w:rtl w:val="0"/>
              </w:rPr>
              <w:t xml:space="preserve">Learning Activities:</w:t>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u w:val="single"/>
                <w:rtl w:val="0"/>
              </w:rPr>
              <w:t xml:space="preserve">Warm up</w:t>
            </w:r>
            <w:r w:rsidDel="00000000" w:rsidR="00000000" w:rsidRPr="00000000">
              <w:rPr>
                <w:rFonts w:ascii="Comic Sans MS" w:cs="Comic Sans MS" w:eastAsia="Comic Sans MS" w:hAnsi="Comic Sans MS"/>
                <w:b w:val="1"/>
                <w:sz w:val="28"/>
                <w:szCs w:val="28"/>
                <w:rtl w:val="0"/>
              </w:rPr>
              <w:t xml:space="preserve">: (5 minutes)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-I will show students some pictures for different places at home to elicit words they already know.</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Then I will show them a picture of a house with different rooms .</w:t>
            </w:r>
          </w:p>
          <w:p w:rsidR="00000000" w:rsidDel="00000000" w:rsidP="00000000" w:rsidRDefault="00000000" w:rsidRPr="00000000">
            <w:pPr>
              <w:contextualSpacing w:val="0"/>
              <w:rPr>
                <w:rFonts w:ascii="Arabic Typesetting" w:cs="Arabic Typesetting" w:eastAsia="Arabic Typesetting" w:hAnsi="Arabic Typesetting"/>
                <w:sz w:val="28"/>
                <w:szCs w:val="28"/>
              </w:rPr>
            </w:pPr>
            <w:r w:rsidDel="00000000" w:rsidR="00000000" w:rsidRPr="00000000">
              <w:rPr>
                <w:rFonts w:ascii="Comic Sans MS" w:cs="Comic Sans MS" w:eastAsia="Comic Sans MS" w:hAnsi="Comic Sans MS"/>
                <w:b w:val="1"/>
                <w:sz w:val="28"/>
                <w:szCs w:val="28"/>
                <w:rtl w:val="0"/>
              </w:rPr>
              <w:t xml:space="preserve">Key vocab:</w:t>
            </w:r>
            <w:r w:rsidDel="00000000" w:rsidR="00000000" w:rsidRPr="00000000">
              <w:rPr>
                <w:rFonts w:ascii="Arabic Typesetting" w:cs="Arabic Typesetting" w:eastAsia="Arabic Typesetting" w:hAnsi="Arabic Typesetting"/>
                <w:sz w:val="28"/>
                <w:szCs w:val="28"/>
                <w:rtl w:val="1"/>
              </w:rPr>
              <w:t xml:space="preserve">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النوم</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الجلوس</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غرفة</w:t>
            </w:r>
            <w:r w:rsidDel="00000000" w:rsidR="00000000" w:rsidRPr="00000000">
              <w:rPr>
                <w:rFonts w:ascii="Arabic Typesetting" w:cs="Arabic Typesetting" w:eastAsia="Arabic Typesetting" w:hAnsi="Arabic Typesetting"/>
                <w:sz w:val="28"/>
                <w:szCs w:val="28"/>
                <w:rtl w:val="1"/>
              </w:rPr>
              <w:t xml:space="preserve"> </w:t>
            </w:r>
            <w:r w:rsidDel="00000000" w:rsidR="00000000" w:rsidRPr="00000000">
              <w:rPr>
                <w:rFonts w:ascii="Arabic Typesetting" w:cs="Arabic Typesetting" w:eastAsia="Arabic Typesetting" w:hAnsi="Arabic Typesetting"/>
                <w:sz w:val="28"/>
                <w:szCs w:val="28"/>
                <w:rtl w:val="1"/>
              </w:rPr>
              <w:t xml:space="preserve">الغسيل</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الحمام</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المطبخ</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سلم</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باب</w:t>
            </w:r>
            <w:r w:rsidDel="00000000" w:rsidR="00000000" w:rsidRPr="00000000">
              <w:rPr>
                <w:rFonts w:ascii="Arabic Typesetting" w:cs="Arabic Typesetting" w:eastAsia="Arabic Typesetting" w:hAnsi="Arabic Typesetting"/>
                <w:sz w:val="28"/>
                <w:szCs w:val="28"/>
                <w:rtl w:val="1"/>
              </w:rPr>
              <w:t xml:space="preserve"> - </w:t>
            </w:r>
            <w:r w:rsidDel="00000000" w:rsidR="00000000" w:rsidRPr="00000000">
              <w:rPr>
                <w:rFonts w:ascii="Arabic Typesetting" w:cs="Arabic Typesetting" w:eastAsia="Arabic Typesetting" w:hAnsi="Arabic Typesetting"/>
                <w:sz w:val="28"/>
                <w:szCs w:val="28"/>
                <w:rtl w:val="1"/>
              </w:rPr>
              <w:t xml:space="preserve">شباك</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kitchen</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bathroom</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laundry</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room</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living</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room</w:t>
            </w:r>
            <w:r w:rsidDel="00000000" w:rsidR="00000000" w:rsidRPr="00000000">
              <w:rPr>
                <w:rFonts w:ascii="Arabic Typesetting" w:cs="Arabic Typesetting" w:eastAsia="Arabic Typesetting" w:hAnsi="Arabic Typesetting"/>
                <w:sz w:val="28"/>
                <w:szCs w:val="28"/>
                <w:rtl w:val="0"/>
              </w:rPr>
              <w:t xml:space="preserve"> - </w:t>
            </w:r>
            <w:r w:rsidDel="00000000" w:rsidR="00000000" w:rsidRPr="00000000">
              <w:rPr>
                <w:rFonts w:ascii="Arabic Typesetting" w:cs="Arabic Typesetting" w:eastAsia="Arabic Typesetting" w:hAnsi="Arabic Typesetting"/>
                <w:sz w:val="28"/>
                <w:szCs w:val="28"/>
                <w:rtl w:val="0"/>
              </w:rPr>
              <w:t xml:space="preserve">bedroom</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window</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door</w:t>
            </w:r>
            <w:r w:rsidDel="00000000" w:rsidR="00000000" w:rsidRPr="00000000">
              <w:rPr>
                <w:rFonts w:ascii="Arabic Typesetting" w:cs="Arabic Typesetting" w:eastAsia="Arabic Typesetting" w:hAnsi="Arabic Typesetting"/>
                <w:sz w:val="28"/>
                <w:szCs w:val="28"/>
                <w:rtl w:val="0"/>
              </w:rPr>
              <w:t xml:space="preserve">- </w:t>
            </w:r>
            <w:r w:rsidDel="00000000" w:rsidR="00000000" w:rsidRPr="00000000">
              <w:rPr>
                <w:rFonts w:ascii="Arabic Typesetting" w:cs="Arabic Typesetting" w:eastAsia="Arabic Typesetting" w:hAnsi="Arabic Typesetting"/>
                <w:sz w:val="28"/>
                <w:szCs w:val="28"/>
                <w:rtl w:val="0"/>
              </w:rPr>
              <w:t xml:space="preserve">stairs</w:t>
            </w:r>
            <w:r w:rsidDel="00000000" w:rsidR="00000000" w:rsidRPr="00000000">
              <w:rPr>
                <w:rFonts w:ascii="Arabic Typesetting" w:cs="Arabic Typesetting" w:eastAsia="Arabic Typesetting" w:hAnsi="Arabic Typesetting"/>
                <w:sz w:val="28"/>
                <w:szCs w:val="28"/>
                <w:rtl w:val="0"/>
              </w:rPr>
              <w:t xml:space="preserve">.          </w:t>
            </w:r>
          </w:p>
          <w:p w:rsidR="00000000" w:rsidDel="00000000" w:rsidP="00000000" w:rsidRDefault="00000000" w:rsidRPr="00000000">
            <w:pPr>
              <w:contextualSpacing w:val="0"/>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Presentation: (20 min.)</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-Playing the PPT. Students watch and listen to the words.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-Playing the PPt. again .Students read and repeat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After being sure that they know the names of each room in the house... I’ll present the verbs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I’ll say “ana” then I’m going to mime anam and say it while miming sleeping action.. “ana anam fi ………..” ..i’ll let them say the place where we sleep…If they didn’t get it. I’ll tell them..”ana anam fi el matbakh?” they will say “la”…ana anam fi el hamam…they will say “la”..Until they say “ghorfat el noom”…and so on until we finish saying what we use each room for.</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-Sticking the pictures of the new words on the board vertically in one column and writing the words in Arabic in another column. Volunteers come to the front and match the picture with the correct word.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b w:val="1"/>
                <w:sz w:val="28"/>
                <w:szCs w:val="28"/>
                <w:u w:val="single"/>
              </w:rPr>
            </w:pPr>
            <w:r w:rsidDel="00000000" w:rsidR="00000000" w:rsidRPr="00000000">
              <w:rPr>
                <w:rFonts w:ascii="Comic Sans MS" w:cs="Comic Sans MS" w:eastAsia="Comic Sans MS" w:hAnsi="Comic Sans MS"/>
                <w:b w:val="1"/>
                <w:sz w:val="28"/>
                <w:szCs w:val="28"/>
                <w:u w:val="single"/>
                <w:rtl w:val="0"/>
              </w:rPr>
              <w:t xml:space="preserve">Practice: (30 minutes)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Activity 1</w:t>
            </w:r>
            <w:r w:rsidDel="00000000" w:rsidR="00000000" w:rsidRPr="00000000">
              <w:rPr>
                <w:rFonts w:ascii="Comic Sans MS" w:cs="Comic Sans MS" w:eastAsia="Comic Sans MS" w:hAnsi="Comic Sans MS"/>
                <w:sz w:val="28"/>
                <w:szCs w:val="28"/>
                <w:rtl w:val="0"/>
              </w:rPr>
              <w:t xml:space="preserve">: ( corners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-Sticking the pictures of the new seven words on different corners in the classroom.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-Giving students numbers 1-8 in Arabic telling each student to memorize his/her name.</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-Say sentences like this : Number 1 go to the bedroom ( rakam wahed ezhab ela ghorfat Alnoum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-Repeating the procedure with the other rooms and numbers.</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Activity 2: </w:t>
            </w:r>
            <w:r w:rsidDel="00000000" w:rsidR="00000000" w:rsidRPr="00000000">
              <w:rPr>
                <w:rFonts w:ascii="Comic Sans MS" w:cs="Comic Sans MS" w:eastAsia="Comic Sans MS" w:hAnsi="Comic Sans MS"/>
                <w:sz w:val="28"/>
                <w:szCs w:val="28"/>
                <w:rtl w:val="0"/>
              </w:rPr>
              <w:t xml:space="preserve">( inner/outer circle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w:t>
            </w:r>
            <w:r w:rsidDel="00000000" w:rsidR="00000000" w:rsidRPr="00000000">
              <w:rPr>
                <w:rFonts w:ascii="Comic Sans MS" w:cs="Comic Sans MS" w:eastAsia="Comic Sans MS" w:hAnsi="Comic Sans MS"/>
                <w:sz w:val="28"/>
                <w:szCs w:val="28"/>
                <w:rtl w:val="0"/>
              </w:rPr>
              <w:t xml:space="preserve">Dividing the class into two groups . Giving the first group the number 1 and the other group number 2.</w:t>
            </w:r>
          </w:p>
          <w:p w:rsidR="00000000" w:rsidDel="00000000" w:rsidP="00000000" w:rsidRDefault="00000000" w:rsidRPr="00000000">
            <w:pPr>
              <w:contextualSpacing w:val="0"/>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sz w:val="28"/>
                <w:szCs w:val="28"/>
                <w:rtl w:val="0"/>
              </w:rPr>
              <w:t xml:space="preserve">-</w:t>
            </w:r>
            <w:r w:rsidDel="00000000" w:rsidR="00000000" w:rsidRPr="00000000">
              <w:rPr>
                <w:rFonts w:ascii="Comic Sans MS" w:cs="Comic Sans MS" w:eastAsia="Comic Sans MS" w:hAnsi="Comic Sans MS"/>
                <w:sz w:val="28"/>
                <w:szCs w:val="28"/>
                <w:rtl w:val="0"/>
              </w:rPr>
              <w:t xml:space="preserve">Each student in the inner/outer circle takes turns ; one student says for example : I cook in the …….. ( ana atbokh fi …………. ) .The other student says :kitchen  ( matbakh ).</w:t>
            </w:r>
            <w:r w:rsidDel="00000000" w:rsidR="00000000" w:rsidRPr="00000000">
              <w:rPr>
                <w:rFonts w:ascii="Comic Sans MS" w:cs="Comic Sans MS" w:eastAsia="Comic Sans MS" w:hAnsi="Comic Sans MS"/>
                <w:b w:val="1"/>
                <w:sz w:val="28"/>
                <w:szCs w:val="28"/>
                <w:rtl w:val="0"/>
              </w:rPr>
              <w:t xml:space="preserve">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Activity 3: </w:t>
            </w:r>
            <w:r w:rsidDel="00000000" w:rsidR="00000000" w:rsidRPr="00000000">
              <w:rPr>
                <w:rFonts w:ascii="Comic Sans MS" w:cs="Comic Sans MS" w:eastAsia="Comic Sans MS" w:hAnsi="Comic Sans MS"/>
                <w:sz w:val="28"/>
                <w:szCs w:val="28"/>
                <w:rtl w:val="0"/>
              </w:rPr>
              <w:t xml:space="preserve">( worksheet )</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 Students write the new eight words in their worksheets.</w:t>
            </w:r>
          </w:p>
          <w:p w:rsidR="00000000" w:rsidDel="00000000" w:rsidP="00000000" w:rsidRDefault="00000000" w:rsidRPr="00000000">
            <w:pPr>
              <w:contextualSpacing w:val="0"/>
              <w:rPr>
                <w:rFonts w:ascii="Comic Sans MS" w:cs="Comic Sans MS" w:eastAsia="Comic Sans MS" w:hAnsi="Comic Sans MS"/>
                <w:sz w:val="28"/>
                <w:szCs w:val="28"/>
              </w:rPr>
            </w:pPr>
            <w:bookmarkStart w:colFirst="0" w:colLast="0" w:name="_gjdgxs" w:id="0"/>
            <w:bookmarkEnd w:id="0"/>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b w:val="1"/>
                <w:sz w:val="28"/>
                <w:szCs w:val="28"/>
                <w:rtl w:val="0"/>
              </w:rPr>
              <w:t xml:space="preserve">Exit Ticket:</w:t>
            </w:r>
            <w:r w:rsidDel="00000000" w:rsidR="00000000" w:rsidRPr="00000000">
              <w:rPr>
                <w:rtl w:val="0"/>
              </w:rPr>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Each student should tell me a name of a room in the house in Arabic.</w:t>
            </w:r>
          </w:p>
        </w:tc>
      </w:tr>
      <w:tr>
        <w:tc>
          <w:tcPr>
            <w:shd w:fill="e6e6e6" w:val="clear"/>
          </w:tcPr>
          <w:p w:rsidR="00000000" w:rsidDel="00000000" w:rsidP="00000000" w:rsidRDefault="00000000" w:rsidRPr="00000000">
            <w:pPr>
              <w:spacing w:line="360" w:lineRule="auto"/>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Step 4—Reflection</w:t>
            </w:r>
          </w:p>
        </w:tc>
      </w:tr>
      <w:tr>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Students were very active . They liked talking about their homes.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Adapted from Tomlinson and McTighe, </w:t>
      </w:r>
      <w:r w:rsidDel="00000000" w:rsidR="00000000" w:rsidRPr="00000000">
        <w:rPr>
          <w:rFonts w:ascii="Comic Sans MS" w:cs="Comic Sans MS" w:eastAsia="Comic Sans MS" w:hAnsi="Comic Sans MS"/>
          <w:i w:val="1"/>
          <w:sz w:val="28"/>
          <w:szCs w:val="28"/>
          <w:rtl w:val="0"/>
        </w:rPr>
        <w:t xml:space="preserve">Integrating Differentiated Instruction + Understanding by Design</w:t>
      </w:r>
      <w:r w:rsidDel="00000000" w:rsidR="00000000" w:rsidRPr="00000000">
        <w:rPr>
          <w:rFonts w:ascii="Comic Sans MS" w:cs="Comic Sans MS" w:eastAsia="Comic Sans MS" w:hAnsi="Comic Sans MS"/>
          <w:sz w:val="28"/>
          <w:szCs w:val="28"/>
          <w:rtl w:val="0"/>
        </w:rPr>
        <w:t xml:space="preserve">, ASCD,</w:t>
      </w:r>
    </w:p>
    <w:p w:rsidR="00000000" w:rsidDel="00000000" w:rsidP="00000000" w:rsidRDefault="00000000" w:rsidRPr="00000000">
      <w:pPr>
        <w:contextualSpacing w:val="0"/>
        <w:rPr>
          <w:rFonts w:ascii="Comic Sans MS" w:cs="Comic Sans MS" w:eastAsia="Comic Sans MS" w:hAnsi="Comic Sans MS"/>
          <w:sz w:val="28"/>
          <w:szCs w:val="28"/>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omic Sans MS"/>
  <w:font w:name="Arabic Typesetting"/>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