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D3" w:rsidRPr="00B67453" w:rsidRDefault="00F47AD3" w:rsidP="00F47AD3">
      <w:pPr>
        <w:widowControl w:val="0"/>
        <w:spacing w:before="37" w:after="0" w:line="240" w:lineRule="auto"/>
        <w:rPr>
          <w:rFonts w:ascii="Arial" w:eastAsia="Book Antiqua" w:hAnsi="Book Antiqua" w:cs="Book Antiqua"/>
          <w:b/>
          <w:sz w:val="28"/>
          <w:lang w:val="en-US"/>
        </w:rPr>
      </w:pPr>
      <w:r>
        <w:rPr>
          <w:rFonts w:ascii="Arial" w:eastAsia="Book Antiqua" w:hAnsi="Book Antiqua" w:cs="Book Antiqua"/>
          <w:b/>
          <w:sz w:val="28"/>
          <w:lang w:val="en-US"/>
        </w:rPr>
        <w:t xml:space="preserve">                          </w:t>
      </w:r>
      <w:r w:rsidRPr="00B67453">
        <w:rPr>
          <w:rFonts w:ascii="Arial" w:eastAsia="Book Antiqua" w:hAnsi="Book Antiqua" w:cs="Book Antiqua"/>
          <w:b/>
          <w:sz w:val="28"/>
          <w:lang w:val="en-US"/>
        </w:rPr>
        <w:t>Backward Design Lesson Plan Template</w:t>
      </w:r>
    </w:p>
    <w:p w:rsidR="00F47AD3" w:rsidRPr="00B67453" w:rsidRDefault="00F47AD3" w:rsidP="00F47AD3">
      <w:pPr>
        <w:widowControl w:val="0"/>
        <w:spacing w:before="9" w:after="0" w:line="240" w:lineRule="auto"/>
        <w:rPr>
          <w:rFonts w:ascii="Arial" w:eastAsia="Book Antiqua" w:hAnsi="Book Antiqua" w:cs="Book Antiqua"/>
          <w:b/>
          <w:sz w:val="33"/>
          <w:szCs w:val="24"/>
          <w:lang w:val="en-US"/>
        </w:rPr>
      </w:pPr>
    </w:p>
    <w:p w:rsidR="00F47AD3" w:rsidRPr="00B67453" w:rsidRDefault="00F47AD3" w:rsidP="00F47AD3">
      <w:pPr>
        <w:widowControl w:val="0"/>
        <w:tabs>
          <w:tab w:val="left" w:pos="3619"/>
          <w:tab w:val="left" w:pos="7691"/>
        </w:tabs>
        <w:spacing w:after="0" w:line="240" w:lineRule="auto"/>
        <w:ind w:left="2178"/>
        <w:rPr>
          <w:rFonts w:ascii="Book Antiqua" w:eastAsia="Book Antiqua" w:hAnsi="Book Antiqua" w:cs="Book Antiqua"/>
          <w:b/>
          <w:sz w:val="32"/>
          <w:lang w:val="en-US"/>
        </w:rPr>
      </w:pPr>
      <w:r w:rsidRPr="00B67453">
        <w:rPr>
          <w:rFonts w:ascii="Book Antiqua" w:eastAsia="Book Antiqua" w:hAnsi="Book Antiqua" w:cs="Book Antiqua"/>
          <w:b/>
          <w:sz w:val="32"/>
          <w:lang w:val="en-US"/>
        </w:rPr>
        <w:t>School:</w:t>
      </w:r>
      <w:r w:rsidRPr="00B67453">
        <w:rPr>
          <w:rFonts w:ascii="Book Antiqua" w:eastAsia="Book Antiqua" w:hAnsi="Book Antiqua" w:cs="Book Antiqua"/>
          <w:b/>
          <w:sz w:val="32"/>
          <w:lang w:val="en-US"/>
        </w:rPr>
        <w:tab/>
      </w:r>
      <w:r w:rsidRPr="00B67453">
        <w:rPr>
          <w:rFonts w:ascii="Book Antiqua" w:eastAsia="Book Antiqua" w:hAnsi="Book Antiqua" w:cs="Book Antiqua"/>
          <w:b/>
          <w:w w:val="99"/>
          <w:sz w:val="32"/>
          <w:u w:val="single"/>
          <w:lang w:val="en-US"/>
        </w:rPr>
        <w:t xml:space="preserve"> Campus </w:t>
      </w:r>
      <w:proofErr w:type="gramStart"/>
      <w:r w:rsidRPr="00B67453">
        <w:rPr>
          <w:rFonts w:ascii="Book Antiqua" w:eastAsia="Book Antiqua" w:hAnsi="Book Antiqua" w:cs="Book Antiqua"/>
          <w:b/>
          <w:w w:val="99"/>
          <w:sz w:val="32"/>
          <w:u w:val="single"/>
          <w:lang w:val="en-US"/>
        </w:rPr>
        <w:t xml:space="preserve">International </w:t>
      </w:r>
      <w:r>
        <w:rPr>
          <w:rFonts w:ascii="Book Antiqua" w:eastAsia="Book Antiqua" w:hAnsi="Book Antiqua" w:cs="Book Antiqua"/>
          <w:b/>
          <w:w w:val="99"/>
          <w:sz w:val="32"/>
          <w:u w:val="single"/>
          <w:lang w:val="en-US"/>
        </w:rPr>
        <w:t xml:space="preserve"> High</w:t>
      </w:r>
      <w:proofErr w:type="gramEnd"/>
      <w:r>
        <w:rPr>
          <w:rFonts w:ascii="Book Antiqua" w:eastAsia="Book Antiqua" w:hAnsi="Book Antiqua" w:cs="Book Antiqua"/>
          <w:b/>
          <w:w w:val="99"/>
          <w:sz w:val="32"/>
          <w:u w:val="single"/>
          <w:lang w:val="en-US"/>
        </w:rPr>
        <w:t xml:space="preserve"> </w:t>
      </w:r>
      <w:r w:rsidRPr="00B67453">
        <w:rPr>
          <w:rFonts w:ascii="Book Antiqua" w:eastAsia="Book Antiqua" w:hAnsi="Book Antiqua" w:cs="Book Antiqua"/>
          <w:b/>
          <w:w w:val="99"/>
          <w:sz w:val="32"/>
          <w:u w:val="single"/>
          <w:lang w:val="en-US"/>
        </w:rPr>
        <w:t>School</w:t>
      </w:r>
      <w:r w:rsidRPr="00B67453">
        <w:rPr>
          <w:rFonts w:ascii="Book Antiqua" w:eastAsia="Book Antiqua" w:hAnsi="Book Antiqua" w:cs="Book Antiqua"/>
          <w:b/>
          <w:sz w:val="32"/>
          <w:u w:val="single"/>
          <w:lang w:val="en-US"/>
        </w:rPr>
        <w:tab/>
      </w:r>
    </w:p>
    <w:p w:rsidR="00F47AD3" w:rsidRPr="00B67453" w:rsidRDefault="00F47AD3" w:rsidP="00F47AD3">
      <w:pPr>
        <w:widowControl w:val="0"/>
        <w:spacing w:before="4" w:after="0" w:line="240" w:lineRule="auto"/>
        <w:rPr>
          <w:rFonts w:ascii="Book Antiqua" w:eastAsia="Book Antiqua" w:hAnsi="Book Antiqua" w:cs="Book Antiqua"/>
          <w:b/>
          <w:sz w:val="20"/>
          <w:lang w:val="en-US"/>
        </w:rPr>
      </w:pPr>
    </w:p>
    <w:p w:rsidR="00F47AD3" w:rsidRPr="00B67453" w:rsidRDefault="00F47AD3" w:rsidP="00F47AD3">
      <w:pPr>
        <w:widowControl w:val="0"/>
        <w:tabs>
          <w:tab w:val="left" w:pos="3452"/>
          <w:tab w:val="left" w:pos="4540"/>
          <w:tab w:val="left" w:pos="8280"/>
        </w:tabs>
        <w:spacing w:before="54" w:after="0" w:line="240" w:lineRule="auto"/>
        <w:ind w:left="220"/>
        <w:rPr>
          <w:rFonts w:ascii="Book Antiqua" w:eastAsia="Book Antiqua" w:hAnsi="Book Antiqua" w:cs="Book Antiqua"/>
          <w:sz w:val="24"/>
          <w:szCs w:val="24"/>
          <w:lang w:val="en-US"/>
        </w:rPr>
      </w:pPr>
      <w:r w:rsidRPr="00B67453">
        <w:rPr>
          <w:rFonts w:ascii="Book Antiqua" w:eastAsia="Book Antiqua" w:hAnsi="Book Antiqua" w:cs="Book Antiqua"/>
          <w:sz w:val="24"/>
          <w:szCs w:val="24"/>
          <w:lang w:val="en-US"/>
        </w:rPr>
        <w:t>Teacher</w:t>
      </w:r>
      <w:r w:rsidRPr="00B67453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B67453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>Yassin</w:t>
      </w:r>
      <w:proofErr w:type="spellEnd"/>
      <w:r w:rsidRPr="00B67453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 xml:space="preserve">  </w:t>
      </w:r>
      <w:proofErr w:type="spellStart"/>
      <w:r w:rsidRPr="00B67453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>Essaid</w:t>
      </w:r>
      <w:proofErr w:type="spellEnd"/>
      <w:proofErr w:type="gramEnd"/>
      <w:r w:rsidRPr="00B67453">
        <w:rPr>
          <w:rFonts w:ascii="Book Antiqua" w:eastAsia="Book Antiqua" w:hAnsi="Book Antiqua" w:cs="Book Antiqua"/>
          <w:sz w:val="24"/>
          <w:szCs w:val="24"/>
          <w:lang w:val="en-US"/>
        </w:rPr>
        <w:t xml:space="preserve">                                                Grade</w:t>
      </w:r>
      <w:r w:rsidRPr="00B67453">
        <w:rPr>
          <w:rFonts w:ascii="Book Antiqua" w:eastAsia="Book Antiqua" w:hAnsi="Book Antiqua" w:cs="Book Antiqua"/>
          <w:spacing w:val="-1"/>
          <w:sz w:val="24"/>
          <w:szCs w:val="24"/>
          <w:lang w:val="en-US"/>
        </w:rPr>
        <w:t xml:space="preserve"> </w:t>
      </w:r>
      <w:r w:rsidRPr="00B67453">
        <w:rPr>
          <w:rFonts w:ascii="Book Antiqua" w:eastAsia="Book Antiqua" w:hAnsi="Book Antiqua" w:cs="Book Antiqua"/>
          <w:sz w:val="24"/>
          <w:szCs w:val="24"/>
          <w:lang w:val="en-US"/>
        </w:rPr>
        <w:t xml:space="preserve">level   </w:t>
      </w:r>
      <w:r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 xml:space="preserve"> 9 </w:t>
      </w:r>
      <w:proofErr w:type="spellStart"/>
      <w:r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>th</w:t>
      </w:r>
      <w:proofErr w:type="spellEnd"/>
      <w:r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 xml:space="preserve">  (novice)</w:t>
      </w:r>
    </w:p>
    <w:p w:rsidR="00F47AD3" w:rsidRPr="00B67453" w:rsidRDefault="00F47AD3" w:rsidP="00F47AD3">
      <w:pPr>
        <w:widowControl w:val="0"/>
        <w:spacing w:before="7" w:after="0" w:line="240" w:lineRule="auto"/>
        <w:rPr>
          <w:rFonts w:ascii="Book Antiqua" w:eastAsia="Book Antiqua" w:hAnsi="Book Antiqua" w:cs="Book Antiqua"/>
          <w:sz w:val="19"/>
          <w:lang w:val="en-US"/>
        </w:rPr>
      </w:pPr>
    </w:p>
    <w:p w:rsidR="00F47AD3" w:rsidRPr="00B67453" w:rsidRDefault="00F47AD3" w:rsidP="00F47AD3">
      <w:pPr>
        <w:widowControl w:val="0"/>
        <w:tabs>
          <w:tab w:val="left" w:pos="6942"/>
        </w:tabs>
        <w:spacing w:before="54" w:after="0" w:line="240" w:lineRule="auto"/>
        <w:ind w:left="220"/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</w:pPr>
      <w:r w:rsidRPr="00B67453">
        <w:rPr>
          <w:rFonts w:ascii="Book Antiqua" w:eastAsia="Book Antiqua" w:hAnsi="Book Antiqua" w:cs="Book Antiqua"/>
          <w:sz w:val="24"/>
          <w:szCs w:val="24"/>
          <w:lang w:val="en-US"/>
        </w:rPr>
        <w:t>Lesson</w:t>
      </w:r>
      <w:r w:rsidRPr="00B67453">
        <w:rPr>
          <w:rFonts w:ascii="Book Antiqua" w:eastAsia="Book Antiqua" w:hAnsi="Book Antiqua" w:cs="Book Antiqua"/>
          <w:spacing w:val="-4"/>
          <w:sz w:val="24"/>
          <w:szCs w:val="24"/>
          <w:lang w:val="en-US"/>
        </w:rPr>
        <w:t xml:space="preserve"> </w:t>
      </w:r>
      <w:r w:rsidRPr="00B67453">
        <w:rPr>
          <w:rFonts w:ascii="Book Antiqua" w:eastAsia="Book Antiqua" w:hAnsi="Book Antiqua" w:cs="Book Antiqua"/>
          <w:sz w:val="24"/>
          <w:szCs w:val="24"/>
          <w:lang w:val="en-US"/>
        </w:rPr>
        <w:t xml:space="preserve">title </w:t>
      </w:r>
      <w:r w:rsidR="009D6C10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 xml:space="preserve">    means of transport</w:t>
      </w:r>
      <w:r w:rsidRPr="00B67453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ab/>
      </w:r>
    </w:p>
    <w:p w:rsidR="00F47AD3" w:rsidRPr="00B67453" w:rsidRDefault="00F47AD3" w:rsidP="00F47AD3">
      <w:pPr>
        <w:widowControl w:val="0"/>
        <w:spacing w:before="1" w:after="0" w:line="240" w:lineRule="auto"/>
        <w:rPr>
          <w:rFonts w:ascii="Book Antiqua" w:eastAsia="Book Antiqua" w:hAnsi="Book Antiqua" w:cs="Book Antiqua"/>
          <w:sz w:val="24"/>
          <w:lang w:val="en-US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F47AD3" w:rsidRPr="00B67453" w:rsidTr="007856DA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F47AD3" w:rsidRPr="00B67453" w:rsidRDefault="00F47AD3" w:rsidP="007856DA">
            <w:pPr>
              <w:widowControl w:val="0"/>
              <w:spacing w:after="0" w:line="271" w:lineRule="exact"/>
              <w:ind w:left="3130" w:right="3130"/>
              <w:jc w:val="center"/>
              <w:rPr>
                <w:rFonts w:ascii="Book Antiqua" w:eastAsia="Book Antiqua" w:hAnsi="Book Antiqua" w:cs="Book Antiqua"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lang w:val="en-US"/>
              </w:rPr>
              <w:t>Step 1—Desired Results</w:t>
            </w:r>
          </w:p>
        </w:tc>
      </w:tr>
      <w:tr w:rsidR="00F47AD3" w:rsidRPr="009D6C10" w:rsidTr="007856DA">
        <w:trPr>
          <w:trHeight w:hRule="exact" w:val="2219"/>
        </w:trPr>
        <w:tc>
          <w:tcPr>
            <w:tcW w:w="9218" w:type="dxa"/>
          </w:tcPr>
          <w:p w:rsidR="00F47AD3" w:rsidRPr="00B67453" w:rsidRDefault="00F47AD3" w:rsidP="007856DA">
            <w:pPr>
              <w:widowControl w:val="0"/>
              <w:spacing w:after="0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Standard Outcomes for Learning (ACTFL Standard 1.1)—Answer’s the question, what should students know, understand, and be able to do as a result of the lesson?</w:t>
            </w:r>
          </w:p>
          <w:p w:rsidR="00F47AD3" w:rsidRPr="00B67453" w:rsidRDefault="00F47AD3" w:rsidP="007856DA">
            <w:pPr>
              <w:widowControl w:val="0"/>
              <w:spacing w:after="0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47AD3" w:rsidRPr="007B749E" w:rsidRDefault="00F47AD3" w:rsidP="007856DA">
            <w:pPr>
              <w:pStyle w:val="Paragraphedeliste"/>
              <w:numPr>
                <w:ilvl w:val="0"/>
                <w:numId w:val="1"/>
              </w:numPr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7B749E">
              <w:rPr>
                <w:rFonts w:ascii="Book Antiqua" w:eastAsia="Book Antiqua" w:hAnsi="Book Antiqua" w:cs="Book Antiqua"/>
                <w:i/>
                <w:lang w:val="en-US"/>
              </w:rPr>
              <w:t>Students will be able to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recognize di</w:t>
            </w:r>
            <w:r w:rsidR="009D6C10">
              <w:rPr>
                <w:rFonts w:ascii="Book Antiqua" w:eastAsia="Book Antiqua" w:hAnsi="Book Antiqua" w:cs="Book Antiqua"/>
                <w:i/>
                <w:lang w:val="en-US"/>
              </w:rPr>
              <w:t>fferent modes of transport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in Arabic</w:t>
            </w:r>
            <w:r w:rsidRPr="007B749E">
              <w:rPr>
                <w:rFonts w:ascii="Book Antiqua" w:eastAsia="Book Antiqua" w:hAnsi="Book Antiqua" w:cs="Book Antiqua"/>
                <w:i/>
                <w:lang w:val="en-US"/>
              </w:rPr>
              <w:t>.</w:t>
            </w:r>
          </w:p>
          <w:p w:rsidR="00F47AD3" w:rsidRPr="007B749E" w:rsidRDefault="00F47AD3" w:rsidP="007856DA">
            <w:pPr>
              <w:pStyle w:val="Paragraphedeliste"/>
              <w:numPr>
                <w:ilvl w:val="0"/>
                <w:numId w:val="1"/>
              </w:numPr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Students will be able to 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s</w:t>
            </w:r>
            <w:r w:rsidRP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ay 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the Arabic names of som</w:t>
            </w:r>
            <w:r w:rsidR="009D6C10">
              <w:rPr>
                <w:rFonts w:ascii="Book Antiqua" w:eastAsia="Book Antiqua" w:hAnsi="Book Antiqua" w:cs="Book Antiqua"/>
                <w:i/>
                <w:lang w:val="en-US"/>
              </w:rPr>
              <w:t>e of the modes of transport</w:t>
            </w:r>
            <w:r w:rsidRPr="007B749E">
              <w:rPr>
                <w:rFonts w:ascii="Book Antiqua" w:eastAsia="Book Antiqua" w:hAnsi="Book Antiqua" w:cs="Book Antiqua"/>
                <w:i/>
                <w:lang w:val="en-US"/>
              </w:rPr>
              <w:t>.</w:t>
            </w:r>
          </w:p>
          <w:p w:rsidR="00F47AD3" w:rsidRPr="007B749E" w:rsidRDefault="00F47AD3" w:rsidP="007856DA">
            <w:pPr>
              <w:pStyle w:val="Paragraphedeliste"/>
              <w:numPr>
                <w:ilvl w:val="0"/>
                <w:numId w:val="1"/>
              </w:numPr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Students will be able to 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a</w:t>
            </w:r>
            <w:r w:rsidRP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sk 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and answer </w:t>
            </w:r>
            <w:r w:rsidRPr="007B749E">
              <w:rPr>
                <w:rFonts w:ascii="Book Antiqua" w:eastAsia="Book Antiqua" w:hAnsi="Book Antiqua" w:cs="Book Antiqua"/>
                <w:i/>
                <w:lang w:val="en-US"/>
              </w:rPr>
              <w:t>question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s related to how they get to school.</w:t>
            </w:r>
            <w:r w:rsidRP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  </w:t>
            </w:r>
          </w:p>
          <w:p w:rsidR="00F47AD3" w:rsidRDefault="00F47AD3" w:rsidP="007856DA">
            <w:pPr>
              <w:widowControl w:val="0"/>
              <w:spacing w:after="0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47AD3" w:rsidRPr="003C412A" w:rsidRDefault="00F47AD3" w:rsidP="007856DA">
            <w:pPr>
              <w:tabs>
                <w:tab w:val="left" w:pos="1572"/>
              </w:tabs>
              <w:rPr>
                <w:rFonts w:ascii="Book Antiqua" w:eastAsia="Book Antiqua" w:hAnsi="Book Antiqua" w:cs="Book Antiqua"/>
                <w:lang w:val="en-US"/>
              </w:rPr>
            </w:pPr>
          </w:p>
        </w:tc>
      </w:tr>
      <w:tr w:rsidR="00F47AD3" w:rsidRPr="00B67453" w:rsidTr="007856DA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F47AD3" w:rsidRPr="00B67453" w:rsidRDefault="00F47AD3" w:rsidP="007856DA">
            <w:pPr>
              <w:widowControl w:val="0"/>
              <w:spacing w:after="0" w:line="271" w:lineRule="exact"/>
              <w:ind w:left="3131" w:right="3130"/>
              <w:jc w:val="center"/>
              <w:rPr>
                <w:rFonts w:ascii="Book Antiqua" w:eastAsia="Book Antiqua" w:hAnsi="Book Antiqua" w:cs="Book Antiqua"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lang w:val="en-US"/>
              </w:rPr>
              <w:t>Step 2—Assessment Evidence</w:t>
            </w:r>
          </w:p>
        </w:tc>
      </w:tr>
      <w:tr w:rsidR="00F47AD3" w:rsidRPr="009D6C10" w:rsidTr="007856DA">
        <w:trPr>
          <w:trHeight w:hRule="exact" w:val="3250"/>
        </w:trPr>
        <w:tc>
          <w:tcPr>
            <w:tcW w:w="9218" w:type="dxa"/>
          </w:tcPr>
          <w:p w:rsidR="00F47AD3" w:rsidRPr="00B67453" w:rsidRDefault="00F47AD3" w:rsidP="007856DA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Performance task—What will students do to show what they have learned?</w:t>
            </w:r>
          </w:p>
          <w:p w:rsidR="00F47AD3" w:rsidRPr="00B67453" w:rsidRDefault="00F47AD3" w:rsidP="007856DA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47AD3" w:rsidRDefault="00F47AD3" w:rsidP="00F47AD3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In order to show that they ha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ve learnt th</w:t>
            </w:r>
            <w:r w:rsidR="009D6C10">
              <w:rPr>
                <w:rFonts w:ascii="Book Antiqua" w:eastAsia="Book Antiqua" w:hAnsi="Book Antiqua" w:cs="Book Antiqua"/>
                <w:i/>
                <w:lang w:val="en-US"/>
              </w:rPr>
              <w:t>e target modes of transport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,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 students have to demonstrate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clear understanding of the different means of transport in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 Arabic by successfully accomplishing the activities that are going to be conducted. Thus, students show that they have fully grasped the word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s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 while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labeling pictures,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playing games related to this theme, and talking about the means of transport they and others take to school.</w:t>
            </w:r>
          </w:p>
          <w:p w:rsidR="00F47AD3" w:rsidRDefault="00F47AD3" w:rsidP="007856DA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47AD3" w:rsidRDefault="00F47AD3" w:rsidP="007856DA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47AD3" w:rsidRDefault="00F47AD3" w:rsidP="007856DA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47AD3" w:rsidRDefault="00F47AD3" w:rsidP="007856DA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47AD3" w:rsidRDefault="00F47AD3" w:rsidP="007856DA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47AD3" w:rsidRDefault="00F47AD3" w:rsidP="007856DA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47AD3" w:rsidRDefault="00F47AD3" w:rsidP="007856DA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47AD3" w:rsidRDefault="00F47AD3" w:rsidP="007856DA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47AD3" w:rsidRDefault="00F47AD3" w:rsidP="007856DA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47AD3" w:rsidRDefault="00F47AD3" w:rsidP="007856DA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47AD3" w:rsidRDefault="00F47AD3" w:rsidP="007856DA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47AD3" w:rsidRDefault="00F47AD3" w:rsidP="007856DA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47AD3" w:rsidRDefault="00F47AD3" w:rsidP="007856DA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47AD3" w:rsidRDefault="00F47AD3" w:rsidP="007856DA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47AD3" w:rsidRDefault="00F47AD3" w:rsidP="007856DA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47AD3" w:rsidRPr="00B67453" w:rsidRDefault="00F47AD3" w:rsidP="007856DA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Y="-124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F47AD3" w:rsidRPr="00B67453" w:rsidTr="007856DA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F47AD3" w:rsidRPr="00B67453" w:rsidRDefault="00F47AD3" w:rsidP="007856DA">
            <w:pPr>
              <w:widowControl w:val="0"/>
              <w:spacing w:after="0" w:line="271" w:lineRule="exact"/>
              <w:ind w:left="3130" w:right="3130"/>
              <w:jc w:val="center"/>
              <w:rPr>
                <w:rFonts w:ascii="Book Antiqua" w:eastAsia="Book Antiqua" w:hAnsi="Book Antiqua" w:cs="Book Antiqua"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lang w:val="en-US"/>
              </w:rPr>
              <w:lastRenderedPageBreak/>
              <w:t>Step 3—Learning Plan</w:t>
            </w:r>
          </w:p>
        </w:tc>
      </w:tr>
      <w:tr w:rsidR="00F47AD3" w:rsidRPr="009D6C10" w:rsidTr="002C3DA5">
        <w:trPr>
          <w:trHeight w:hRule="exact" w:val="12206"/>
        </w:trPr>
        <w:tc>
          <w:tcPr>
            <w:tcW w:w="9218" w:type="dxa"/>
          </w:tcPr>
          <w:p w:rsidR="00F47AD3" w:rsidRPr="00B67453" w:rsidRDefault="00F47AD3" w:rsidP="007856DA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Learning activities - Answer’s the question, how do I teach it?</w:t>
            </w:r>
          </w:p>
          <w:p w:rsidR="00F47AD3" w:rsidRPr="00B67453" w:rsidRDefault="00F47AD3" w:rsidP="007856DA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47AD3" w:rsidRPr="00B67453" w:rsidRDefault="00F47AD3" w:rsidP="007856DA">
            <w:pPr>
              <w:widowControl w:val="0"/>
              <w:numPr>
                <w:ilvl w:val="0"/>
                <w:numId w:val="3"/>
              </w:numPr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Warm up: </w:t>
            </w:r>
          </w:p>
          <w:p w:rsidR="00F47AD3" w:rsidRPr="00B67453" w:rsidRDefault="00F47AD3" w:rsidP="007856DA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>After greeting students, I will ask them in their mother tongue how they usually get to school.</w:t>
            </w:r>
          </w:p>
          <w:p w:rsidR="00F47AD3" w:rsidRDefault="00F47AD3" w:rsidP="007856DA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>T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: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how do you usually get to school?</w:t>
            </w:r>
          </w:p>
          <w:p w:rsidR="00F47AD3" w:rsidRPr="00B67453" w:rsidRDefault="00F47AD3" w:rsidP="00F47AD3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proofErr w:type="spellStart"/>
            <w:r>
              <w:rPr>
                <w:rFonts w:ascii="Book Antiqua" w:eastAsia="Book Antiqua" w:hAnsi="Book Antiqua" w:cs="Book Antiqua"/>
                <w:i/>
                <w:lang w:val="en-US"/>
              </w:rPr>
              <w:t>e.g</w:t>
            </w:r>
            <w:proofErr w:type="spellEnd"/>
          </w:p>
          <w:p w:rsidR="00F47AD3" w:rsidRDefault="00815BA0" w:rsidP="007856DA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>S1: I get to school by</w:t>
            </w:r>
            <w:r w:rsidR="00F47AD3"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the </w:t>
            </w:r>
            <w:r w:rsidR="00F47AD3">
              <w:rPr>
                <w:rFonts w:ascii="Book Antiqua" w:eastAsia="Book Antiqua" w:hAnsi="Book Antiqua" w:cs="Book Antiqua"/>
                <w:i/>
                <w:lang w:val="en-US"/>
              </w:rPr>
              <w:t>school bus.</w:t>
            </w:r>
          </w:p>
          <w:p w:rsidR="00F47AD3" w:rsidRDefault="00F47AD3" w:rsidP="007856DA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S2: I get to school by car. </w:t>
            </w:r>
          </w:p>
          <w:p w:rsidR="00F47AD3" w:rsidRDefault="00F47AD3" w:rsidP="007856DA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>S3: I get to school by bus.</w:t>
            </w:r>
          </w:p>
          <w:p w:rsidR="00F47AD3" w:rsidRDefault="00F47AD3" w:rsidP="007856DA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>S4:…………………..</w:t>
            </w:r>
            <w:proofErr w:type="spellStart"/>
            <w:r>
              <w:rPr>
                <w:rFonts w:ascii="Book Antiqua" w:eastAsia="Book Antiqua" w:hAnsi="Book Antiqua" w:cs="Book Antiqua"/>
                <w:i/>
                <w:lang w:val="en-US"/>
              </w:rPr>
              <w:t>etc</w:t>
            </w:r>
            <w:proofErr w:type="spellEnd"/>
          </w:p>
          <w:p w:rsidR="00F47AD3" w:rsidRPr="00B67453" w:rsidRDefault="00F47AD3" w:rsidP="007856DA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I will tell the students that o</w:t>
            </w:r>
            <w:r w:rsidR="00DB637B">
              <w:rPr>
                <w:rFonts w:ascii="Book Antiqua" w:eastAsia="Book Antiqua" w:hAnsi="Book Antiqua" w:cs="Book Antiqua"/>
                <w:i/>
                <w:lang w:val="en-US"/>
              </w:rPr>
              <w:t xml:space="preserve">ur lesson today </w:t>
            </w:r>
            <w:r w:rsidR="009D6C10">
              <w:rPr>
                <w:rFonts w:ascii="Book Antiqua" w:eastAsia="Book Antiqua" w:hAnsi="Book Antiqua" w:cs="Book Antiqua"/>
                <w:i/>
                <w:lang w:val="en-US"/>
              </w:rPr>
              <w:t>is about means of transport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.</w:t>
            </w:r>
          </w:p>
          <w:p w:rsidR="00F47AD3" w:rsidRPr="00D46BC5" w:rsidRDefault="00F47AD3" w:rsidP="007856DA">
            <w:pPr>
              <w:widowControl w:val="0"/>
              <w:numPr>
                <w:ilvl w:val="0"/>
                <w:numId w:val="3"/>
              </w:numPr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First stage :                      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           Presentation: </w:t>
            </w:r>
          </w:p>
          <w:p w:rsidR="00DB637B" w:rsidRDefault="00DB637B" w:rsidP="00DB637B">
            <w:pPr>
              <w:widowControl w:val="0"/>
              <w:numPr>
                <w:ilvl w:val="0"/>
                <w:numId w:val="2"/>
              </w:numPr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color w:val="000000" w:themeColor="text1"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color w:val="000000" w:themeColor="text1"/>
                <w:lang w:val="en-US"/>
              </w:rPr>
              <w:t xml:space="preserve">Through the use of </w:t>
            </w:r>
            <w:proofErr w:type="gramStart"/>
            <w:r>
              <w:rPr>
                <w:rFonts w:ascii="Book Antiqua" w:eastAsia="Book Antiqua" w:hAnsi="Book Antiqua" w:cs="Book Antiqua"/>
                <w:i/>
                <w:color w:val="000000" w:themeColor="text1"/>
                <w:lang w:val="en-US"/>
              </w:rPr>
              <w:t xml:space="preserve">laptops </w:t>
            </w:r>
            <w:r w:rsidR="00F47AD3" w:rsidRPr="00DB637B">
              <w:rPr>
                <w:rFonts w:ascii="Book Antiqua" w:eastAsia="Book Antiqua" w:hAnsi="Book Antiqua" w:cs="Book Antiqua"/>
                <w:i/>
                <w:color w:val="000000" w:themeColor="text1"/>
                <w:lang w:val="en-US"/>
              </w:rPr>
              <w:t>,</w:t>
            </w:r>
            <w:proofErr w:type="gramEnd"/>
            <w:r w:rsidR="00F47AD3" w:rsidRPr="00DB637B">
              <w:rPr>
                <w:rFonts w:ascii="Book Antiqua" w:eastAsia="Book Antiqua" w:hAnsi="Book Antiqua" w:cs="Book Antiqua"/>
                <w:i/>
                <w:color w:val="000000" w:themeColor="text1"/>
                <w:lang w:val="en-US"/>
              </w:rPr>
              <w:t xml:space="preserve"> I am going to</w:t>
            </w:r>
            <w:r>
              <w:rPr>
                <w:rFonts w:ascii="Book Antiqua" w:eastAsia="Book Antiqua" w:hAnsi="Book Antiqua" w:cs="Book Antiqua"/>
                <w:i/>
                <w:color w:val="000000" w:themeColor="text1"/>
                <w:lang w:val="en-US"/>
              </w:rPr>
              <w:t xml:space="preserve"> ask students to work in groups by going online and try to find the nam</w:t>
            </w:r>
            <w:r w:rsidR="009D6C10">
              <w:rPr>
                <w:rFonts w:ascii="Book Antiqua" w:eastAsia="Book Antiqua" w:hAnsi="Book Antiqua" w:cs="Book Antiqua"/>
                <w:i/>
                <w:color w:val="000000" w:themeColor="text1"/>
                <w:lang w:val="en-US"/>
              </w:rPr>
              <w:t xml:space="preserve">e of six modes of transport </w:t>
            </w:r>
            <w:r>
              <w:rPr>
                <w:rFonts w:ascii="Book Antiqua" w:eastAsia="Book Antiqua" w:hAnsi="Book Antiqua" w:cs="Book Antiqua"/>
                <w:i/>
                <w:color w:val="000000" w:themeColor="text1"/>
                <w:lang w:val="en-US"/>
              </w:rPr>
              <w:t xml:space="preserve"> in Arabic .</w:t>
            </w:r>
            <w:r w:rsidR="00F47AD3" w:rsidRPr="00DB637B">
              <w:rPr>
                <w:rFonts w:ascii="Book Antiqua" w:eastAsia="Book Antiqua" w:hAnsi="Book Antiqua" w:cs="Book Antiqua"/>
                <w:i/>
                <w:color w:val="000000" w:themeColor="text1"/>
                <w:lang w:val="en-US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color w:val="000000" w:themeColor="text1"/>
                <w:lang w:val="en-US"/>
              </w:rPr>
              <w:t>When the groups are done, I will ask them to compare their lists of the</w:t>
            </w:r>
            <w:r w:rsidR="009D6C10">
              <w:rPr>
                <w:rFonts w:ascii="Book Antiqua" w:eastAsia="Book Antiqua" w:hAnsi="Book Antiqua" w:cs="Book Antiqua"/>
                <w:i/>
                <w:color w:val="000000" w:themeColor="text1"/>
                <w:lang w:val="en-US"/>
              </w:rPr>
              <w:t xml:space="preserve"> modes of transport</w:t>
            </w:r>
            <w:r>
              <w:rPr>
                <w:rFonts w:ascii="Book Antiqua" w:eastAsia="Book Antiqua" w:hAnsi="Book Antiqua" w:cs="Book Antiqua"/>
                <w:i/>
                <w:color w:val="000000" w:themeColor="text1"/>
                <w:lang w:val="en-US"/>
              </w:rPr>
              <w:t xml:space="preserve"> in Arabic that they have come up with and see if any groups have similar lists.</w:t>
            </w:r>
          </w:p>
          <w:p w:rsidR="00F47AD3" w:rsidRPr="00DB637B" w:rsidRDefault="00AD5DFE" w:rsidP="00AD5DFE">
            <w:pPr>
              <w:widowControl w:val="0"/>
              <w:numPr>
                <w:ilvl w:val="0"/>
                <w:numId w:val="2"/>
              </w:numPr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color w:val="000000" w:themeColor="text1"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color w:val="000000" w:themeColor="text1"/>
                <w:lang w:val="en-US"/>
              </w:rPr>
              <w:t xml:space="preserve">Through the use of the projector I will conduct a power point presentation of some </w:t>
            </w:r>
            <w:r w:rsidR="009D6C10">
              <w:rPr>
                <w:rFonts w:ascii="Book Antiqua" w:eastAsia="Book Antiqua" w:hAnsi="Book Antiqua" w:cs="Book Antiqua"/>
                <w:i/>
                <w:color w:val="000000" w:themeColor="text1"/>
                <w:lang w:val="en-US"/>
              </w:rPr>
              <w:t>means of transport</w:t>
            </w:r>
            <w:r w:rsidR="00DB637B">
              <w:rPr>
                <w:rFonts w:ascii="Book Antiqua" w:eastAsia="Book Antiqua" w:hAnsi="Book Antiqua" w:cs="Book Antiqua"/>
                <w:i/>
                <w:color w:val="000000" w:themeColor="text1"/>
                <w:lang w:val="en-US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color w:val="000000" w:themeColor="text1"/>
                <w:lang w:val="en-US"/>
              </w:rPr>
              <w:t>one after another</w:t>
            </w:r>
            <w:r w:rsidR="00F47AD3" w:rsidRPr="00DB637B">
              <w:rPr>
                <w:rFonts w:ascii="Book Antiqua" w:eastAsia="Book Antiqua" w:hAnsi="Book Antiqua" w:cs="Book Antiqua"/>
                <w:i/>
                <w:color w:val="000000" w:themeColor="text1"/>
                <w:lang w:val="en-US"/>
              </w:rPr>
              <w:t>. For example, I will show them a pi</w:t>
            </w:r>
            <w:r>
              <w:rPr>
                <w:rFonts w:ascii="Book Antiqua" w:eastAsia="Book Antiqua" w:hAnsi="Book Antiqua" w:cs="Book Antiqua"/>
                <w:i/>
                <w:color w:val="000000" w:themeColor="text1"/>
                <w:lang w:val="en-US"/>
              </w:rPr>
              <w:t xml:space="preserve">cture of a car </w:t>
            </w:r>
            <w:r w:rsidR="00F47AD3" w:rsidRPr="00DB637B">
              <w:rPr>
                <w:rFonts w:ascii="Book Antiqua" w:eastAsia="Book Antiqua" w:hAnsi="Book Antiqua" w:cs="Book Antiqua"/>
                <w:i/>
                <w:color w:val="000000" w:themeColor="text1"/>
                <w:lang w:val="en-US"/>
              </w:rPr>
              <w:t>and say ‘</w:t>
            </w:r>
            <w:proofErr w:type="spellStart"/>
            <w:r>
              <w:rPr>
                <w:rFonts w:ascii="Book Antiqua" w:eastAsia="Book Antiqua" w:hAnsi="Book Antiqua" w:cs="Book Antiqua"/>
                <w:i/>
                <w:color w:val="000000" w:themeColor="text1"/>
                <w:lang w:val="en-US"/>
              </w:rPr>
              <w:t>sayara</w:t>
            </w:r>
            <w:proofErr w:type="spellEnd"/>
            <w:r w:rsidR="00F47AD3" w:rsidRPr="00DB637B">
              <w:rPr>
                <w:rFonts w:ascii="Book Antiqua" w:eastAsia="Book Antiqua" w:hAnsi="Book Antiqua" w:cs="Book Antiqua"/>
                <w:i/>
                <w:color w:val="000000" w:themeColor="text1"/>
                <w:lang w:val="en-US"/>
              </w:rPr>
              <w:t xml:space="preserve">’, and then a picture of the </w:t>
            </w:r>
            <w:r>
              <w:rPr>
                <w:rFonts w:ascii="Book Antiqua" w:eastAsia="Book Antiqua" w:hAnsi="Book Antiqua" w:cs="Book Antiqua"/>
                <w:i/>
                <w:color w:val="000000" w:themeColor="text1"/>
                <w:lang w:val="en-US"/>
              </w:rPr>
              <w:t>bus</w:t>
            </w:r>
            <w:r w:rsidR="00F47AD3" w:rsidRPr="00DB637B">
              <w:rPr>
                <w:rFonts w:ascii="Book Antiqua" w:eastAsia="Book Antiqua" w:hAnsi="Book Antiqua" w:cs="Book Antiqua"/>
                <w:i/>
                <w:color w:val="000000" w:themeColor="text1"/>
                <w:lang w:val="en-US"/>
              </w:rPr>
              <w:t xml:space="preserve"> and say   ‘</w:t>
            </w:r>
            <w:proofErr w:type="spellStart"/>
            <w:r>
              <w:rPr>
                <w:rFonts w:ascii="Book Antiqua" w:eastAsia="Book Antiqua" w:hAnsi="Book Antiqua" w:cs="Book Antiqua"/>
                <w:i/>
                <w:color w:val="000000" w:themeColor="text1"/>
                <w:lang w:val="en-US"/>
              </w:rPr>
              <w:t>hhafila</w:t>
            </w:r>
            <w:proofErr w:type="spellEnd"/>
            <w:r>
              <w:rPr>
                <w:rFonts w:ascii="Book Antiqua" w:eastAsia="Book Antiqua" w:hAnsi="Book Antiqua" w:cs="Book Antiqua"/>
                <w:i/>
                <w:color w:val="000000" w:themeColor="text1"/>
                <w:lang w:val="en-US"/>
              </w:rPr>
              <w:t>’</w:t>
            </w:r>
            <w:r w:rsidR="00F47AD3" w:rsidRPr="00DB637B">
              <w:rPr>
                <w:rFonts w:ascii="Book Antiqua" w:eastAsia="Book Antiqua" w:hAnsi="Book Antiqua" w:cs="Book Antiqua"/>
                <w:i/>
                <w:color w:val="000000" w:themeColor="text1"/>
                <w:lang w:val="en-US"/>
              </w:rPr>
              <w:t xml:space="preserve"> and so on and so forth. I am going to pronounce the name of each </w:t>
            </w:r>
            <w:r>
              <w:rPr>
                <w:rFonts w:ascii="Book Antiqua" w:eastAsia="Book Antiqua" w:hAnsi="Book Antiqua" w:cs="Book Antiqua"/>
                <w:i/>
                <w:color w:val="000000" w:themeColor="text1"/>
                <w:lang w:val="en-US"/>
              </w:rPr>
              <w:t>mode of transport</w:t>
            </w:r>
            <w:r w:rsidR="00F47AD3" w:rsidRPr="00DB637B">
              <w:rPr>
                <w:rFonts w:ascii="Book Antiqua" w:eastAsia="Book Antiqua" w:hAnsi="Book Antiqua" w:cs="Book Antiqua"/>
                <w:i/>
                <w:color w:val="000000" w:themeColor="text1"/>
                <w:lang w:val="en-US"/>
              </w:rPr>
              <w:t xml:space="preserve"> twice. </w:t>
            </w:r>
          </w:p>
          <w:p w:rsidR="00F47AD3" w:rsidRPr="00B67453" w:rsidRDefault="00F47AD3" w:rsidP="00AD5DFE">
            <w:pPr>
              <w:widowControl w:val="0"/>
              <w:numPr>
                <w:ilvl w:val="0"/>
                <w:numId w:val="2"/>
              </w:numPr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Through the use of repetition drills students are goin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g to repeat the introduced </w:t>
            </w:r>
            <w:r w:rsidR="009D6C10">
              <w:rPr>
                <w:rFonts w:ascii="Book Antiqua" w:eastAsia="Book Antiqua" w:hAnsi="Book Antiqua" w:cs="Book Antiqua"/>
                <w:i/>
                <w:lang w:val="en-US"/>
              </w:rPr>
              <w:t>means of transport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twice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 while showing them the picture of each </w:t>
            </w:r>
            <w:proofErr w:type="gramStart"/>
            <w:r w:rsidR="00AD5DFE">
              <w:rPr>
                <w:rFonts w:ascii="Book Antiqua" w:eastAsia="Book Antiqua" w:hAnsi="Book Antiqua" w:cs="Book Antiqua"/>
                <w:i/>
                <w:lang w:val="en-US"/>
              </w:rPr>
              <w:t xml:space="preserve">one 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.</w:t>
            </w:r>
            <w:proofErr w:type="gramEnd"/>
          </w:p>
          <w:p w:rsidR="00F47AD3" w:rsidRDefault="00F47AD3" w:rsidP="007856DA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47AD3" w:rsidRPr="00422E98" w:rsidRDefault="00F47AD3" w:rsidP="00AD5DFE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422E98">
              <w:rPr>
                <w:rFonts w:ascii="Book Antiqua" w:eastAsia="Book Antiqua" w:hAnsi="Book Antiqua" w:cs="Book Antiqua"/>
                <w:i/>
                <w:lang w:val="en-US"/>
              </w:rPr>
              <w:t xml:space="preserve"> Then </w:t>
            </w:r>
            <w:r w:rsidR="00AD5DFE">
              <w:rPr>
                <w:rFonts w:ascii="Book Antiqua" w:eastAsia="Book Antiqua" w:hAnsi="Book Antiqua" w:cs="Book Antiqua"/>
                <w:i/>
                <w:lang w:val="en-US"/>
              </w:rPr>
              <w:t xml:space="preserve">for the sake of checking understanding, </w:t>
            </w:r>
            <w:r w:rsidRPr="00422E98">
              <w:rPr>
                <w:rFonts w:ascii="Book Antiqua" w:eastAsia="Book Antiqua" w:hAnsi="Book Antiqua" w:cs="Book Antiqua"/>
                <w:i/>
                <w:lang w:val="en-US"/>
              </w:rPr>
              <w:t xml:space="preserve">I will </w:t>
            </w:r>
            <w:r w:rsidR="00AD5DFE">
              <w:rPr>
                <w:rFonts w:ascii="Book Antiqua" w:eastAsia="Book Antiqua" w:hAnsi="Book Antiqua" w:cs="Book Antiqua"/>
                <w:i/>
                <w:lang w:val="en-US"/>
              </w:rPr>
              <w:t>show</w:t>
            </w:r>
            <w:r w:rsidRPr="00422E98"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r w:rsidR="00AD5DFE">
              <w:rPr>
                <w:rFonts w:ascii="Book Antiqua" w:eastAsia="Book Antiqua" w:hAnsi="Book Antiqua" w:cs="Book Antiqua"/>
                <w:i/>
                <w:lang w:val="en-US"/>
              </w:rPr>
              <w:t xml:space="preserve">on the screen a poster </w:t>
            </w:r>
            <w:r w:rsidRPr="00422E98">
              <w:rPr>
                <w:rFonts w:ascii="Book Antiqua" w:eastAsia="Book Antiqua" w:hAnsi="Book Antiqua" w:cs="Book Antiqua"/>
                <w:i/>
                <w:lang w:val="en-US"/>
              </w:rPr>
              <w:t xml:space="preserve">of </w:t>
            </w:r>
            <w:r w:rsidR="009D6C10">
              <w:rPr>
                <w:rFonts w:ascii="Book Antiqua" w:eastAsia="Book Antiqua" w:hAnsi="Book Antiqua" w:cs="Book Antiqua"/>
                <w:i/>
                <w:lang w:val="en-US"/>
              </w:rPr>
              <w:t>the means of transport</w:t>
            </w:r>
            <w:r w:rsidR="00AD5DFE">
              <w:rPr>
                <w:rFonts w:ascii="Book Antiqua" w:eastAsia="Book Antiqua" w:hAnsi="Book Antiqua" w:cs="Book Antiqua"/>
                <w:i/>
                <w:lang w:val="en-US"/>
              </w:rPr>
              <w:t xml:space="preserve"> that have been introduced</w:t>
            </w:r>
            <w:r w:rsidRPr="00422E98">
              <w:rPr>
                <w:rFonts w:ascii="Book Antiqua" w:eastAsia="Book Antiqua" w:hAnsi="Book Antiqua" w:cs="Book Antiqua"/>
                <w:i/>
                <w:lang w:val="en-US"/>
              </w:rPr>
              <w:t xml:space="preserve"> and 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say</w:t>
            </w:r>
            <w:r w:rsidRPr="00422E98"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the name of</w:t>
            </w:r>
            <w:r w:rsidRPr="00422E98">
              <w:rPr>
                <w:rFonts w:ascii="Book Antiqua" w:eastAsia="Book Antiqua" w:hAnsi="Book Antiqua" w:cs="Book Antiqua"/>
                <w:i/>
                <w:lang w:val="en-US"/>
              </w:rPr>
              <w:t xml:space="preserve"> one of the </w:t>
            </w:r>
            <w:r w:rsidR="00AD5DFE">
              <w:rPr>
                <w:rFonts w:ascii="Book Antiqua" w:eastAsia="Book Antiqua" w:hAnsi="Book Antiqua" w:cs="Book Antiqua"/>
                <w:i/>
                <w:lang w:val="en-US"/>
              </w:rPr>
              <w:t>means of transport</w:t>
            </w:r>
            <w:r w:rsidRPr="00422E98">
              <w:rPr>
                <w:rFonts w:ascii="Book Antiqua" w:eastAsia="Book Antiqua" w:hAnsi="Book Antiqua" w:cs="Book Antiqua"/>
                <w:i/>
                <w:lang w:val="en-US"/>
              </w:rPr>
              <w:t>,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r w:rsidRPr="00422E98">
              <w:rPr>
                <w:rFonts w:ascii="Book Antiqua" w:eastAsia="Book Antiqua" w:hAnsi="Book Antiqua" w:cs="Book Antiqua"/>
                <w:i/>
                <w:lang w:val="en-US"/>
              </w:rPr>
              <w:t xml:space="preserve">students then listen and point to the </w:t>
            </w:r>
            <w:r w:rsidR="00AD5DFE">
              <w:rPr>
                <w:rFonts w:ascii="Book Antiqua" w:eastAsia="Book Antiqua" w:hAnsi="Book Antiqua" w:cs="Book Antiqua"/>
                <w:i/>
                <w:lang w:val="en-US"/>
              </w:rPr>
              <w:t>mode of transport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that </w:t>
            </w:r>
            <w:r w:rsidRPr="00422E98">
              <w:rPr>
                <w:rFonts w:ascii="Book Antiqua" w:eastAsia="Book Antiqua" w:hAnsi="Book Antiqua" w:cs="Book Antiqua"/>
                <w:i/>
                <w:lang w:val="en-US"/>
              </w:rPr>
              <w:t>has been mentioned.</w:t>
            </w:r>
          </w:p>
          <w:p w:rsidR="00F47AD3" w:rsidRPr="00B67453" w:rsidRDefault="00F47AD3" w:rsidP="007856DA">
            <w:pPr>
              <w:widowControl w:val="0"/>
              <w:spacing w:after="0" w:line="263" w:lineRule="exact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47AD3" w:rsidRDefault="00F47AD3" w:rsidP="007856DA">
            <w:pPr>
              <w:widowControl w:val="0"/>
              <w:numPr>
                <w:ilvl w:val="0"/>
                <w:numId w:val="3"/>
              </w:numPr>
              <w:tabs>
                <w:tab w:val="center" w:pos="4316"/>
              </w:tabs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Second stage:          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               Practice</w:t>
            </w:r>
          </w:p>
          <w:p w:rsidR="00F47AD3" w:rsidRDefault="00F47AD3" w:rsidP="007856DA">
            <w:pPr>
              <w:widowControl w:val="0"/>
              <w:tabs>
                <w:tab w:val="center" w:pos="4316"/>
              </w:tabs>
              <w:spacing w:after="0" w:line="263" w:lineRule="exact"/>
              <w:ind w:left="82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47AD3" w:rsidRPr="00B46500" w:rsidRDefault="00F47AD3" w:rsidP="00AD5DFE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center" w:pos="4316"/>
              </w:tabs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I give students a worksheet with the pictures of the </w:t>
            </w:r>
            <w:r w:rsidR="009D6C10">
              <w:rPr>
                <w:rFonts w:ascii="Book Antiqua" w:eastAsia="Book Antiqua" w:hAnsi="Book Antiqua" w:cs="Book Antiqua"/>
                <w:i/>
                <w:lang w:val="en-US"/>
              </w:rPr>
              <w:t xml:space="preserve">modes of transport 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and then I will be saying the name of each </w:t>
            </w:r>
            <w:r w:rsidR="00AD5DFE">
              <w:rPr>
                <w:rFonts w:ascii="Book Antiqua" w:eastAsia="Book Antiqua" w:hAnsi="Book Antiqua" w:cs="Book Antiqua"/>
                <w:i/>
                <w:lang w:val="en-US"/>
              </w:rPr>
              <w:t>mode of transport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. Students listen to me and number the pictures acc</w:t>
            </w:r>
            <w:r w:rsidR="00815BA0">
              <w:rPr>
                <w:rFonts w:ascii="Book Antiqua" w:eastAsia="Book Antiqua" w:hAnsi="Book Antiqua" w:cs="Book Antiqua"/>
                <w:i/>
                <w:lang w:val="en-US"/>
              </w:rPr>
              <w:t xml:space="preserve">ording to the order I am 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saying them. </w:t>
            </w:r>
          </w:p>
          <w:p w:rsidR="00F47AD3" w:rsidRPr="00B67453" w:rsidRDefault="00F47AD3" w:rsidP="007856DA">
            <w:pPr>
              <w:widowControl w:val="0"/>
              <w:tabs>
                <w:tab w:val="center" w:pos="4316"/>
              </w:tabs>
              <w:spacing w:after="0" w:line="263" w:lineRule="exact"/>
              <w:ind w:left="82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47AD3" w:rsidRPr="00B67453" w:rsidRDefault="00F47AD3" w:rsidP="00AD5DFE">
            <w:pPr>
              <w:widowControl w:val="0"/>
              <w:numPr>
                <w:ilvl w:val="0"/>
                <w:numId w:val="2"/>
              </w:numPr>
              <w:tabs>
                <w:tab w:val="center" w:pos="4316"/>
              </w:tabs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     2. 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The class is divided into teams of 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four. With the use of laptops they are going to log in to the </w:t>
            </w:r>
            <w:proofErr w:type="spellStart"/>
            <w:r w:rsidR="00AD5DFE">
              <w:rPr>
                <w:rFonts w:ascii="Book Antiqua" w:eastAsia="Book Antiqua" w:hAnsi="Book Antiqua" w:cs="Book Antiqua"/>
                <w:i/>
                <w:lang w:val="en-US"/>
              </w:rPr>
              <w:t>gimkit</w:t>
            </w:r>
            <w:proofErr w:type="spellEnd"/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game that I have created beforehand. In this game students get extra practice of the </w:t>
            </w:r>
            <w:r w:rsidR="00AD5DFE">
              <w:rPr>
                <w:rFonts w:ascii="Book Antiqua" w:eastAsia="Book Antiqua" w:hAnsi="Book Antiqua" w:cs="Book Antiqua"/>
                <w:i/>
                <w:lang w:val="en-US"/>
              </w:rPr>
              <w:t xml:space="preserve">modes </w:t>
            </w:r>
            <w:r w:rsidR="009D6C10">
              <w:rPr>
                <w:rFonts w:ascii="Book Antiqua" w:eastAsia="Book Antiqua" w:hAnsi="Book Antiqua" w:cs="Book Antiqua"/>
                <w:i/>
                <w:lang w:val="en-US"/>
              </w:rPr>
              <w:t>of transport</w:t>
            </w:r>
            <w:r w:rsidR="002C3DA5">
              <w:rPr>
                <w:rFonts w:ascii="Book Antiqua" w:eastAsia="Book Antiqua" w:hAnsi="Book Antiqua" w:cs="Book Antiqua"/>
                <w:i/>
                <w:lang w:val="en-US"/>
              </w:rPr>
              <w:t xml:space="preserve"> that have been 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introduced and it also serves as a way to check students’ understanding.</w:t>
            </w:r>
          </w:p>
          <w:p w:rsidR="00F47AD3" w:rsidRPr="00B67453" w:rsidRDefault="00F47AD3" w:rsidP="007856DA">
            <w:pPr>
              <w:widowControl w:val="0"/>
              <w:tabs>
                <w:tab w:val="center" w:pos="4316"/>
              </w:tabs>
              <w:spacing w:after="0" w:line="263" w:lineRule="exact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47AD3" w:rsidRPr="0021718B" w:rsidRDefault="00F47AD3" w:rsidP="007856DA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center" w:pos="4316"/>
              </w:tabs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21718B">
              <w:rPr>
                <w:rFonts w:ascii="Book Antiqua" w:eastAsia="Book Antiqua" w:hAnsi="Book Antiqua" w:cs="Book Antiqua"/>
                <w:i/>
                <w:lang w:val="en-US"/>
              </w:rPr>
              <w:t>The third st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age:          Production:</w:t>
            </w:r>
          </w:p>
          <w:p w:rsidR="00F47AD3" w:rsidRPr="00B67453" w:rsidRDefault="00F47AD3" w:rsidP="007856DA">
            <w:pPr>
              <w:widowControl w:val="0"/>
              <w:tabs>
                <w:tab w:val="center" w:pos="4316"/>
              </w:tabs>
              <w:spacing w:after="0" w:line="263" w:lineRule="exact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47AD3" w:rsidRPr="00B67453" w:rsidRDefault="00F47AD3" w:rsidP="007856DA">
            <w:pPr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After being mode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led , students are going </w:t>
            </w:r>
            <w:r w:rsidR="002C3DA5">
              <w:rPr>
                <w:rFonts w:ascii="Book Antiqua" w:eastAsia="Book Antiqua" w:hAnsi="Book Antiqua" w:cs="Book Antiqua"/>
                <w:i/>
                <w:lang w:val="en-US"/>
              </w:rPr>
              <w:t>to ask and answer questions related to how they get to school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in Arabic using the following formula: </w:t>
            </w:r>
            <w:proofErr w:type="spellStart"/>
            <w:r>
              <w:rPr>
                <w:rFonts w:ascii="Book Antiqua" w:eastAsia="Book Antiqua" w:hAnsi="Book Antiqua" w:cs="Book Antiqua"/>
                <w:i/>
                <w:lang w:val="en-US"/>
              </w:rPr>
              <w:t>e.g</w:t>
            </w:r>
            <w:proofErr w:type="spellEnd"/>
          </w:p>
          <w:p w:rsidR="00F47AD3" w:rsidRPr="00B67453" w:rsidRDefault="002C3DA5" w:rsidP="002C3DA5">
            <w:pPr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>S1: How do you usually get to school?</w:t>
            </w:r>
          </w:p>
          <w:p w:rsidR="00F47AD3" w:rsidRDefault="00F47AD3" w:rsidP="007856DA">
            <w:pPr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S2: </w:t>
            </w:r>
            <w:r w:rsidR="002C3DA5">
              <w:rPr>
                <w:rFonts w:ascii="Book Antiqua" w:eastAsia="Book Antiqua" w:hAnsi="Book Antiqua" w:cs="Book Antiqua"/>
                <w:i/>
                <w:lang w:val="en-US"/>
              </w:rPr>
              <w:t>I get to school by bus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.</w:t>
            </w:r>
            <w:r w:rsidR="002C3DA5">
              <w:rPr>
                <w:rFonts w:ascii="Book Antiqua" w:eastAsia="Book Antiqua" w:hAnsi="Book Antiqua" w:cs="Book Antiqua"/>
                <w:i/>
                <w:lang w:val="en-US"/>
              </w:rPr>
              <w:t xml:space="preserve"> And you?</w:t>
            </w:r>
          </w:p>
          <w:p w:rsidR="00F47AD3" w:rsidRDefault="002C3DA5" w:rsidP="002C3DA5">
            <w:pPr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>S1: I get to school by car.</w:t>
            </w:r>
          </w:p>
          <w:p w:rsidR="00F47AD3" w:rsidRDefault="00F47AD3" w:rsidP="007856DA">
            <w:pPr>
              <w:widowControl w:val="0"/>
              <w:spacing w:after="0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47AD3" w:rsidRDefault="00F47AD3" w:rsidP="007856DA">
            <w:pPr>
              <w:widowControl w:val="0"/>
              <w:spacing w:after="0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47AD3" w:rsidRDefault="00F47AD3" w:rsidP="007856DA">
            <w:pPr>
              <w:widowControl w:val="0"/>
              <w:spacing w:after="0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47AD3" w:rsidRDefault="00F47AD3" w:rsidP="007856DA">
            <w:pPr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47AD3" w:rsidRDefault="00F47AD3" w:rsidP="007856DA">
            <w:pPr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47AD3" w:rsidRDefault="00F47AD3" w:rsidP="007856DA">
            <w:pPr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47AD3" w:rsidRDefault="00F47AD3" w:rsidP="007856DA">
            <w:pPr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47AD3" w:rsidRDefault="00F47AD3" w:rsidP="007856DA">
            <w:pPr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F47AD3" w:rsidRPr="002B5AD6" w:rsidRDefault="00F47AD3" w:rsidP="007856DA">
            <w:pPr>
              <w:pStyle w:val="Paragraphedeliste"/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</w:tc>
      </w:tr>
      <w:tr w:rsidR="00F47AD3" w:rsidRPr="00B67453" w:rsidTr="007856DA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F47AD3" w:rsidRPr="00B67453" w:rsidRDefault="00F47AD3" w:rsidP="007856DA">
            <w:pPr>
              <w:widowControl w:val="0"/>
              <w:spacing w:after="0" w:line="271" w:lineRule="exact"/>
              <w:ind w:left="3130" w:right="3130"/>
              <w:jc w:val="center"/>
              <w:rPr>
                <w:rFonts w:ascii="Book Antiqua" w:eastAsia="Book Antiqua" w:hAnsi="Book Antiqua" w:cs="Book Antiqua"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lang w:val="en-US"/>
              </w:rPr>
              <w:t>Step 4—Reflection</w:t>
            </w:r>
          </w:p>
        </w:tc>
      </w:tr>
      <w:tr w:rsidR="00F47AD3" w:rsidRPr="00B67453" w:rsidTr="00815BA0">
        <w:trPr>
          <w:trHeight w:hRule="exact" w:val="849"/>
        </w:trPr>
        <w:tc>
          <w:tcPr>
            <w:tcW w:w="9218" w:type="dxa"/>
          </w:tcPr>
          <w:p w:rsidR="00F47AD3" w:rsidRPr="00B67453" w:rsidRDefault="00F47AD3" w:rsidP="007856DA">
            <w:pPr>
              <w:widowControl w:val="0"/>
              <w:spacing w:after="0"/>
              <w:ind w:left="103" w:right="1843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What happened during my lesson? What did my students learn? How do I know? What did I learn? Ho</w:t>
            </w:r>
            <w:r w:rsidR="007D784E">
              <w:rPr>
                <w:rFonts w:ascii="Book Antiqua" w:eastAsia="Book Antiqua" w:hAnsi="Book Antiqua" w:cs="Book Antiqua"/>
                <w:i/>
                <w:lang w:val="en-US"/>
              </w:rPr>
              <w:t xml:space="preserve">w will I improve my lesson next </w:t>
            </w:r>
            <w:bookmarkStart w:id="0" w:name="_GoBack"/>
            <w:bookmarkEnd w:id="0"/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time.</w:t>
            </w:r>
          </w:p>
        </w:tc>
      </w:tr>
    </w:tbl>
    <w:p w:rsidR="00F47AD3" w:rsidRPr="003C412A" w:rsidRDefault="00F47AD3" w:rsidP="00F47AD3">
      <w:pPr>
        <w:rPr>
          <w:rFonts w:ascii="Book Antiqua" w:eastAsia="Book Antiqua" w:hAnsi="Book Antiqua" w:cs="Book Antiqua"/>
          <w:lang w:val="en-US"/>
        </w:rPr>
        <w:sectPr w:rsidR="00F47AD3" w:rsidRPr="003C412A" w:rsidSect="002B5AD6">
          <w:pgSz w:w="12240" w:h="15840"/>
          <w:pgMar w:top="1400" w:right="1580" w:bottom="280" w:left="1220" w:header="720" w:footer="720" w:gutter="0"/>
          <w:cols w:space="720"/>
        </w:sectPr>
      </w:pPr>
    </w:p>
    <w:p w:rsidR="001A7ACC" w:rsidRPr="00815BA0" w:rsidRDefault="00815BA0" w:rsidP="00815BA0">
      <w:pPr>
        <w:tabs>
          <w:tab w:val="left" w:pos="1809"/>
        </w:tabs>
      </w:pPr>
      <w:r>
        <w:lastRenderedPageBreak/>
        <w:tab/>
      </w:r>
    </w:p>
    <w:sectPr w:rsidR="001A7ACC" w:rsidRPr="00815BA0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E78"/>
    <w:multiLevelType w:val="hybridMultilevel"/>
    <w:tmpl w:val="E1A27FDC"/>
    <w:lvl w:ilvl="0" w:tplc="F18C3476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03" w:hanging="360"/>
      </w:pPr>
    </w:lvl>
    <w:lvl w:ilvl="2" w:tplc="040C001B" w:tentative="1">
      <w:start w:val="1"/>
      <w:numFmt w:val="lowerRoman"/>
      <w:lvlText w:val="%3."/>
      <w:lvlJc w:val="right"/>
      <w:pPr>
        <w:ind w:left="2623" w:hanging="180"/>
      </w:pPr>
    </w:lvl>
    <w:lvl w:ilvl="3" w:tplc="040C000F" w:tentative="1">
      <w:start w:val="1"/>
      <w:numFmt w:val="decimal"/>
      <w:lvlText w:val="%4."/>
      <w:lvlJc w:val="left"/>
      <w:pPr>
        <w:ind w:left="3343" w:hanging="360"/>
      </w:pPr>
    </w:lvl>
    <w:lvl w:ilvl="4" w:tplc="040C0019" w:tentative="1">
      <w:start w:val="1"/>
      <w:numFmt w:val="lowerLetter"/>
      <w:lvlText w:val="%5."/>
      <w:lvlJc w:val="left"/>
      <w:pPr>
        <w:ind w:left="4063" w:hanging="360"/>
      </w:pPr>
    </w:lvl>
    <w:lvl w:ilvl="5" w:tplc="040C001B" w:tentative="1">
      <w:start w:val="1"/>
      <w:numFmt w:val="lowerRoman"/>
      <w:lvlText w:val="%6."/>
      <w:lvlJc w:val="right"/>
      <w:pPr>
        <w:ind w:left="4783" w:hanging="180"/>
      </w:pPr>
    </w:lvl>
    <w:lvl w:ilvl="6" w:tplc="040C000F" w:tentative="1">
      <w:start w:val="1"/>
      <w:numFmt w:val="decimal"/>
      <w:lvlText w:val="%7."/>
      <w:lvlJc w:val="left"/>
      <w:pPr>
        <w:ind w:left="5503" w:hanging="360"/>
      </w:pPr>
    </w:lvl>
    <w:lvl w:ilvl="7" w:tplc="040C0019" w:tentative="1">
      <w:start w:val="1"/>
      <w:numFmt w:val="lowerLetter"/>
      <w:lvlText w:val="%8."/>
      <w:lvlJc w:val="left"/>
      <w:pPr>
        <w:ind w:left="6223" w:hanging="360"/>
      </w:pPr>
    </w:lvl>
    <w:lvl w:ilvl="8" w:tplc="040C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">
    <w:nsid w:val="22F958C8"/>
    <w:multiLevelType w:val="hybridMultilevel"/>
    <w:tmpl w:val="B2863744"/>
    <w:lvl w:ilvl="0" w:tplc="040C0009">
      <w:start w:val="1"/>
      <w:numFmt w:val="bullet"/>
      <w:lvlText w:val=""/>
      <w:lvlJc w:val="left"/>
      <w:pPr>
        <w:ind w:left="8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>
    <w:nsid w:val="33602611"/>
    <w:multiLevelType w:val="hybridMultilevel"/>
    <w:tmpl w:val="06CE6458"/>
    <w:lvl w:ilvl="0" w:tplc="D752F81A">
      <w:start w:val="2"/>
      <w:numFmt w:val="bullet"/>
      <w:lvlText w:val="-"/>
      <w:lvlJc w:val="left"/>
      <w:pPr>
        <w:ind w:left="463" w:hanging="360"/>
      </w:pPr>
      <w:rPr>
        <w:rFonts w:ascii="Book Antiqua" w:eastAsia="Book Antiqua" w:hAnsi="Book Antiqua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>
    <w:nsid w:val="69CE403F"/>
    <w:multiLevelType w:val="hybridMultilevel"/>
    <w:tmpl w:val="6FD812FE"/>
    <w:lvl w:ilvl="0" w:tplc="A45C0028">
      <w:start w:val="1"/>
      <w:numFmt w:val="decimal"/>
      <w:lvlText w:val="%1-"/>
      <w:lvlJc w:val="left"/>
      <w:pPr>
        <w:ind w:left="4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3" w:hanging="360"/>
      </w:pPr>
    </w:lvl>
    <w:lvl w:ilvl="2" w:tplc="040C001B" w:tentative="1">
      <w:start w:val="1"/>
      <w:numFmt w:val="lowerRoman"/>
      <w:lvlText w:val="%3."/>
      <w:lvlJc w:val="right"/>
      <w:pPr>
        <w:ind w:left="1903" w:hanging="180"/>
      </w:pPr>
    </w:lvl>
    <w:lvl w:ilvl="3" w:tplc="040C000F" w:tentative="1">
      <w:start w:val="1"/>
      <w:numFmt w:val="decimal"/>
      <w:lvlText w:val="%4."/>
      <w:lvlJc w:val="left"/>
      <w:pPr>
        <w:ind w:left="2623" w:hanging="360"/>
      </w:pPr>
    </w:lvl>
    <w:lvl w:ilvl="4" w:tplc="040C0019" w:tentative="1">
      <w:start w:val="1"/>
      <w:numFmt w:val="lowerLetter"/>
      <w:lvlText w:val="%5."/>
      <w:lvlJc w:val="left"/>
      <w:pPr>
        <w:ind w:left="3343" w:hanging="360"/>
      </w:pPr>
    </w:lvl>
    <w:lvl w:ilvl="5" w:tplc="040C001B" w:tentative="1">
      <w:start w:val="1"/>
      <w:numFmt w:val="lowerRoman"/>
      <w:lvlText w:val="%6."/>
      <w:lvlJc w:val="right"/>
      <w:pPr>
        <w:ind w:left="4063" w:hanging="180"/>
      </w:pPr>
    </w:lvl>
    <w:lvl w:ilvl="6" w:tplc="040C000F" w:tentative="1">
      <w:start w:val="1"/>
      <w:numFmt w:val="decimal"/>
      <w:lvlText w:val="%7."/>
      <w:lvlJc w:val="left"/>
      <w:pPr>
        <w:ind w:left="4783" w:hanging="360"/>
      </w:pPr>
    </w:lvl>
    <w:lvl w:ilvl="7" w:tplc="040C0019" w:tentative="1">
      <w:start w:val="1"/>
      <w:numFmt w:val="lowerLetter"/>
      <w:lvlText w:val="%8."/>
      <w:lvlJc w:val="left"/>
      <w:pPr>
        <w:ind w:left="5503" w:hanging="360"/>
      </w:pPr>
    </w:lvl>
    <w:lvl w:ilvl="8" w:tplc="040C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D3"/>
    <w:rsid w:val="001A7ACC"/>
    <w:rsid w:val="002C3DA5"/>
    <w:rsid w:val="007D784E"/>
    <w:rsid w:val="00815BA0"/>
    <w:rsid w:val="009D6C10"/>
    <w:rsid w:val="00AD5DFE"/>
    <w:rsid w:val="00DB637B"/>
    <w:rsid w:val="00F4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7</cp:revision>
  <dcterms:created xsi:type="dcterms:W3CDTF">2020-02-18T18:39:00Z</dcterms:created>
  <dcterms:modified xsi:type="dcterms:W3CDTF">2020-02-19T02:03:00Z</dcterms:modified>
</cp:coreProperties>
</file>