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3F" w:rsidRDefault="00AC663F" w:rsidP="00AC663F">
      <w:pPr>
        <w:jc w:val="center"/>
        <w:rPr>
          <w:rFonts w:ascii="Georgia" w:eastAsia="Apple LiSung Light" w:hAnsi="Georgia"/>
          <w:b/>
          <w:sz w:val="28"/>
          <w:lang w:eastAsia="zh-TW"/>
        </w:rPr>
      </w:pPr>
    </w:p>
    <w:p w:rsidR="00AC663F" w:rsidRPr="00F95A0A" w:rsidRDefault="00AC663F" w:rsidP="00AC663F">
      <w:pPr>
        <w:jc w:val="center"/>
        <w:rPr>
          <w:rFonts w:ascii="Georgia" w:hAnsi="Georgia"/>
        </w:rPr>
      </w:pPr>
      <w:r w:rsidRPr="00F95A0A">
        <w:rPr>
          <w:rFonts w:ascii="Georgia" w:eastAsia="Apple LiSung Light" w:hAnsi="Georgia"/>
          <w:b/>
          <w:sz w:val="28"/>
          <w:lang w:eastAsia="zh-TW"/>
        </w:rPr>
        <w:t>Backward Design Lesson Plan Template</w:t>
      </w:r>
    </w:p>
    <w:p w:rsidR="00AC663F" w:rsidRPr="00F95A0A" w:rsidRDefault="00AC663F" w:rsidP="00AC663F">
      <w:pPr>
        <w:jc w:val="center"/>
        <w:rPr>
          <w:rFonts w:ascii="Georgia" w:eastAsia="Apple LiSung Light" w:hAnsi="Georgia"/>
          <w:b/>
          <w:sz w:val="32"/>
          <w:lang w:eastAsia="zh-TW"/>
        </w:rPr>
      </w:pPr>
    </w:p>
    <w:p w:rsidR="00AC663F" w:rsidRPr="009D5F0E" w:rsidRDefault="00AC663F" w:rsidP="00AC663F">
      <w:pPr>
        <w:rPr>
          <w:rFonts w:ascii="Georgia" w:eastAsia="Apple LiSung Light" w:hAnsi="Georgia"/>
          <w:b/>
          <w:sz w:val="26"/>
          <w:lang w:eastAsia="zh-TW"/>
        </w:rPr>
      </w:pPr>
      <w:r w:rsidRPr="00F95A0A">
        <w:rPr>
          <w:rFonts w:ascii="Georgia" w:eastAsia="Apple LiSung Light" w:hAnsi="Georgia"/>
          <w:lang w:eastAsia="zh-TW"/>
        </w:rPr>
        <w:t>School</w:t>
      </w:r>
      <w:r w:rsidRPr="00F95A0A">
        <w:rPr>
          <w:rFonts w:ascii="Georgia" w:eastAsia="Apple LiSung Light" w:hAnsi="Georgia"/>
          <w:b/>
          <w:sz w:val="28"/>
          <w:lang w:eastAsia="zh-TW"/>
        </w:rPr>
        <w:t xml:space="preserve">: </w:t>
      </w:r>
      <w:r w:rsidRPr="00F95A0A">
        <w:rPr>
          <w:rFonts w:ascii="Georgia" w:hAnsi="Georgia"/>
          <w:b/>
          <w:sz w:val="28"/>
        </w:rPr>
        <w:t>Islands High School</w:t>
      </w:r>
      <w:r>
        <w:rPr>
          <w:rFonts w:ascii="Georgia" w:hAnsi="Georgia"/>
          <w:b/>
          <w:sz w:val="28"/>
        </w:rPr>
        <w:t xml:space="preserve">                             </w:t>
      </w:r>
      <w:r w:rsidRPr="00F95A0A">
        <w:rPr>
          <w:rFonts w:ascii="Georgia" w:hAnsi="Georgia"/>
          <w:b/>
          <w:sz w:val="28"/>
        </w:rPr>
        <w:t xml:space="preserve"> </w:t>
      </w:r>
      <w:r w:rsidRPr="00F95A0A">
        <w:rPr>
          <w:rFonts w:ascii="Georgia" w:eastAsia="Apple LiSung Light" w:hAnsi="Georgia"/>
          <w:sz w:val="20"/>
          <w:lang w:eastAsia="zh-TW"/>
        </w:rPr>
        <w:t xml:space="preserve">Grade level: </w:t>
      </w:r>
      <w:r w:rsidRPr="00F95A0A">
        <w:rPr>
          <w:rFonts w:ascii="Georgia" w:eastAsia="Apple LiSung Light" w:hAnsi="Georgia"/>
          <w:b/>
          <w:sz w:val="26"/>
          <w:lang w:eastAsia="zh-TW"/>
        </w:rPr>
        <w:t>11</w:t>
      </w:r>
      <w:r w:rsidRPr="00F95A0A">
        <w:rPr>
          <w:rFonts w:ascii="Georgia" w:eastAsia="Apple LiSung Light" w:hAnsi="Georgia"/>
          <w:b/>
          <w:sz w:val="26"/>
          <w:vertAlign w:val="superscript"/>
          <w:lang w:eastAsia="zh-TW"/>
        </w:rPr>
        <w:t>th</w:t>
      </w:r>
      <w:r>
        <w:rPr>
          <w:rFonts w:ascii="Georgia" w:eastAsia="Apple LiSung Light" w:hAnsi="Georgia"/>
          <w:b/>
          <w:sz w:val="26"/>
          <w:vertAlign w:val="superscript"/>
          <w:lang w:eastAsia="zh-TW"/>
        </w:rPr>
        <w:t xml:space="preserve">      </w:t>
      </w:r>
    </w:p>
    <w:p w:rsidR="00AC663F" w:rsidRPr="00F95A0A" w:rsidRDefault="00AC663F" w:rsidP="00AC663F">
      <w:pPr>
        <w:rPr>
          <w:rFonts w:ascii="Georgia" w:eastAsia="Apple LiSung Light" w:hAnsi="Georgia"/>
          <w:b/>
          <w:sz w:val="26"/>
          <w:lang w:eastAsia="zh-TW"/>
        </w:rPr>
      </w:pPr>
      <w:r w:rsidRPr="00F95A0A">
        <w:rPr>
          <w:rFonts w:ascii="Georgia" w:eastAsia="Apple LiSung Light" w:hAnsi="Georgia"/>
          <w:sz w:val="20"/>
          <w:lang w:eastAsia="zh-TW"/>
        </w:rPr>
        <w:t>Teacher /</w:t>
      </w:r>
      <w:r w:rsidRPr="00F95A0A">
        <w:rPr>
          <w:rFonts w:ascii="Georgia" w:eastAsia="Apple LiSung Light" w:hAnsi="Georgia"/>
          <w:b/>
          <w:sz w:val="26"/>
          <w:lang w:eastAsia="zh-TW"/>
        </w:rPr>
        <w:t xml:space="preserve">Hassan El </w:t>
      </w:r>
      <w:proofErr w:type="spellStart"/>
      <w:r w:rsidRPr="00F95A0A">
        <w:rPr>
          <w:rFonts w:ascii="Georgia" w:eastAsia="Apple LiSung Light" w:hAnsi="Georgia"/>
          <w:b/>
          <w:sz w:val="26"/>
          <w:lang w:eastAsia="zh-TW"/>
        </w:rPr>
        <w:t>Ghobaisy</w:t>
      </w:r>
      <w:proofErr w:type="spellEnd"/>
      <w:r w:rsidRPr="00F95A0A">
        <w:rPr>
          <w:rFonts w:ascii="Georgia" w:eastAsia="Apple LiSung Light" w:hAnsi="Georgia"/>
          <w:b/>
          <w:sz w:val="26"/>
          <w:lang w:eastAsia="zh-TW"/>
        </w:rPr>
        <w:tab/>
      </w:r>
      <w:r w:rsidRPr="00F95A0A">
        <w:rPr>
          <w:rFonts w:ascii="Georgia" w:eastAsia="Apple LiSung Light" w:hAnsi="Georgia"/>
          <w:sz w:val="20"/>
          <w:lang w:eastAsia="zh-TW"/>
        </w:rPr>
        <w:t xml:space="preserve">                      </w:t>
      </w:r>
      <w:r w:rsidRPr="00F95A0A">
        <w:rPr>
          <w:rFonts w:ascii="Georgia" w:eastAsia="Apple LiSung Light" w:hAnsi="Georgia"/>
          <w:sz w:val="20"/>
          <w:lang w:eastAsia="zh-TW"/>
        </w:rPr>
        <w:tab/>
      </w:r>
      <w:r>
        <w:rPr>
          <w:rFonts w:ascii="Georgia" w:eastAsia="Apple LiSung Light" w:hAnsi="Georgia"/>
          <w:sz w:val="20"/>
          <w:lang w:eastAsia="zh-TW"/>
        </w:rPr>
        <w:t xml:space="preserve">                 </w:t>
      </w:r>
      <w:r w:rsidRPr="00F95A0A">
        <w:rPr>
          <w:rFonts w:ascii="Georgia" w:eastAsia="Apple LiSung Light" w:hAnsi="Georgia"/>
          <w:sz w:val="20"/>
          <w:lang w:eastAsia="zh-TW"/>
        </w:rPr>
        <w:t>Lesson title:</w:t>
      </w:r>
      <w:r w:rsidR="00AA1D65">
        <w:rPr>
          <w:rFonts w:ascii="Georgia" w:eastAsia="Apple LiSung Light" w:hAnsi="Georgia"/>
          <w:b/>
          <w:sz w:val="26"/>
          <w:lang w:eastAsia="zh-TW"/>
        </w:rPr>
        <w:t xml:space="preserve"> The weather</w:t>
      </w:r>
    </w:p>
    <w:p w:rsidR="00AC663F" w:rsidRDefault="00AC663F" w:rsidP="00AC663F">
      <w:pPr>
        <w:rPr>
          <w:rFonts w:ascii="Palatino" w:eastAsia="Apple LiSung Light" w:hAnsi="Palatino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AC663F" w:rsidTr="00EA2EF5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C663F" w:rsidRDefault="00AC663F" w:rsidP="00EA2EF5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1—Desired Results</w:t>
            </w:r>
          </w:p>
        </w:tc>
      </w:tr>
      <w:tr w:rsidR="00AC663F" w:rsidTr="00EA2EF5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Default="00AC663F" w:rsidP="00EA2EF5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AC663F" w:rsidRDefault="00AC663F" w:rsidP="00EA2EF5">
            <w:pPr>
              <w:spacing w:line="276" w:lineRule="auto"/>
            </w:pPr>
          </w:p>
          <w:p w:rsidR="00AC663F" w:rsidRDefault="00AC663F" w:rsidP="00EA2EF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Students will be able to say a</w:t>
            </w:r>
            <w:r w:rsidR="00AA1D65">
              <w:t xml:space="preserve">nd read </w:t>
            </w:r>
            <w:r w:rsidR="00F35FB1">
              <w:t xml:space="preserve">ten </w:t>
            </w:r>
            <w:r w:rsidR="00AA1D65">
              <w:t>weather words in</w:t>
            </w:r>
            <w:r>
              <w:t xml:space="preserve"> Arabic.</w:t>
            </w:r>
          </w:p>
          <w:p w:rsidR="00AC663F" w:rsidRDefault="00AA1D65" w:rsidP="00EA2EF5">
            <w:pPr>
              <w:pStyle w:val="ListParagraph"/>
              <w:spacing w:line="276" w:lineRule="auto"/>
            </w:pPr>
            <w:r>
              <w:t xml:space="preserve">( cold – hot – warm – rainy – windy – sunny – snowy </w:t>
            </w:r>
            <w:r w:rsidR="00F35FB1">
              <w:t>–</w:t>
            </w:r>
            <w:r>
              <w:t xml:space="preserve"> mild</w:t>
            </w:r>
            <w:r w:rsidR="00F35FB1">
              <w:t xml:space="preserve"> – cloudy - fogy</w:t>
            </w:r>
            <w:r w:rsidR="00AC663F">
              <w:t>)</w:t>
            </w:r>
          </w:p>
          <w:p w:rsidR="00AC663F" w:rsidRDefault="00F35FB1" w:rsidP="00F35FB1">
            <w:pPr>
              <w:pStyle w:val="ListParagraph"/>
              <w:spacing w:line="276" w:lineRule="auto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بارد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حار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دافيئ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ممطر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عاصف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مشمس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ثلجي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معتدل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غا ئم - ضبابي</w:t>
            </w:r>
            <w:r w:rsidR="00AC663F">
              <w:rPr>
                <w:rFonts w:hint="cs"/>
                <w:rtl/>
                <w:lang w:bidi="ar-EG"/>
              </w:rPr>
              <w:t>)</w:t>
            </w:r>
            <w:r w:rsidR="00AC663F">
              <w:rPr>
                <w:lang w:bidi="ar-EG"/>
              </w:rPr>
              <w:t>)</w:t>
            </w:r>
          </w:p>
          <w:p w:rsidR="00AC663F" w:rsidRDefault="00AC663F" w:rsidP="00EA2EF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Students will be able to ask and answer</w:t>
            </w:r>
            <w:r w:rsidR="00AA1D65">
              <w:t xml:space="preserve"> questions about the weather</w:t>
            </w:r>
            <w:r>
              <w:t>.</w:t>
            </w:r>
          </w:p>
          <w:p w:rsidR="00AC663F" w:rsidRDefault="00AC663F" w:rsidP="00E661E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  <w:r>
              <w:t>Students will be able to descri</w:t>
            </w:r>
            <w:r w:rsidR="00AA1D65">
              <w:t>be the weather in differe</w:t>
            </w:r>
            <w:r w:rsidR="00E661E5">
              <w:t>nt places and in different seasons</w:t>
            </w:r>
            <w:r w:rsidR="00AA1D65">
              <w:rPr>
                <w:rFonts w:hint="cs"/>
                <w:rtl/>
                <w:lang w:bidi="ar-EG"/>
              </w:rPr>
              <w:t xml:space="preserve">الطقس دافيء في </w:t>
            </w:r>
            <w:r w:rsidR="00E661E5">
              <w:rPr>
                <w:rFonts w:hint="cs"/>
                <w:rtl/>
                <w:lang w:bidi="ar-EG"/>
              </w:rPr>
              <w:t>سافانا         .</w:t>
            </w:r>
            <w:r w:rsidR="00E661E5">
              <w:rPr>
                <w:rtl/>
                <w:lang w:bidi="ar-EG"/>
              </w:rPr>
              <w:t>..</w:t>
            </w:r>
            <w:r w:rsidR="00AA1D65">
              <w:rPr>
                <w:rFonts w:hint="cs"/>
                <w:rtl/>
                <w:lang w:bidi="ar-EG"/>
              </w:rPr>
              <w:t xml:space="preserve"> الطقس بارد في يناير        .</w:t>
            </w:r>
          </w:p>
          <w:p w:rsidR="00AC663F" w:rsidRPr="00A3585B" w:rsidRDefault="00AC663F" w:rsidP="00EA2EF5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</w:tc>
      </w:tr>
      <w:tr w:rsidR="00AC663F" w:rsidTr="00EA2EF5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C663F" w:rsidRDefault="00AC663F" w:rsidP="00EA2EF5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2—Assessment Evidence</w:t>
            </w:r>
          </w:p>
        </w:tc>
      </w:tr>
      <w:tr w:rsidR="00AC663F" w:rsidTr="00EA2EF5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Default="00AC663F" w:rsidP="00EA2EF5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AC663F" w:rsidRDefault="00AC663F" w:rsidP="00EA2EF5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</w:p>
          <w:p w:rsidR="00AC663F" w:rsidRDefault="00AC663F" w:rsidP="00EA2EF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SS re</w:t>
            </w:r>
            <w:r w:rsidR="006E32E7">
              <w:t>ad the Arabic words for weather.</w:t>
            </w:r>
          </w:p>
          <w:p w:rsidR="00AC663F" w:rsidRDefault="00AC663F" w:rsidP="00EA2EF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SS use some adjectives to</w:t>
            </w:r>
            <w:r w:rsidR="00F35FB1">
              <w:t xml:space="preserve"> make simple sentences</w:t>
            </w:r>
            <w:r w:rsidR="00E661E5">
              <w:t>.</w:t>
            </w:r>
            <w:r w:rsidR="00F35FB1">
              <w:t xml:space="preserve">” It is hot in summer </w:t>
            </w:r>
            <w:proofErr w:type="gramStart"/>
            <w:r w:rsidR="00F35FB1">
              <w:t>/</w:t>
            </w:r>
            <w:r w:rsidR="006E32E7">
              <w:t xml:space="preserve"> </w:t>
            </w:r>
            <w:r w:rsidR="004F545A">
              <w:t xml:space="preserve"> </w:t>
            </w:r>
            <w:r w:rsidR="00F35FB1">
              <w:t>It</w:t>
            </w:r>
            <w:proofErr w:type="gramEnd"/>
            <w:r w:rsidR="00F35FB1">
              <w:t xml:space="preserve"> is cold in January</w:t>
            </w:r>
            <w:r w:rsidR="00E661E5">
              <w:t>”</w:t>
            </w:r>
            <w:r w:rsidR="00F35FB1">
              <w:t xml:space="preserve">. </w:t>
            </w:r>
            <w:r w:rsidR="006E32E7">
              <w:rPr>
                <w:rFonts w:hint="cs"/>
                <w:rtl/>
                <w:lang w:bidi="ar-EG"/>
              </w:rPr>
              <w:t xml:space="preserve">الطقس حار في الصيف   / الطقس بارد في يناير      </w:t>
            </w:r>
          </w:p>
          <w:p w:rsidR="00AC663F" w:rsidRDefault="00AC663F" w:rsidP="00EA2EF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SS play games.</w:t>
            </w:r>
          </w:p>
          <w:p w:rsidR="00AC663F" w:rsidRDefault="00F35FB1" w:rsidP="00EA2EF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SS</w:t>
            </w:r>
            <w:r w:rsidR="006E32E7">
              <w:t xml:space="preserve"> review seasons </w:t>
            </w:r>
            <w:r w:rsidR="00E661E5">
              <w:t>and months of the year</w:t>
            </w:r>
            <w:r w:rsidR="006E32E7">
              <w:t xml:space="preserve"> and days of the week.</w:t>
            </w:r>
          </w:p>
          <w:p w:rsidR="00AC663F" w:rsidRDefault="00AC663F" w:rsidP="00EA2EF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SS ask and ans</w:t>
            </w:r>
            <w:r w:rsidR="00F35FB1">
              <w:t>wer questions using: What is</w:t>
            </w:r>
            <w:r w:rsidR="004F545A">
              <w:t xml:space="preserve"> the weather like?  </w:t>
            </w:r>
            <w:r w:rsidR="00F35FB1">
              <w:t xml:space="preserve"> = It is warm.</w:t>
            </w:r>
          </w:p>
          <w:p w:rsidR="00AC663F" w:rsidRDefault="00F35FB1" w:rsidP="00EA2EF5">
            <w:pPr>
              <w:pStyle w:val="ListParagraph"/>
              <w:spacing w:line="276" w:lineRule="auto"/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       = ما حال الطقس </w:t>
            </w:r>
            <w:r w:rsidR="00AC663F">
              <w:rPr>
                <w:rFonts w:hint="cs"/>
                <w:rtl/>
                <w:lang w:bidi="ar-EG"/>
              </w:rPr>
              <w:t>؟</w:t>
            </w:r>
            <w:r>
              <w:rPr>
                <w:rFonts w:hint="cs"/>
                <w:rtl/>
                <w:lang w:bidi="ar-EG"/>
              </w:rPr>
              <w:t xml:space="preserve">                                             = الطقس دافيء</w:t>
            </w:r>
            <w:r w:rsidR="00AC663F">
              <w:rPr>
                <w:rFonts w:hint="cs"/>
                <w:rtl/>
                <w:lang w:bidi="ar-EG"/>
              </w:rPr>
              <w:t>.</w:t>
            </w:r>
          </w:p>
          <w:p w:rsidR="00AC663F" w:rsidRDefault="00DA2820" w:rsidP="00EA2EF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tl/>
                <w:lang w:bidi="ar-EG"/>
              </w:rPr>
            </w:pPr>
            <w:r>
              <w:rPr>
                <w:lang w:bidi="ar-EG"/>
              </w:rPr>
              <w:t>SS do a crossword puzzle</w:t>
            </w:r>
            <w:r w:rsidR="006E32E7">
              <w:rPr>
                <w:lang w:bidi="ar-EG"/>
              </w:rPr>
              <w:t xml:space="preserve"> about the weather.</w:t>
            </w:r>
          </w:p>
          <w:p w:rsidR="00AC663F" w:rsidRDefault="00AC663F" w:rsidP="00EA2EF5">
            <w:pPr>
              <w:spacing w:line="276" w:lineRule="auto"/>
            </w:pPr>
            <w:r>
              <w:t>                     </w:t>
            </w:r>
          </w:p>
        </w:tc>
      </w:tr>
      <w:tr w:rsidR="00AC663F" w:rsidTr="00EA2EF5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C663F" w:rsidRDefault="00AC663F" w:rsidP="00EA2EF5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3—Learning Plan</w:t>
            </w:r>
          </w:p>
        </w:tc>
      </w:tr>
      <w:tr w:rsidR="00AC663F" w:rsidTr="00EA2EF5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Default="00AC663F" w:rsidP="00EA2EF5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AC663F" w:rsidRDefault="00AC663F" w:rsidP="00EA2EF5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</w:p>
          <w:p w:rsidR="00AC663F" w:rsidRDefault="00AC663F" w:rsidP="00EA2EF5">
            <w:pPr>
              <w:spacing w:line="276" w:lineRule="auto"/>
            </w:pPr>
            <w:r>
              <w:rPr>
                <w:b/>
              </w:rPr>
              <w:t>Materials</w:t>
            </w:r>
            <w:r>
              <w:t>: Flashcards, colo</w:t>
            </w:r>
            <w:r w:rsidR="00AA1D65">
              <w:t>red pens, big poster, white</w:t>
            </w:r>
            <w:r>
              <w:t xml:space="preserve"> board, worksheets.</w:t>
            </w:r>
          </w:p>
          <w:p w:rsidR="00AC663F" w:rsidRDefault="00AC663F" w:rsidP="00EA2EF5">
            <w:pPr>
              <w:spacing w:line="276" w:lineRule="auto"/>
            </w:pPr>
          </w:p>
          <w:p w:rsidR="00AC663F" w:rsidRDefault="00AC663F" w:rsidP="00EA2EF5">
            <w:pPr>
              <w:spacing w:line="276" w:lineRule="auto"/>
              <w:rPr>
                <w:b/>
              </w:rPr>
            </w:pPr>
            <w:r>
              <w:rPr>
                <w:b/>
              </w:rPr>
              <w:t>Warm-up:</w:t>
            </w:r>
          </w:p>
          <w:p w:rsidR="00AC663F" w:rsidRDefault="00E661E5" w:rsidP="00AA66F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To review</w:t>
            </w:r>
            <w:r w:rsidR="00AA66F0">
              <w:t xml:space="preserve"> the four seasons of the year, the month</w:t>
            </w:r>
            <w:r>
              <w:t>s</w:t>
            </w:r>
            <w:r w:rsidR="00AA66F0">
              <w:t xml:space="preserve"> and days of the week</w:t>
            </w:r>
            <w:r w:rsidR="00AC663F">
              <w:t xml:space="preserve">. </w:t>
            </w:r>
          </w:p>
          <w:p w:rsidR="00AC663F" w:rsidRDefault="00AC663F" w:rsidP="00EA2EF5">
            <w:pPr>
              <w:pStyle w:val="ListParagraph"/>
              <w:spacing w:line="276" w:lineRule="auto"/>
            </w:pPr>
          </w:p>
          <w:p w:rsidR="00AC663F" w:rsidRDefault="00AC663F" w:rsidP="00EA2EF5">
            <w:pPr>
              <w:spacing w:line="276" w:lineRule="auto"/>
              <w:rPr>
                <w:b/>
              </w:rPr>
            </w:pPr>
            <w:r>
              <w:rPr>
                <w:b/>
              </w:rPr>
              <w:t>Presentation:</w:t>
            </w:r>
          </w:p>
          <w:p w:rsidR="00AC663F" w:rsidRDefault="00AC663F" w:rsidP="00EA2EF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To use flashcards to show a picture of what the new vocabulary word means, and then </w:t>
            </w:r>
            <w:r>
              <w:lastRenderedPageBreak/>
              <w:t xml:space="preserve">write the word in Arabic on the board. I ask the students to read it. Finally, I say it asking them to check their pronunciation. </w:t>
            </w:r>
          </w:p>
          <w:p w:rsidR="00AC663F" w:rsidRDefault="00AC663F" w:rsidP="00AA66F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To follow the same steps to introduce the other </w:t>
            </w:r>
            <w:r w:rsidR="00AA66F0">
              <w:t>words for weather</w:t>
            </w:r>
            <w:r>
              <w:t xml:space="preserve"> and stop meanwhile to help them remember the words they have learned by </w:t>
            </w:r>
            <w:r w:rsidR="00AA66F0">
              <w:t>showing them the flashcards and asking “what is the weather like?</w:t>
            </w:r>
          </w:p>
          <w:p w:rsidR="00AC663F" w:rsidRDefault="00AC663F" w:rsidP="00EA2EF5">
            <w:pPr>
              <w:pStyle w:val="ListParagraph"/>
              <w:spacing w:line="276" w:lineRule="auto"/>
              <w:rPr>
                <w:sz w:val="32"/>
                <w:szCs w:val="28"/>
              </w:rPr>
            </w:pPr>
            <w:r w:rsidRPr="00AE2378">
              <w:rPr>
                <w:sz w:val="32"/>
                <w:szCs w:val="28"/>
              </w:rPr>
              <w:t>Practice:</w:t>
            </w:r>
          </w:p>
          <w:p w:rsidR="00AC663F" w:rsidRPr="000A1AD4" w:rsidRDefault="00AC663F" w:rsidP="00E661E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6"/>
                <w:szCs w:val="22"/>
              </w:rPr>
            </w:pPr>
            <w:r w:rsidRPr="000A1AD4">
              <w:rPr>
                <w:sz w:val="26"/>
                <w:szCs w:val="22"/>
              </w:rPr>
              <w:t>To ask students t</w:t>
            </w:r>
            <w:r w:rsidR="004F545A">
              <w:rPr>
                <w:sz w:val="26"/>
                <w:szCs w:val="22"/>
              </w:rPr>
              <w:t>o work in groups to make simple sentences using days of the week, months and seasons of the year to des</w:t>
            </w:r>
            <w:r w:rsidR="00E661E5">
              <w:rPr>
                <w:sz w:val="26"/>
                <w:szCs w:val="22"/>
              </w:rPr>
              <w:t>cribe the weather. For example, “It</w:t>
            </w:r>
            <w:r w:rsidR="004F545A">
              <w:rPr>
                <w:sz w:val="26"/>
                <w:szCs w:val="22"/>
              </w:rPr>
              <w:t xml:space="preserve"> is hot in summer</w:t>
            </w:r>
            <w:r w:rsidR="00E661E5">
              <w:rPr>
                <w:sz w:val="26"/>
                <w:szCs w:val="22"/>
              </w:rPr>
              <w:t>…..</w:t>
            </w:r>
            <w:r w:rsidR="004F545A">
              <w:rPr>
                <w:sz w:val="26"/>
                <w:szCs w:val="22"/>
              </w:rPr>
              <w:t xml:space="preserve"> It is warm on Sunday</w:t>
            </w:r>
            <w:r w:rsidR="00E661E5">
              <w:rPr>
                <w:sz w:val="26"/>
                <w:szCs w:val="22"/>
              </w:rPr>
              <w:t>……”</w:t>
            </w:r>
            <w:r w:rsidR="004F545A">
              <w:rPr>
                <w:sz w:val="26"/>
                <w:szCs w:val="22"/>
              </w:rPr>
              <w:t xml:space="preserve"> </w:t>
            </w:r>
          </w:p>
          <w:p w:rsidR="00AC663F" w:rsidRDefault="00AC663F" w:rsidP="00E661E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To play “</w:t>
            </w:r>
            <w:r w:rsidR="004F545A">
              <w:rPr>
                <w:sz w:val="26"/>
                <w:szCs w:val="22"/>
              </w:rPr>
              <w:t>the four corners</w:t>
            </w:r>
            <w:r w:rsidR="004F545A">
              <w:t>” game. I give a word of weather for each corner in the classroom and ask one of the students to close his/her eyes and say one of the words .</w:t>
            </w:r>
            <w:r w:rsidR="00E661E5">
              <w:t>T</w:t>
            </w:r>
            <w:bookmarkStart w:id="0" w:name="_GoBack"/>
            <w:bookmarkEnd w:id="0"/>
            <w:r w:rsidR="004F545A">
              <w:t>he other students move around but stop at one of the four corners when their friend stop</w:t>
            </w:r>
            <w:r w:rsidR="00E661E5">
              <w:t>s</w:t>
            </w:r>
            <w:r w:rsidR="004F545A">
              <w:t xml:space="preserve"> counting. The student who is in the corner </w:t>
            </w:r>
            <w:r w:rsidR="00E661E5">
              <w:t>with</w:t>
            </w:r>
            <w:r w:rsidR="004F545A">
              <w:t xml:space="preserve"> the word mentioned is out.</w:t>
            </w:r>
          </w:p>
          <w:p w:rsidR="00AC663F" w:rsidRDefault="00E661E5" w:rsidP="00DA282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To play “Kim’s game”. I</w:t>
            </w:r>
            <w:r w:rsidR="00AC663F">
              <w:t xml:space="preserve"> put some cards on the board and as</w:t>
            </w:r>
            <w:r w:rsidR="00DA2820">
              <w:t xml:space="preserve">k students to say the weather word </w:t>
            </w:r>
            <w:r w:rsidR="00AC663F">
              <w:t>of each one then ask them to close their eyes. I remove one of the cards. The students open thei</w:t>
            </w:r>
            <w:r w:rsidR="00DA2820">
              <w:t>r eyes and say the missing word for weather.</w:t>
            </w:r>
            <w:r w:rsidR="00AC663F">
              <w:t xml:space="preserve"> </w:t>
            </w:r>
          </w:p>
          <w:p w:rsidR="00DA2820" w:rsidRDefault="00DA2820" w:rsidP="00DA282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To ask students to work in pairs asking about the weather using” what is the weather like?   It is hot….cold…..</w:t>
            </w:r>
          </w:p>
          <w:p w:rsidR="00DA2820" w:rsidRPr="00DC0F9B" w:rsidRDefault="00DA2820" w:rsidP="00DA282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To ask students to work in pair describing the weather using “Yes/ No questions” for example: Is it hot in January?      No, it isn’t.</w:t>
            </w:r>
          </w:p>
          <w:p w:rsidR="00AC663F" w:rsidRDefault="00AC663F" w:rsidP="00EA2EF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To divide the classes into three groups of fours, then give them handouts that have crosswor</w:t>
            </w:r>
            <w:r w:rsidR="00DA2820">
              <w:t>d puzzle</w:t>
            </w:r>
            <w:r w:rsidR="00E661E5">
              <w:t>s</w:t>
            </w:r>
            <w:r w:rsidR="00DA2820">
              <w:t>.</w:t>
            </w:r>
          </w:p>
          <w:p w:rsidR="00AC663F" w:rsidRDefault="00AC663F" w:rsidP="00EA2EF5"/>
          <w:p w:rsidR="00AC663F" w:rsidRDefault="00AC663F" w:rsidP="00EA2EF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CE278B">
              <w:rPr>
                <w:b/>
              </w:rPr>
              <w:t>Homework</w:t>
            </w:r>
            <w:r>
              <w:t>:</w:t>
            </w:r>
          </w:p>
          <w:p w:rsidR="00AC663F" w:rsidRDefault="00AC663F" w:rsidP="00EA2EF5">
            <w:pPr>
              <w:pStyle w:val="ListParagraph"/>
            </w:pPr>
          </w:p>
          <w:p w:rsidR="00AC663F" w:rsidRDefault="00DA2820" w:rsidP="00EA2EF5">
            <w:pPr>
              <w:pStyle w:val="ListParagraph"/>
              <w:spacing w:line="276" w:lineRule="auto"/>
            </w:pPr>
            <w:r>
              <w:t>To</w:t>
            </w:r>
            <w:r w:rsidR="00E661E5">
              <w:t xml:space="preserve"> ask students to draw a picture, </w:t>
            </w:r>
            <w:r>
              <w:t>describing the weather in a certain season</w:t>
            </w:r>
            <w:r w:rsidR="00E661E5">
              <w:t xml:space="preserve"> and</w:t>
            </w:r>
            <w:r>
              <w:t xml:space="preserve"> writing a sentence in Arabic under the picture.</w:t>
            </w:r>
          </w:p>
        </w:tc>
      </w:tr>
      <w:tr w:rsidR="00AC663F" w:rsidTr="00EA2EF5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C663F" w:rsidRDefault="00AC663F" w:rsidP="00EA2EF5">
            <w:pPr>
              <w:jc w:val="center"/>
            </w:pPr>
            <w:r>
              <w:lastRenderedPageBreak/>
              <w:t> </w:t>
            </w:r>
            <w:r>
              <w:rPr>
                <w:rFonts w:ascii="Palatino"/>
                <w:sz w:val="22"/>
              </w:rPr>
              <w:t>Step 4</w:t>
            </w:r>
            <w:r>
              <w:rPr>
                <w:rFonts w:ascii="Palatino"/>
                <w:sz w:val="22"/>
              </w:rPr>
              <w:t>—</w:t>
            </w:r>
            <w:r>
              <w:rPr>
                <w:rFonts w:ascii="Palatino"/>
                <w:sz w:val="22"/>
              </w:rPr>
              <w:t>Reflection</w:t>
            </w:r>
          </w:p>
        </w:tc>
      </w:tr>
      <w:tr w:rsidR="00AC663F" w:rsidTr="00EA2EF5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Default="00AC663F" w:rsidP="00EA2EF5">
            <w:r>
              <w:t>What happened during my lesson? What did my students learn? How do I know? </w:t>
            </w:r>
          </w:p>
          <w:p w:rsidR="00AC663F" w:rsidRDefault="00AC663F" w:rsidP="00EA2EF5">
            <w:r>
              <w:rPr>
                <w:rFonts w:ascii="Palatino"/>
                <w:i/>
                <w:sz w:val="22"/>
              </w:rPr>
              <w:t>What did I learn? How will I improve my lesson next time?</w:t>
            </w:r>
          </w:p>
          <w:p w:rsidR="00AC663F" w:rsidRDefault="00AC663F" w:rsidP="00EA2EF5"/>
          <w:p w:rsidR="00AC663F" w:rsidRDefault="00AC663F" w:rsidP="00EA2EF5">
            <w:r>
              <w:t xml:space="preserve">The students enjoyed the </w:t>
            </w:r>
            <w:r w:rsidR="00DA2820">
              <w:t xml:space="preserve">lesson as they </w:t>
            </w:r>
            <w:r>
              <w:t>enjoyed playing some games. They had the opp</w:t>
            </w:r>
            <w:r w:rsidR="00E661E5">
              <w:t>ortunity to review</w:t>
            </w:r>
            <w:r w:rsidR="00DA2820">
              <w:t xml:space="preserve"> days of the week, months and seasons of the year.</w:t>
            </w:r>
          </w:p>
          <w:p w:rsidR="00AC663F" w:rsidRDefault="00AC663F" w:rsidP="00EA2EF5"/>
        </w:tc>
      </w:tr>
    </w:tbl>
    <w:p w:rsidR="00AC663F" w:rsidRDefault="00AC663F" w:rsidP="00AC663F"/>
    <w:p w:rsidR="00AC663F" w:rsidRDefault="00AC663F" w:rsidP="00AC663F"/>
    <w:p w:rsidR="00AC663F" w:rsidRDefault="00AC663F" w:rsidP="00AC663F"/>
    <w:p w:rsidR="00333921" w:rsidRDefault="00333921"/>
    <w:sectPr w:rsidR="00333921" w:rsidSect="00C8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LiSung Light">
    <w:charset w:val="51"/>
    <w:family w:val="auto"/>
    <w:pitch w:val="variable"/>
    <w:sig w:usb0="00000001" w:usb1="00000000" w:usb2="01000408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829"/>
    <w:multiLevelType w:val="hybridMultilevel"/>
    <w:tmpl w:val="FCF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1A80"/>
    <w:multiLevelType w:val="hybridMultilevel"/>
    <w:tmpl w:val="A504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33E04"/>
    <w:multiLevelType w:val="hybridMultilevel"/>
    <w:tmpl w:val="5B6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077E"/>
    <w:multiLevelType w:val="hybridMultilevel"/>
    <w:tmpl w:val="2624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F3"/>
    <w:rsid w:val="00333921"/>
    <w:rsid w:val="004F545A"/>
    <w:rsid w:val="006E32E7"/>
    <w:rsid w:val="00AA1D65"/>
    <w:rsid w:val="00AA66F0"/>
    <w:rsid w:val="00AC663F"/>
    <w:rsid w:val="00DA2820"/>
    <w:rsid w:val="00E60EF3"/>
    <w:rsid w:val="00E661E5"/>
    <w:rsid w:val="00F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El Ghobaisy</dc:creator>
  <cp:keywords/>
  <dc:description/>
  <cp:lastModifiedBy>Hassan El Ghobaisy</cp:lastModifiedBy>
  <cp:revision>8</cp:revision>
  <cp:lastPrinted>2017-02-15T13:48:00Z</cp:lastPrinted>
  <dcterms:created xsi:type="dcterms:W3CDTF">2017-01-24T12:36:00Z</dcterms:created>
  <dcterms:modified xsi:type="dcterms:W3CDTF">2017-02-20T12:48:00Z</dcterms:modified>
</cp:coreProperties>
</file>