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color w:val="000000"/>
          <w:sz w:val="28"/>
        </w:rPr>
      </w:pPr>
      <w:r>
        <w:rPr>
          <w:rFonts w:ascii="Arial" w:hAnsi="Arial" w:eastAsia="Arial" w:cs="Arial"/>
          <w:color w:val="000000"/>
          <w:sz w:val="28"/>
        </w:rPr>
        <w:t>Chinese Language and Culture Lesson Plan</w:t>
      </w:r>
    </w:p>
    <w:p>
      <w:pPr>
        <w:spacing w:line="360" w:lineRule="auto"/>
        <w:rPr>
          <w:rFonts w:hint="eastAsia" w:ascii="Arial" w:hAnsi="Arial" w:eastAsia="宋体" w:cs="Arial"/>
          <w:color w:val="000000"/>
          <w:lang w:val="en-US" w:eastAsia="zh-CN"/>
        </w:rPr>
      </w:pPr>
      <w:r>
        <w:rPr>
          <w:rFonts w:ascii="Arial" w:hAnsi="Arial" w:eastAsia="Arial" w:cs="Arial"/>
          <w:b/>
          <w:bCs/>
          <w:color w:val="000000"/>
        </w:rPr>
        <w:t>Teacher</w:t>
      </w:r>
      <w:r>
        <w:rPr>
          <w:rFonts w:ascii="Arial" w:hAnsi="Arial" w:eastAsia="Arial" w:cs="Arial"/>
          <w:color w:val="000000"/>
        </w:rPr>
        <w:t xml:space="preserve">: </w:t>
      </w:r>
      <w:r>
        <w:rPr>
          <w:rFonts w:hint="eastAsia" w:ascii="Arial" w:hAnsi="Arial" w:eastAsia="宋体" w:cs="Arial"/>
          <w:color w:val="000000"/>
          <w:lang w:val="en-US" w:eastAsia="zh-CN"/>
        </w:rPr>
        <w:t>Liu Lina</w:t>
      </w:r>
      <w:r>
        <w:rPr>
          <w:rFonts w:ascii="Arial" w:hAnsi="Arial" w:eastAsia="Arial" w:cs="Arial"/>
          <w:color w:val="000000"/>
        </w:rPr>
        <w:br w:type="textWrapping"/>
      </w:r>
      <w:r>
        <w:rPr>
          <w:rFonts w:ascii="Arial" w:hAnsi="Arial" w:eastAsia="Arial" w:cs="Arial"/>
          <w:b/>
          <w:bCs/>
          <w:color w:val="000000"/>
        </w:rPr>
        <w:t>Grade Level</w:t>
      </w:r>
      <w:r>
        <w:rPr>
          <w:rFonts w:ascii="Arial" w:hAnsi="Arial" w:eastAsia="Arial" w:cs="Arial"/>
          <w:color w:val="000000"/>
        </w:rPr>
        <w:t xml:space="preserve">: </w:t>
      </w:r>
      <w:r>
        <w:rPr>
          <w:rFonts w:hint="eastAsia" w:ascii="Arial" w:hAnsi="Arial" w:eastAsia="宋体" w:cs="Arial"/>
          <w:color w:val="000000"/>
          <w:lang w:val="en-US" w:eastAsia="zh-CN"/>
        </w:rPr>
        <w:t xml:space="preserve"> 2</w:t>
      </w:r>
      <w:r>
        <w:rPr>
          <w:rFonts w:hint="eastAsia" w:ascii="Arial" w:hAnsi="Arial" w:eastAsia="宋体" w:cs="Arial"/>
          <w:color w:val="000000"/>
          <w:vertAlign w:val="superscript"/>
          <w:lang w:val="en-US" w:eastAsia="zh-CN"/>
        </w:rPr>
        <w:t>nd</w:t>
      </w:r>
      <w:r>
        <w:rPr>
          <w:rFonts w:hint="eastAsia" w:ascii="Arial" w:hAnsi="Arial" w:eastAsia="宋体" w:cs="Arial"/>
          <w:color w:val="000000"/>
          <w:lang w:val="en-US" w:eastAsia="zh-CN"/>
        </w:rPr>
        <w:t xml:space="preserve"> grade and 3</w:t>
      </w:r>
      <w:r>
        <w:rPr>
          <w:rFonts w:hint="eastAsia" w:ascii="Arial" w:hAnsi="Arial" w:eastAsia="宋体" w:cs="Arial"/>
          <w:color w:val="000000"/>
          <w:vertAlign w:val="superscript"/>
          <w:lang w:val="en-US" w:eastAsia="zh-CN"/>
        </w:rPr>
        <w:t>rd</w:t>
      </w:r>
      <w:r>
        <w:rPr>
          <w:rFonts w:hint="eastAsia" w:ascii="Arial" w:hAnsi="Arial" w:eastAsia="宋体" w:cs="Arial"/>
          <w:color w:val="000000"/>
          <w:lang w:val="en-US" w:eastAsia="zh-CN"/>
        </w:rPr>
        <w:t xml:space="preserve"> grade</w:t>
      </w:r>
    </w:p>
    <w:p>
      <w:pPr>
        <w:spacing w:line="360" w:lineRule="auto"/>
        <w:rPr>
          <w:rFonts w:hint="eastAsia" w:ascii="Arial" w:hAnsi="Arial" w:eastAsia="宋体" w:cs="Arial"/>
          <w:color w:val="000000"/>
          <w:lang w:val="en-US" w:eastAsia="zh-CN"/>
        </w:rPr>
      </w:pPr>
      <w:r>
        <w:rPr>
          <w:rFonts w:hint="eastAsia" w:ascii="Arial" w:hAnsi="Arial" w:eastAsia="宋体" w:cs="Arial"/>
          <w:b/>
          <w:bCs/>
          <w:color w:val="000000"/>
          <w:lang w:val="en-US" w:eastAsia="zh-CN"/>
        </w:rPr>
        <w:t>Topic</w:t>
      </w:r>
      <w:r>
        <w:rPr>
          <w:rFonts w:hint="eastAsia" w:ascii="Arial" w:hAnsi="Arial" w:eastAsia="宋体" w:cs="Arial"/>
          <w:color w:val="000000"/>
          <w:lang w:val="en-US" w:eastAsia="zh-CN"/>
        </w:rPr>
        <w:t>: What</w:t>
      </w:r>
      <w:r>
        <w:rPr>
          <w:rFonts w:hint="default" w:ascii="Arial" w:hAnsi="Arial" w:eastAsia="宋体" w:cs="Arial"/>
          <w:color w:val="000000"/>
          <w:lang w:val="en-US" w:eastAsia="zh-CN"/>
        </w:rPr>
        <w:t>’</w:t>
      </w:r>
      <w:r>
        <w:rPr>
          <w:rFonts w:hint="eastAsia" w:ascii="Arial" w:hAnsi="Arial" w:eastAsia="宋体" w:cs="Arial"/>
          <w:color w:val="000000"/>
          <w:lang w:val="en-US" w:eastAsia="zh-CN"/>
        </w:rPr>
        <w:t>s in the classroom?</w:t>
      </w:r>
    </w:p>
    <w:p>
      <w:pPr>
        <w:spacing w:line="360" w:lineRule="auto"/>
        <w:rPr>
          <w:rFonts w:hint="default" w:ascii="Arial" w:hAnsi="Arial" w:eastAsia="宋体" w:cs="Arial"/>
          <w:color w:val="000000"/>
          <w:lang w:val="en-US" w:eastAsia="zh-CN"/>
        </w:rPr>
      </w:pPr>
      <w:r>
        <w:rPr>
          <w:rFonts w:hint="eastAsia" w:ascii="Arial" w:hAnsi="Arial" w:eastAsia="宋体" w:cs="Arial"/>
          <w:b/>
          <w:bCs/>
          <w:color w:val="000000"/>
          <w:lang w:val="en-US" w:eastAsia="zh-CN"/>
        </w:rPr>
        <w:t>Time</w:t>
      </w:r>
      <w:r>
        <w:rPr>
          <w:rFonts w:hint="eastAsia" w:ascii="Arial" w:hAnsi="Arial" w:eastAsia="宋体" w:cs="Arial"/>
          <w:color w:val="000000"/>
          <w:lang w:val="en-US" w:eastAsia="zh-CN"/>
        </w:rPr>
        <w:t>: 25 minutes</w:t>
      </w:r>
    </w:p>
    <w:p>
      <w:pPr>
        <w:spacing w:after="0" w:line="240" w:lineRule="auto"/>
        <w:rPr>
          <w:rFonts w:ascii="Arial" w:hAnsi="Arial" w:eastAsia="Arial" w:cs="Arial"/>
          <w:color w:val="000000"/>
          <w:sz w:val="20"/>
        </w:rPr>
      </w:pPr>
      <w:r>
        <w:rPr>
          <w:rFonts w:ascii="Arial" w:hAnsi="Arial" w:eastAsia="Arial" w:cs="Arial"/>
          <w:b/>
          <w:color w:val="000000"/>
          <w:sz w:val="20"/>
        </w:rPr>
        <w:t>Objectives</w:t>
      </w:r>
      <w:r>
        <w:rPr>
          <w:rFonts w:ascii="Arial" w:hAnsi="Arial" w:eastAsia="Arial" w:cs="Arial"/>
          <w:color w:val="000000"/>
          <w:sz w:val="20"/>
        </w:rPr>
        <w:t xml:space="preserve"> </w:t>
      </w:r>
    </w:p>
    <w:p>
      <w:pPr>
        <w:spacing w:after="0" w:line="240" w:lineRule="auto"/>
        <w:rPr>
          <w:rFonts w:ascii="Arial" w:hAnsi="Arial" w:eastAsia="Arial" w:cs="Arial"/>
          <w:color w:val="000000"/>
          <w:sz w:val="20"/>
        </w:rPr>
      </w:pPr>
    </w:p>
    <w:p>
      <w:pPr>
        <w:spacing w:after="0" w:line="240" w:lineRule="auto"/>
        <w:rPr>
          <w:rFonts w:ascii="Arial" w:hAnsi="Arial" w:eastAsia="Arial" w:cs="Arial"/>
          <w:b/>
          <w:color w:val="000000"/>
        </w:rPr>
      </w:pPr>
      <w:r>
        <w:rPr>
          <w:rFonts w:ascii="Arial" w:hAnsi="Arial" w:eastAsia="Arial" w:cs="Arial"/>
          <w:b/>
          <w:color w:val="000000"/>
        </w:rPr>
        <w:t>Student work</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Interpersonal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Presentational</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color w:val="000000"/>
                <w:sz w:val="20"/>
              </w:rPr>
              <w:t>Interpretive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pPr>
            <w:r>
              <w:t xml:space="preserve"> By the end of this lesson, students will be able to (SWBAT)</w:t>
            </w:r>
            <w:r>
              <w:rPr>
                <w:rFonts w:hint="eastAsia"/>
                <w:lang w:val="en-US" w:eastAsia="zh-CN"/>
              </w:rPr>
              <w:t xml:space="preserve"> read and recognize the Chinese words about the school and the classroom.</w:t>
            </w:r>
          </w:p>
          <w:p>
            <w:pPr>
              <w:numPr>
                <w:ilvl w:val="0"/>
                <w:numId w:val="0"/>
              </w:numPr>
              <w:spacing w:after="0" w:line="240" w:lineRule="auto"/>
              <w:ind w:leftChars="0"/>
              <w:rPr>
                <w:rFonts w:hint="eastAsia" w:eastAsiaTheme="minorEastAsia"/>
                <w:lang w:val="en-US" w:eastAsia="zh-CN"/>
              </w:rPr>
            </w:pP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widowControl w:val="0"/>
              <w:numPr>
                <w:ilvl w:val="0"/>
                <w:numId w:val="0"/>
              </w:numPr>
              <w:pBdr>
                <w:top w:val="none" w:color="auto" w:sz="0" w:space="0"/>
                <w:left w:val="none" w:color="auto" w:sz="0" w:space="0"/>
                <w:bottom w:val="none" w:color="auto" w:sz="0" w:space="0"/>
                <w:right w:val="none" w:color="auto" w:sz="0" w:space="0"/>
                <w:between w:val="none" w:color="auto" w:sz="0" w:space="0"/>
              </w:pBdr>
              <w:spacing w:line="240" w:lineRule="auto"/>
              <w:rPr>
                <w:rFonts w:hint="eastAsia" w:eastAsiaTheme="minorEastAsia"/>
                <w:lang w:val="en-US" w:eastAsia="zh-CN"/>
              </w:rPr>
            </w:pPr>
            <w:r>
              <w:t>By the end of this lesson, students will be able to (SWBAT)</w:t>
            </w:r>
            <w:r>
              <w:rPr>
                <w:rFonts w:hint="eastAsia"/>
                <w:lang w:val="en-US" w:eastAsia="zh-CN"/>
              </w:rPr>
              <w:t xml:space="preserve"> answer the question </w:t>
            </w:r>
            <w:r>
              <w:rPr>
                <w:rFonts w:hint="default"/>
                <w:lang w:val="en-US" w:eastAsia="zh-CN"/>
              </w:rPr>
              <w:t>“</w:t>
            </w:r>
            <w:r>
              <w:rPr>
                <w:rFonts w:hint="eastAsia"/>
                <w:lang w:val="en-US" w:eastAsia="zh-CN"/>
              </w:rPr>
              <w:t>What day is today?</w:t>
            </w:r>
            <w:r>
              <w:rPr>
                <w:rFonts w:hint="default"/>
                <w:lang w:val="en-US" w:eastAsia="zh-CN"/>
              </w:rPr>
              <w:t>”</w:t>
            </w:r>
            <w:r>
              <w:rPr>
                <w:rFonts w:hint="eastAsia"/>
                <w:lang w:val="en-US" w:eastAsia="zh-CN"/>
              </w:rPr>
              <w:t xml:space="preserve"> in Chinese and introduce something in the classroom in a short sentence </w:t>
            </w:r>
            <w:r>
              <w:rPr>
                <w:rFonts w:hint="default"/>
                <w:lang w:val="en-US" w:eastAsia="zh-CN"/>
              </w:rPr>
              <w:t>“</w:t>
            </w:r>
            <w:r>
              <w:rPr>
                <w:rFonts w:hint="eastAsia"/>
                <w:lang w:val="en-US" w:eastAsia="zh-CN"/>
              </w:rPr>
              <w:t>这是...</w:t>
            </w:r>
            <w:r>
              <w:rPr>
                <w:rFonts w:hint="default"/>
                <w:lang w:val="en-US" w:eastAsia="zh-CN"/>
              </w:rPr>
              <w:t>”</w:t>
            </w:r>
            <w:r>
              <w:rPr>
                <w:rFonts w:hint="eastAsia"/>
                <w:lang w:val="en-US" w:eastAsia="zh-CN"/>
              </w:rPr>
              <w:t xml:space="preserve">.(2nd); answer the question </w:t>
            </w:r>
            <w:r>
              <w:rPr>
                <w:rFonts w:hint="default"/>
                <w:lang w:val="en-US" w:eastAsia="zh-CN"/>
              </w:rPr>
              <w:t>“</w:t>
            </w:r>
            <w:r>
              <w:rPr>
                <w:rFonts w:hint="eastAsia"/>
                <w:lang w:val="en-US" w:eastAsia="zh-CN"/>
              </w:rPr>
              <w:t>What day is today?</w:t>
            </w:r>
            <w:r>
              <w:rPr>
                <w:rFonts w:hint="default"/>
                <w:lang w:val="en-US" w:eastAsia="zh-CN"/>
              </w:rPr>
              <w:t>””</w:t>
            </w:r>
            <w:r>
              <w:rPr>
                <w:rFonts w:hint="eastAsia"/>
                <w:lang w:val="en-US" w:eastAsia="zh-CN"/>
              </w:rPr>
              <w:t>What day is yesterday?</w:t>
            </w:r>
            <w:r>
              <w:rPr>
                <w:rFonts w:hint="default"/>
                <w:lang w:val="en-US" w:eastAsia="zh-CN"/>
              </w:rPr>
              <w:t>””</w:t>
            </w:r>
            <w:r>
              <w:rPr>
                <w:rFonts w:hint="eastAsia"/>
                <w:lang w:val="en-US" w:eastAsia="zh-CN"/>
              </w:rPr>
              <w:t>What day is tomorrow?</w:t>
            </w:r>
            <w:r>
              <w:rPr>
                <w:rFonts w:hint="default"/>
                <w:lang w:val="en-US" w:eastAsia="zh-CN"/>
              </w:rPr>
              <w:t>”</w:t>
            </w:r>
            <w:r>
              <w:rPr>
                <w:rFonts w:hint="eastAsia"/>
                <w:lang w:val="en-US" w:eastAsia="zh-CN"/>
              </w:rPr>
              <w:t xml:space="preserve"> and introduce the classroom according to their drawing to others using the sentence </w:t>
            </w:r>
            <w:r>
              <w:rPr>
                <w:rFonts w:hint="default"/>
                <w:lang w:val="en-US" w:eastAsia="zh-CN"/>
              </w:rPr>
              <w:t>“</w:t>
            </w:r>
            <w:r>
              <w:rPr>
                <w:rFonts w:hint="eastAsia"/>
                <w:lang w:val="en-US" w:eastAsia="zh-CN"/>
              </w:rPr>
              <w:t>教室里有...</w:t>
            </w:r>
            <w:r>
              <w:rPr>
                <w:rFonts w:hint="default"/>
                <w:lang w:val="en-US" w:eastAsia="zh-CN"/>
              </w:rPr>
              <w:t>””</w:t>
            </w:r>
            <w:r>
              <w:rPr>
                <w:rFonts w:hint="eastAsia"/>
                <w:lang w:val="en-US" w:eastAsia="zh-CN"/>
              </w:rPr>
              <w:t>这是...</w:t>
            </w:r>
            <w:r>
              <w:rPr>
                <w:rFonts w:hint="default"/>
                <w:lang w:val="en-US" w:eastAsia="zh-CN"/>
              </w:rPr>
              <w:t>”</w:t>
            </w:r>
            <w:r>
              <w:rPr>
                <w:rFonts w:hint="eastAsia"/>
                <w:lang w:val="en-US" w:eastAsia="zh-CN"/>
              </w:rPr>
              <w:t>(3rd).</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rPr>
                <w:rFonts w:hint="eastAsia" w:eastAsiaTheme="minorEastAsia"/>
                <w:lang w:val="en-US" w:eastAsia="zh-CN"/>
              </w:rPr>
            </w:pPr>
            <w:r>
              <w:t>By the end of this lesson, students will be able to (SWBAT)</w:t>
            </w:r>
            <w:r>
              <w:rPr>
                <w:rFonts w:hint="eastAsia"/>
                <w:lang w:val="en-US" w:eastAsia="zh-CN"/>
              </w:rPr>
              <w:t xml:space="preserve"> introduce the classroom to the classmates even their family.</w:t>
            </w:r>
          </w:p>
        </w:tc>
      </w:tr>
    </w:tbl>
    <w:p>
      <w:pPr>
        <w:spacing w:after="0" w:line="240" w:lineRule="auto"/>
        <w:rPr>
          <w:rFonts w:ascii="Arial" w:hAnsi="Arial" w:eastAsia="Arial" w:cs="Arial"/>
          <w:color w:val="000000"/>
          <w:sz w:val="20"/>
        </w:rPr>
      </w:pPr>
    </w:p>
    <w:p>
      <w:pPr>
        <w:rPr>
          <w:rFonts w:ascii="Arial" w:hAnsi="Arial" w:eastAsia="Arial" w:cs="Arial"/>
          <w:b/>
          <w:color w:val="000000"/>
        </w:rPr>
      </w:pPr>
      <w:r>
        <w:rPr>
          <w:rFonts w:ascii="Arial" w:hAnsi="Arial" w:eastAsia="Arial" w:cs="Arial"/>
          <w:b/>
          <w:color w:val="000000"/>
        </w:rPr>
        <w:t>Domains of Language</w:t>
      </w:r>
    </w:p>
    <w:tbl>
      <w:tblPr>
        <w:tblStyle w:val="2"/>
        <w:tblW w:w="0" w:type="auto"/>
        <w:tblInd w:w="108" w:type="dxa"/>
        <w:tblLayout w:type="autofit"/>
        <w:tblCellMar>
          <w:top w:w="0" w:type="dxa"/>
          <w:left w:w="10" w:type="dxa"/>
          <w:bottom w:w="0" w:type="dxa"/>
          <w:right w:w="10" w:type="dxa"/>
        </w:tblCellMar>
      </w:tblPr>
      <w:tblGrid>
        <w:gridCol w:w="2394"/>
        <w:gridCol w:w="2394"/>
        <w:gridCol w:w="2394"/>
        <w:gridCol w:w="2394"/>
      </w:tblGrid>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Listening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Speaking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Reading</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Writing</w:t>
            </w:r>
          </w:p>
        </w:tc>
      </w:tr>
      <w:tr>
        <w:tblPrEx>
          <w:tblCellMar>
            <w:top w:w="0" w:type="dxa"/>
            <w:left w:w="10" w:type="dxa"/>
            <w:bottom w:w="0" w:type="dxa"/>
            <w:right w:w="10" w:type="dxa"/>
          </w:tblCellMar>
        </w:tblPrEx>
        <w:trPr>
          <w:trHeight w:val="1" w:hRule="atLeast"/>
        </w:trPr>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numPr>
                <w:ilvl w:val="0"/>
                <w:numId w:val="1"/>
              </w:numPr>
              <w:spacing w:after="0" w:line="240" w:lineRule="auto"/>
              <w:ind w:leftChars="0"/>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p>
            <w:pPr>
              <w:numPr>
                <w:ilvl w:val="0"/>
                <w:numId w:val="1"/>
              </w:numPr>
              <w:spacing w:after="0" w:line="240" w:lineRule="auto"/>
              <w:ind w:leftChars="0"/>
              <w:rPr>
                <w:rFonts w:hint="eastAsia"/>
                <w:lang w:val="en-US" w:eastAsia="zh-CN"/>
              </w:rPr>
            </w:pPr>
            <w:r>
              <w:rPr>
                <w:rFonts w:hint="eastAsia"/>
                <w:lang w:val="en-US" w:eastAsia="zh-CN"/>
              </w:rPr>
              <w:t xml:space="preserve">Sentence: </w:t>
            </w:r>
          </w:p>
          <w:p>
            <w:pPr>
              <w:numPr>
                <w:ilvl w:val="0"/>
                <w:numId w:val="2"/>
              </w:numPr>
              <w:spacing w:after="0" w:line="240" w:lineRule="auto"/>
              <w:rPr>
                <w:rFonts w:hint="eastAsia"/>
                <w:lang w:val="en-US" w:eastAsia="zh-CN"/>
              </w:rPr>
            </w:pPr>
            <w:r>
              <w:rPr>
                <w:rFonts w:hint="eastAsia"/>
                <w:lang w:val="en-US" w:eastAsia="zh-CN"/>
              </w:rPr>
              <w:t>这是什么？</w:t>
            </w:r>
          </w:p>
          <w:p>
            <w:pPr>
              <w:numPr>
                <w:ilvl w:val="0"/>
                <w:numId w:val="0"/>
              </w:numPr>
              <w:spacing w:after="0" w:line="240" w:lineRule="auto"/>
              <w:rPr>
                <w:rFonts w:hint="eastAsia"/>
                <w:lang w:val="en-US" w:eastAsia="zh-CN"/>
              </w:rPr>
            </w:pPr>
            <w:r>
              <w:rPr>
                <w:rFonts w:hint="eastAsia"/>
                <w:lang w:val="en-US" w:eastAsia="zh-CN"/>
              </w:rPr>
              <w:t xml:space="preserve">      这是_____.</w:t>
            </w:r>
          </w:p>
          <w:p>
            <w:pPr>
              <w:numPr>
                <w:ilvl w:val="0"/>
                <w:numId w:val="2"/>
              </w:numPr>
              <w:spacing w:after="0" w:line="240" w:lineRule="auto"/>
              <w:ind w:left="0" w:leftChars="0" w:firstLine="0" w:firstLineChars="0"/>
              <w:rPr>
                <w:rFonts w:hint="default"/>
                <w:lang w:val="en-US" w:eastAsia="zh-CN"/>
              </w:rPr>
            </w:pPr>
            <w:r>
              <w:rPr>
                <w:rFonts w:hint="eastAsia"/>
                <w:lang w:val="en-US" w:eastAsia="zh-CN"/>
              </w:rPr>
              <w:t>教室里有什么？</w:t>
            </w:r>
          </w:p>
          <w:p>
            <w:pPr>
              <w:numPr>
                <w:ilvl w:val="0"/>
                <w:numId w:val="0"/>
              </w:numPr>
              <w:spacing w:after="0" w:line="240" w:lineRule="auto"/>
              <w:ind w:left="0" w:leftChars="0" w:firstLine="0" w:firstLineChars="0"/>
              <w:rPr>
                <w:rFonts w:hint="default" w:asciiTheme="minorHAnsi" w:hAnsiTheme="minorHAnsi" w:eastAsiaTheme="minorEastAsia" w:cstheme="minorBidi"/>
                <w:sz w:val="22"/>
                <w:szCs w:val="22"/>
                <w:lang w:val="en-US" w:eastAsia="zh-CN" w:bidi="ar-SA"/>
              </w:rPr>
            </w:pPr>
            <w:r>
              <w:rPr>
                <w:rFonts w:hint="eastAsia"/>
                <w:lang w:val="en-US" w:eastAsia="zh-CN"/>
              </w:rPr>
              <w:t xml:space="preserve">      教室里有____. (3rd)</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3"/>
              </w:numPr>
              <w:spacing w:after="0" w:line="240" w:lineRule="auto"/>
              <w:rPr>
                <w:rFonts w:hint="default" w:eastAsiaTheme="minorEastAsia"/>
                <w:lang w:val="en-US" w:eastAsia="zh-CN"/>
              </w:rPr>
            </w:pPr>
            <w:r>
              <w:rPr>
                <w:rFonts w:hint="eastAsia"/>
                <w:lang w:val="en-US" w:eastAsia="zh-CN"/>
              </w:rPr>
              <w:t xml:space="preserve">Vocabulary: </w:t>
            </w:r>
          </w:p>
          <w:p>
            <w:pPr>
              <w:numPr>
                <w:ilvl w:val="0"/>
                <w:numId w:val="0"/>
              </w:numPr>
              <w:spacing w:after="0" w:line="240" w:lineRule="auto"/>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p>
            <w:pPr>
              <w:numPr>
                <w:ilvl w:val="0"/>
                <w:numId w:val="3"/>
              </w:numPr>
              <w:spacing w:after="0" w:line="240" w:lineRule="auto"/>
              <w:ind w:left="0" w:leftChars="0" w:firstLine="0" w:firstLineChars="0"/>
              <w:rPr>
                <w:rFonts w:hint="eastAsia"/>
                <w:lang w:val="en-US" w:eastAsia="zh-CN"/>
              </w:rPr>
            </w:pPr>
            <w:r>
              <w:rPr>
                <w:rFonts w:hint="eastAsia"/>
                <w:lang w:val="en-US" w:eastAsia="zh-CN"/>
              </w:rPr>
              <w:t xml:space="preserve">Sentence: </w:t>
            </w:r>
          </w:p>
          <w:p>
            <w:pPr>
              <w:numPr>
                <w:ilvl w:val="0"/>
                <w:numId w:val="4"/>
              </w:numPr>
              <w:spacing w:after="0" w:line="240" w:lineRule="auto"/>
              <w:rPr>
                <w:rFonts w:hint="eastAsia"/>
                <w:lang w:val="en-US" w:eastAsia="zh-CN"/>
              </w:rPr>
            </w:pPr>
            <w:r>
              <w:rPr>
                <w:rFonts w:hint="eastAsia"/>
                <w:lang w:val="en-US" w:eastAsia="zh-CN"/>
              </w:rPr>
              <w:t>这是什么？</w:t>
            </w:r>
          </w:p>
          <w:p>
            <w:pPr>
              <w:numPr>
                <w:ilvl w:val="0"/>
                <w:numId w:val="0"/>
              </w:numPr>
              <w:spacing w:after="0" w:line="240" w:lineRule="auto"/>
              <w:rPr>
                <w:rFonts w:hint="eastAsia"/>
                <w:lang w:val="en-US" w:eastAsia="zh-CN"/>
              </w:rPr>
            </w:pPr>
            <w:r>
              <w:rPr>
                <w:rFonts w:hint="eastAsia"/>
                <w:lang w:val="en-US" w:eastAsia="zh-CN"/>
              </w:rPr>
              <w:t xml:space="preserve">      这是_____.</w:t>
            </w:r>
          </w:p>
          <w:p>
            <w:pPr>
              <w:numPr>
                <w:ilvl w:val="0"/>
                <w:numId w:val="0"/>
              </w:numPr>
              <w:spacing w:after="0" w:line="240" w:lineRule="auto"/>
              <w:ind w:leftChars="0"/>
              <w:rPr>
                <w:rFonts w:hint="default"/>
                <w:lang w:val="en-US" w:eastAsia="zh-CN"/>
              </w:rPr>
            </w:pPr>
            <w:r>
              <w:rPr>
                <w:rFonts w:hint="eastAsia"/>
                <w:lang w:val="en-US" w:eastAsia="zh-CN"/>
              </w:rPr>
              <w:t>(2)教室里有什么？</w:t>
            </w:r>
          </w:p>
          <w:p>
            <w:pPr>
              <w:numPr>
                <w:ilvl w:val="0"/>
                <w:numId w:val="0"/>
              </w:numPr>
              <w:spacing w:after="0" w:line="240" w:lineRule="auto"/>
              <w:rPr>
                <w:rFonts w:hint="default" w:eastAsiaTheme="minorEastAsia"/>
                <w:lang w:val="en-US" w:eastAsia="zh-CN"/>
              </w:rPr>
            </w:pPr>
            <w:r>
              <w:rPr>
                <w:rFonts w:hint="eastAsia"/>
                <w:lang w:val="en-US" w:eastAsia="zh-CN"/>
              </w:rPr>
              <w:t xml:space="preserve">      教室里有____. (3rd)</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0"/>
              </w:numPr>
              <w:spacing w:after="0" w:line="240" w:lineRule="auto"/>
              <w:rPr>
                <w:rFonts w:hint="default" w:eastAsiaTheme="minorEastAsia"/>
                <w:lang w:val="en-US" w:eastAsia="zh-CN"/>
              </w:rPr>
            </w:pPr>
            <w:r>
              <w:rPr>
                <w:rFonts w:hint="eastAsia"/>
                <w:lang w:val="en-US" w:eastAsia="zh-CN"/>
              </w:rPr>
              <w:t xml:space="preserve">1.Vocabulary: </w:t>
            </w:r>
          </w:p>
          <w:p>
            <w:pPr>
              <w:numPr>
                <w:ilvl w:val="0"/>
                <w:numId w:val="0"/>
              </w:numPr>
              <w:spacing w:after="0" w:line="240" w:lineRule="auto"/>
              <w:rPr>
                <w:rFonts w:hint="default"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p>
            <w:pPr>
              <w:numPr>
                <w:numId w:val="0"/>
              </w:numPr>
              <w:spacing w:after="0" w:line="240" w:lineRule="auto"/>
              <w:ind w:leftChars="0"/>
              <w:rPr>
                <w:rFonts w:hint="eastAsia"/>
                <w:lang w:val="en-US" w:eastAsia="zh-CN"/>
              </w:rPr>
            </w:pPr>
            <w:r>
              <w:rPr>
                <w:rFonts w:hint="eastAsia"/>
                <w:lang w:val="en-US" w:eastAsia="zh-CN"/>
              </w:rPr>
              <w:t xml:space="preserve">2.Sentence: </w:t>
            </w:r>
          </w:p>
          <w:p>
            <w:pPr>
              <w:numPr>
                <w:ilvl w:val="0"/>
                <w:numId w:val="0"/>
              </w:numPr>
              <w:spacing w:after="0" w:line="240" w:lineRule="auto"/>
              <w:rPr>
                <w:rFonts w:hint="eastAsia"/>
                <w:lang w:val="en-US" w:eastAsia="zh-CN"/>
              </w:rPr>
            </w:pPr>
            <w:r>
              <w:rPr>
                <w:rFonts w:hint="eastAsia"/>
                <w:lang w:val="en-US" w:eastAsia="zh-CN"/>
              </w:rPr>
              <w:t>(1) 这是什么？</w:t>
            </w:r>
          </w:p>
          <w:p>
            <w:pPr>
              <w:numPr>
                <w:ilvl w:val="0"/>
                <w:numId w:val="0"/>
              </w:numPr>
              <w:spacing w:after="0" w:line="240" w:lineRule="auto"/>
              <w:rPr>
                <w:rFonts w:hint="eastAsia"/>
                <w:lang w:val="en-US" w:eastAsia="zh-CN"/>
              </w:rPr>
            </w:pPr>
            <w:r>
              <w:rPr>
                <w:rFonts w:hint="eastAsia"/>
                <w:lang w:val="en-US" w:eastAsia="zh-CN"/>
              </w:rPr>
              <w:t xml:space="preserve">      这是_____.</w:t>
            </w:r>
          </w:p>
          <w:p>
            <w:pPr>
              <w:numPr>
                <w:ilvl w:val="0"/>
                <w:numId w:val="0"/>
              </w:numPr>
              <w:spacing w:after="0" w:line="240" w:lineRule="auto"/>
              <w:rPr>
                <w:rFonts w:hint="default"/>
                <w:lang w:val="en-US" w:eastAsia="zh-CN"/>
              </w:rPr>
            </w:pPr>
            <w:r>
              <w:rPr>
                <w:rFonts w:hint="eastAsia"/>
                <w:lang w:val="en-US" w:eastAsia="zh-CN"/>
              </w:rPr>
              <w:t>(2) 教室里有什么？</w:t>
            </w:r>
          </w:p>
          <w:p>
            <w:pPr>
              <w:spacing w:after="0" w:line="240" w:lineRule="auto"/>
            </w:pPr>
            <w:r>
              <w:rPr>
                <w:rFonts w:hint="eastAsia"/>
                <w:lang w:val="en-US" w:eastAsia="zh-CN"/>
              </w:rPr>
              <w:t xml:space="preserve">      教室里有____. (3rd)</w:t>
            </w:r>
          </w:p>
        </w:tc>
        <w:tc>
          <w:tcPr>
            <w:tcW w:w="239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Evidence of Learning – Assessment</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Informal or Formal</w:t>
            </w:r>
          </w:p>
        </w:tc>
      </w:tr>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5"/>
              </w:numPr>
              <w:spacing w:after="0" w:line="240" w:lineRule="auto"/>
              <w:rPr>
                <w:rFonts w:hint="default" w:eastAsiaTheme="minorEastAsia"/>
                <w:lang w:val="en-US" w:eastAsia="zh-CN"/>
              </w:rPr>
            </w:pPr>
            <w:r>
              <w:rPr>
                <w:rFonts w:hint="eastAsia"/>
                <w:lang w:val="en-US" w:eastAsia="zh-CN"/>
              </w:rPr>
              <w:t>The students can find the correct pictures and color them when they listen to the teacher. And they can introduce what we have learned during the past two weeks using the Chinese book that we make in the class.(2nd)</w:t>
            </w:r>
          </w:p>
          <w:p>
            <w:pPr>
              <w:numPr>
                <w:ilvl w:val="0"/>
                <w:numId w:val="5"/>
              </w:numPr>
              <w:spacing w:after="0" w:line="240" w:lineRule="auto"/>
              <w:ind w:left="0" w:leftChars="0" w:firstLine="0" w:firstLineChars="0"/>
              <w:rPr>
                <w:rFonts w:hint="default" w:eastAsiaTheme="minorEastAsia"/>
                <w:lang w:val="en-US" w:eastAsia="zh-CN"/>
              </w:rPr>
            </w:pPr>
            <w:r>
              <w:rPr>
                <w:rFonts w:hint="eastAsia"/>
                <w:lang w:val="en-US" w:eastAsia="zh-CN"/>
              </w:rPr>
              <w:t>The students can introduce their classrooms by their drawing to others using the words and sentences that we have learned during the two weeks. (3rd)</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Teacher modeling of Communication followed by Student’s structured practice</w:t>
      </w:r>
    </w:p>
    <w:tbl>
      <w:tblPr>
        <w:tblStyle w:val="2"/>
        <w:tblW w:w="0" w:type="auto"/>
        <w:tblInd w:w="108" w:type="dxa"/>
        <w:tblLayout w:type="autofit"/>
        <w:tblCellMar>
          <w:top w:w="0" w:type="dxa"/>
          <w:left w:w="10" w:type="dxa"/>
          <w:bottom w:w="0" w:type="dxa"/>
          <w:right w:w="10" w:type="dxa"/>
        </w:tblCellMar>
      </w:tblPr>
      <w:tblGrid>
        <w:gridCol w:w="3192"/>
        <w:gridCol w:w="3192"/>
        <w:gridCol w:w="3192"/>
      </w:tblGrid>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Message Functions/Structures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Key Vocabulary/ Phrases</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pPr>
            <w:r>
              <w:rPr>
                <w:rFonts w:ascii="Arial" w:hAnsi="Arial" w:eastAsia="Arial" w:cs="Arial"/>
                <w:b/>
                <w:color w:val="000000"/>
              </w:rPr>
              <w:t>Strategies for Oral Practice</w:t>
            </w:r>
          </w:p>
        </w:tc>
      </w:tr>
      <w:tr>
        <w:tblPrEx>
          <w:tblCellMar>
            <w:top w:w="0" w:type="dxa"/>
            <w:left w:w="10" w:type="dxa"/>
            <w:bottom w:w="0" w:type="dxa"/>
            <w:right w:w="10" w:type="dxa"/>
          </w:tblCellMar>
        </w:tblPrEx>
        <w:trPr>
          <w:trHeight w:val="1" w:hRule="atLeast"/>
        </w:trPr>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6"/>
              </w:numPr>
              <w:spacing w:after="0" w:line="240" w:lineRule="auto"/>
              <w:rPr>
                <w:rFonts w:hint="default" w:eastAsiaTheme="minorEastAsia"/>
                <w:lang w:val="en-US" w:eastAsia="zh-CN"/>
              </w:rPr>
            </w:pPr>
            <w:r>
              <w:rPr>
                <w:rFonts w:hint="eastAsia"/>
                <w:lang w:val="en-US" w:eastAsia="zh-CN"/>
              </w:rPr>
              <w:t>今天星期几？</w:t>
            </w:r>
          </w:p>
          <w:p>
            <w:pPr>
              <w:numPr>
                <w:ilvl w:val="0"/>
                <w:numId w:val="0"/>
              </w:numPr>
              <w:spacing w:after="0" w:line="240" w:lineRule="auto"/>
              <w:ind w:firstLine="198"/>
              <w:rPr>
                <w:rFonts w:hint="eastAsia"/>
                <w:lang w:val="en-US" w:eastAsia="zh-CN"/>
              </w:rPr>
            </w:pPr>
            <w:r>
              <w:rPr>
                <w:rFonts w:hint="eastAsia"/>
                <w:lang w:val="en-US" w:eastAsia="zh-CN"/>
              </w:rPr>
              <w:t>今天星期一。</w:t>
            </w:r>
          </w:p>
          <w:p>
            <w:pPr>
              <w:numPr>
                <w:ilvl w:val="0"/>
                <w:numId w:val="6"/>
              </w:numPr>
              <w:spacing w:after="0" w:line="240" w:lineRule="auto"/>
              <w:ind w:left="0" w:leftChars="0" w:firstLine="0" w:firstLineChars="0"/>
              <w:rPr>
                <w:rFonts w:hint="default"/>
                <w:lang w:val="en-US" w:eastAsia="zh-CN"/>
              </w:rPr>
            </w:pPr>
            <w:r>
              <w:rPr>
                <w:rFonts w:hint="eastAsia"/>
                <w:lang w:val="en-US" w:eastAsia="zh-CN"/>
              </w:rPr>
              <w:t>这是什么？</w:t>
            </w:r>
          </w:p>
          <w:p>
            <w:pPr>
              <w:numPr>
                <w:ilvl w:val="0"/>
                <w:numId w:val="0"/>
              </w:numPr>
              <w:spacing w:after="0" w:line="240" w:lineRule="auto"/>
              <w:ind w:leftChars="0" w:firstLine="198"/>
              <w:rPr>
                <w:rFonts w:hint="eastAsia"/>
                <w:lang w:val="en-US" w:eastAsia="zh-CN"/>
              </w:rPr>
            </w:pPr>
            <w:r>
              <w:rPr>
                <w:rFonts w:hint="eastAsia"/>
                <w:lang w:val="en-US" w:eastAsia="zh-CN"/>
              </w:rPr>
              <w:t>这是教室。</w:t>
            </w:r>
          </w:p>
          <w:p>
            <w:pPr>
              <w:numPr>
                <w:ilvl w:val="0"/>
                <w:numId w:val="6"/>
              </w:numPr>
              <w:spacing w:after="0" w:line="240" w:lineRule="auto"/>
              <w:ind w:left="0" w:leftChars="0" w:firstLine="0" w:firstLineChars="0"/>
              <w:rPr>
                <w:rFonts w:hint="default"/>
                <w:lang w:val="en-US" w:eastAsia="zh-CN"/>
              </w:rPr>
            </w:pPr>
            <w:r>
              <w:rPr>
                <w:rFonts w:hint="eastAsia"/>
                <w:lang w:val="en-US" w:eastAsia="zh-CN"/>
              </w:rPr>
              <w:t>教室里有什么？</w:t>
            </w:r>
          </w:p>
          <w:p>
            <w:pPr>
              <w:numPr>
                <w:numId w:val="0"/>
              </w:numPr>
              <w:spacing w:after="0" w:line="240" w:lineRule="auto"/>
              <w:ind w:leftChars="0"/>
              <w:rPr>
                <w:rFonts w:hint="default"/>
                <w:lang w:val="en-US" w:eastAsia="zh-CN"/>
              </w:rPr>
            </w:pPr>
            <w:r>
              <w:rPr>
                <w:rFonts w:hint="eastAsia"/>
                <w:lang w:val="en-US" w:eastAsia="zh-CN"/>
              </w:rPr>
              <w:t xml:space="preserve">    教室里有桌子。</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7"/>
              </w:numPr>
              <w:spacing w:after="0" w:line="240" w:lineRule="auto"/>
              <w:ind w:leftChars="0"/>
              <w:rPr>
                <w:rFonts w:hint="default" w:eastAsiaTheme="minorEastAsia"/>
                <w:lang w:val="en-US" w:eastAsia="zh-CN"/>
              </w:rPr>
            </w:pPr>
            <w:r>
              <w:rPr>
                <w:rFonts w:hint="eastAsia"/>
                <w:lang w:val="en-US" w:eastAsia="zh-CN"/>
              </w:rPr>
              <w:t>昨天 今天 明天</w:t>
            </w:r>
          </w:p>
          <w:p>
            <w:pPr>
              <w:numPr>
                <w:ilvl w:val="0"/>
                <w:numId w:val="7"/>
              </w:numPr>
              <w:spacing w:after="0" w:line="240" w:lineRule="auto"/>
              <w:ind w:leftChars="0"/>
              <w:rPr>
                <w:rFonts w:hint="default" w:eastAsiaTheme="minorEastAsia"/>
                <w:lang w:val="en-US" w:eastAsia="zh-CN"/>
              </w:rPr>
            </w:pPr>
            <w:r>
              <w:rPr>
                <w:rFonts w:hint="eastAsia"/>
                <w:lang w:val="en-US" w:eastAsia="zh-CN"/>
              </w:rPr>
              <w:t>星期一 星期二 星期三 星期四 星期五 星期六 星期天</w:t>
            </w:r>
          </w:p>
          <w:p>
            <w:pPr>
              <w:numPr>
                <w:ilvl w:val="0"/>
                <w:numId w:val="0"/>
              </w:numPr>
              <w:spacing w:after="0" w:line="240" w:lineRule="auto"/>
              <w:ind w:leftChars="0"/>
              <w:rPr>
                <w:rFonts w:hint="eastAsia" w:eastAsiaTheme="minorEastAsia"/>
                <w:lang w:val="en-US" w:eastAsia="zh-CN"/>
              </w:rPr>
            </w:pPr>
            <w:r>
              <w:rPr>
                <w:rFonts w:hint="eastAsia"/>
                <w:lang w:val="en-US" w:eastAsia="zh-CN"/>
              </w:rPr>
              <w:t>学校 教室 操场 餐厅 老师 学生 男生 女生 白板 彩笔 钟表 国旗 地图 门 窗 桌子 椅子 书包 书  本子 纸 铅笔 蜡笔 尺 胶水 灯</w:t>
            </w:r>
          </w:p>
        </w:tc>
        <w:tc>
          <w:tcPr>
            <w:tcW w:w="3192"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8"/>
              </w:numPr>
              <w:spacing w:after="0" w:line="240" w:lineRule="auto"/>
              <w:rPr>
                <w:rFonts w:hint="default" w:eastAsiaTheme="minorEastAsia"/>
                <w:lang w:val="en-US" w:eastAsia="zh-CN"/>
              </w:rPr>
            </w:pPr>
            <w:r>
              <w:rPr>
                <w:rFonts w:hint="eastAsia"/>
                <w:lang w:val="en-US" w:eastAsia="zh-CN"/>
              </w:rPr>
              <w:t>Color the picture: the students will review the words through coloring the correct pictures. (2nd)</w:t>
            </w:r>
          </w:p>
          <w:p>
            <w:pPr>
              <w:numPr>
                <w:ilvl w:val="0"/>
                <w:numId w:val="8"/>
              </w:numPr>
              <w:spacing w:after="0" w:line="240" w:lineRule="auto"/>
              <w:rPr>
                <w:rFonts w:hint="default" w:eastAsiaTheme="minorEastAsia"/>
                <w:lang w:val="en-US" w:eastAsia="zh-CN"/>
              </w:rPr>
            </w:pPr>
            <w:r>
              <w:rPr>
                <w:rFonts w:hint="eastAsia"/>
                <w:lang w:val="en-US" w:eastAsia="zh-CN"/>
              </w:rPr>
              <w:t>Introduce the things in our classroom: the students will make a small Chinese book during the classes and they will use the book to introduce what we have learned the past two weeks.(2nd)</w:t>
            </w:r>
          </w:p>
          <w:p>
            <w:pPr>
              <w:numPr>
                <w:ilvl w:val="0"/>
                <w:numId w:val="8"/>
              </w:numPr>
              <w:spacing w:after="0" w:line="240" w:lineRule="auto"/>
              <w:ind w:left="0" w:leftChars="0" w:firstLine="0" w:firstLineChars="0"/>
              <w:rPr>
                <w:rFonts w:hint="default" w:eastAsiaTheme="minorEastAsia"/>
                <w:lang w:val="en-US" w:eastAsia="zh-CN"/>
              </w:rPr>
            </w:pPr>
            <w:r>
              <w:rPr>
                <w:rFonts w:hint="eastAsia"/>
                <w:lang w:val="en-US" w:eastAsia="zh-CN"/>
              </w:rPr>
              <w:t>Introduction of my classroom: the students will introduce the classroom with the sentence</w:t>
            </w:r>
            <w:r>
              <w:rPr>
                <w:rFonts w:hint="default"/>
                <w:lang w:val="en-US" w:eastAsia="zh-CN"/>
              </w:rPr>
              <w:t>”</w:t>
            </w:r>
            <w:r>
              <w:rPr>
                <w:rFonts w:hint="eastAsia"/>
                <w:lang w:val="en-US" w:eastAsia="zh-CN"/>
              </w:rPr>
              <w:t>教室里有___。</w:t>
            </w:r>
            <w:r>
              <w:rPr>
                <w:rFonts w:hint="default"/>
                <w:lang w:val="en-US" w:eastAsia="zh-CN"/>
              </w:rPr>
              <w:t>”</w:t>
            </w:r>
            <w:r>
              <w:rPr>
                <w:rFonts w:hint="eastAsia"/>
                <w:lang w:val="en-US" w:eastAsia="zh-CN"/>
              </w:rPr>
              <w:t xml:space="preserve"> and </w:t>
            </w:r>
            <w:r>
              <w:rPr>
                <w:rFonts w:hint="default"/>
                <w:lang w:val="en-US" w:eastAsia="zh-CN"/>
              </w:rPr>
              <w:t>“</w:t>
            </w:r>
            <w:r>
              <w:rPr>
                <w:rFonts w:hint="eastAsia"/>
                <w:lang w:val="en-US" w:eastAsia="zh-CN"/>
              </w:rPr>
              <w:t>这是____。</w:t>
            </w:r>
            <w:r>
              <w:rPr>
                <w:rFonts w:hint="default"/>
                <w:lang w:val="en-US" w:eastAsia="zh-CN"/>
              </w:rPr>
              <w:t>”</w:t>
            </w:r>
            <w:r>
              <w:rPr>
                <w:rFonts w:hint="eastAsia"/>
                <w:lang w:val="en-US" w:eastAsia="zh-CN"/>
              </w:rPr>
              <w:t>.(3rd)</w:t>
            </w:r>
          </w:p>
        </w:tc>
      </w:tr>
    </w:tbl>
    <w:p>
      <w:pPr>
        <w:spacing w:before="100" w:after="100" w:line="240" w:lineRule="auto"/>
        <w:rPr>
          <w:rFonts w:ascii="Arial" w:hAnsi="Arial" w:eastAsia="Arial" w:cs="Arial"/>
          <w:b/>
          <w:color w:val="000000"/>
        </w:rPr>
      </w:pPr>
      <w:r>
        <w:rPr>
          <w:rFonts w:ascii="Arial" w:hAnsi="Arial" w:eastAsia="Arial" w:cs="Arial"/>
          <w:b/>
          <w:color w:val="030303"/>
          <w:sz w:val="24"/>
        </w:rPr>
        <w:t>Technology</w:t>
      </w:r>
      <w:r>
        <w:rPr>
          <w:rFonts w:ascii="Arial" w:hAnsi="Arial" w:eastAsia="Arial" w:cs="Arial"/>
          <w:b/>
          <w:color w:val="000000"/>
        </w:rPr>
        <w:t xml:space="preserve">:  </w:t>
      </w:r>
    </w:p>
    <w:p>
      <w:pPr>
        <w:rPr>
          <w:rFonts w:ascii="Arial" w:hAnsi="Arial" w:eastAsia="Arial" w:cs="Arial"/>
          <w:b/>
          <w:color w:val="000000"/>
        </w:rPr>
      </w:pPr>
      <w:r>
        <w:rPr>
          <w:rFonts w:ascii="Arial" w:hAnsi="Arial" w:eastAsia="Arial" w:cs="Arial"/>
          <w:b/>
          <w:color w:val="000000"/>
        </w:rPr>
        <w:t>Classroom Activities:</w:t>
      </w:r>
    </w:p>
    <w:tbl>
      <w:tblPr>
        <w:tblStyle w:val="2"/>
        <w:tblW w:w="0" w:type="auto"/>
        <w:tblInd w:w="108" w:type="dxa"/>
        <w:tblLayout w:type="autofit"/>
        <w:tblCellMar>
          <w:top w:w="0" w:type="dxa"/>
          <w:left w:w="10" w:type="dxa"/>
          <w:bottom w:w="0" w:type="dxa"/>
          <w:right w:w="10" w:type="dxa"/>
        </w:tblCellMar>
      </w:tblPr>
      <w:tblGrid>
        <w:gridCol w:w="9576"/>
      </w:tblGrid>
      <w:tr>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numPr>
                <w:ilvl w:val="0"/>
                <w:numId w:val="9"/>
              </w:numPr>
              <w:spacing w:after="0" w:line="240" w:lineRule="auto"/>
              <w:rPr>
                <w:rFonts w:hint="default"/>
                <w:lang w:val="en-US" w:eastAsia="zh-CN"/>
              </w:rPr>
            </w:pPr>
            <w:r>
              <w:rPr>
                <w:rFonts w:hint="eastAsia"/>
                <w:lang w:val="en-US" w:eastAsia="zh-CN"/>
              </w:rPr>
              <w:t>Words review: the students will review the words by color the correct pictures when listen to the teacher. (2nd)  The students will review the words by matching the correct words in the short conversation.(3rd)</w:t>
            </w:r>
          </w:p>
          <w:p>
            <w:pPr>
              <w:numPr>
                <w:ilvl w:val="0"/>
                <w:numId w:val="9"/>
              </w:numPr>
              <w:spacing w:after="0" w:line="240" w:lineRule="auto"/>
              <w:ind w:left="0" w:leftChars="0" w:firstLine="0" w:firstLineChars="0"/>
              <w:rPr>
                <w:rFonts w:hint="default"/>
                <w:lang w:val="en-US" w:eastAsia="zh-CN"/>
              </w:rPr>
            </w:pPr>
            <w:r>
              <w:rPr>
                <w:rFonts w:hint="eastAsia"/>
                <w:lang w:val="en-US" w:eastAsia="zh-CN"/>
              </w:rPr>
              <w:t>Introduction about my classroom: the students will introduce the things in the classroom using the small Chinese book.(2nd); the students will draw a picture about the classroom and stick the Chinese characters in the correct items and then introduction to the other students and even to their family numbers.(3rd)</w:t>
            </w:r>
          </w:p>
        </w:tc>
      </w:tr>
    </w:tbl>
    <w:p>
      <w:pPr>
        <w:rPr>
          <w:rFonts w:ascii="Arial" w:hAnsi="Arial" w:eastAsia="Arial" w:cs="Arial"/>
          <w:b/>
          <w:color w:val="000000"/>
        </w:rPr>
      </w:pPr>
      <w:r>
        <w:rPr>
          <w:rFonts w:ascii="Arial" w:hAnsi="Arial" w:eastAsia="Arial" w:cs="Arial"/>
          <w:b/>
          <w:color w:val="000000"/>
        </w:rPr>
        <w:br w:type="textWrapping"/>
      </w:r>
      <w:r>
        <w:rPr>
          <w:rFonts w:ascii="Arial" w:hAnsi="Arial" w:eastAsia="Arial" w:cs="Arial"/>
          <w:b/>
          <w:color w:val="000000"/>
        </w:rPr>
        <w:t>Extend the Learning: School-Home connection</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hint="default" w:eastAsiaTheme="minorEastAsia"/>
                <w:lang w:val="en-US" w:eastAsia="zh-CN"/>
              </w:rPr>
            </w:pPr>
            <w:r>
              <w:rPr>
                <w:rFonts w:hint="eastAsia"/>
                <w:lang w:val="en-US" w:eastAsia="zh-CN"/>
              </w:rPr>
              <w:t>The students can introduction to their family.</w:t>
            </w:r>
          </w:p>
        </w:tc>
      </w:tr>
    </w:tbl>
    <w:p>
      <w:pPr>
        <w:rPr>
          <w:rFonts w:ascii="Arial" w:hAnsi="Arial" w:eastAsia="Arial" w:cs="Arial"/>
          <w:b/>
          <w:color w:val="000000"/>
          <w:sz w:val="24"/>
        </w:rPr>
      </w:pPr>
    </w:p>
    <w:p>
      <w:pPr>
        <w:rPr>
          <w:rFonts w:ascii="Arial" w:hAnsi="Arial" w:eastAsia="Arial" w:cs="Arial"/>
          <w:b/>
          <w:color w:val="000000"/>
          <w:sz w:val="24"/>
        </w:rPr>
      </w:pPr>
      <w:r>
        <w:rPr>
          <w:rFonts w:ascii="Arial" w:hAnsi="Arial" w:eastAsia="Arial" w:cs="Arial"/>
          <w:b/>
          <w:color w:val="000000"/>
          <w:sz w:val="24"/>
        </w:rPr>
        <w:t>End with Closure Activities</w:t>
      </w:r>
    </w:p>
    <w:tbl>
      <w:tblPr>
        <w:tblStyle w:val="2"/>
        <w:tblW w:w="0" w:type="auto"/>
        <w:tblInd w:w="108" w:type="dxa"/>
        <w:tblLayout w:type="autofit"/>
        <w:tblCellMar>
          <w:top w:w="0" w:type="dxa"/>
          <w:left w:w="10" w:type="dxa"/>
          <w:bottom w:w="0" w:type="dxa"/>
          <w:right w:w="10" w:type="dxa"/>
        </w:tblCellMar>
      </w:tblPr>
      <w:tblGrid>
        <w:gridCol w:w="9576"/>
      </w:tblGrid>
      <w:tr>
        <w:tblPrEx>
          <w:tblCellMar>
            <w:top w:w="0" w:type="dxa"/>
            <w:left w:w="10" w:type="dxa"/>
            <w:bottom w:w="0" w:type="dxa"/>
            <w:right w:w="10" w:type="dxa"/>
          </w:tblCellMar>
        </w:tblPrEx>
        <w:trPr>
          <w:trHeight w:val="1" w:hRule="atLeast"/>
        </w:trPr>
        <w:tc>
          <w:tcPr>
            <w:tcW w:w="9576"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spacing w:after="0" w:line="240" w:lineRule="auto"/>
              <w:rPr>
                <w:rFonts w:ascii="Arial" w:hAnsi="Arial" w:eastAsia="Arial" w:cs="Arial"/>
                <w:b/>
                <w:color w:val="000000"/>
                <w:sz w:val="24"/>
              </w:rPr>
            </w:pPr>
            <w:r>
              <w:rPr>
                <w:rFonts w:ascii="Arial" w:hAnsi="Arial" w:eastAsia="Arial" w:cs="Arial"/>
                <w:b/>
                <w:color w:val="000000"/>
                <w:sz w:val="24"/>
              </w:rPr>
              <w:t>Exit Slip:</w:t>
            </w:r>
          </w:p>
          <w:p>
            <w:pPr>
              <w:spacing w:after="0" w:line="240" w:lineRule="auto"/>
              <w:rPr>
                <w:rFonts w:hint="default" w:eastAsiaTheme="minorEastAsia"/>
                <w:lang w:val="en-US" w:eastAsia="zh-CN"/>
              </w:rPr>
            </w:pPr>
            <w:r>
              <w:rPr>
                <w:rFonts w:hint="eastAsia"/>
                <w:lang w:val="en-US" w:eastAsia="zh-CN"/>
              </w:rPr>
              <w:t>The students will find a way to introduce their schoolbags and the school by knowing how to introduce their classroom.</w:t>
            </w:r>
          </w:p>
        </w:tc>
      </w:tr>
    </w:tbl>
    <w:p>
      <w:pPr>
        <w:rPr>
          <w:rFonts w:hint="eastAsia" w:ascii="Arial" w:hAnsi="Arial" w:eastAsia="宋体" w:cs="Arial"/>
          <w:b/>
          <w:color w:val="000000"/>
          <w:lang w:val="en-US" w:eastAsia="zh-CN"/>
        </w:rPr>
      </w:pPr>
      <w:r>
        <w:rPr>
          <w:rFonts w:hint="eastAsia" w:ascii="Arial" w:hAnsi="Arial" w:eastAsia="宋体" w:cs="Arial"/>
          <w:b/>
          <w:color w:val="000000"/>
          <w:lang w:val="en-US" w:eastAsia="zh-CN"/>
        </w:rPr>
        <w:t xml:space="preserve">  </w:t>
      </w:r>
    </w:p>
    <w:p>
      <w:pPr>
        <w:rPr>
          <w:rFonts w:hint="default" w:ascii="Arial" w:hAnsi="Arial" w:eastAsia="宋体" w:cs="Arial"/>
          <w:b w:val="0"/>
          <w:bCs/>
          <w:color w:val="000000"/>
          <w:lang w:val="en-US" w:eastAsia="zh-CN"/>
        </w:rPr>
      </w:pPr>
      <w:r>
        <w:rPr>
          <w:rFonts w:hint="eastAsia" w:ascii="Arial" w:hAnsi="Arial" w:eastAsia="宋体" w:cs="Arial"/>
          <w:b/>
          <w:color w:val="000000"/>
          <w:lang w:val="en-US" w:eastAsia="zh-CN"/>
        </w:rPr>
        <w:t xml:space="preserve">Reflection: </w:t>
      </w:r>
      <w:bookmarkStart w:id="0" w:name="_GoBack"/>
      <w:r>
        <w:rPr>
          <w:rFonts w:hint="eastAsia" w:ascii="Arial" w:hAnsi="Arial" w:eastAsia="宋体" w:cs="Arial"/>
          <w:b w:val="0"/>
          <w:bCs/>
          <w:color w:val="000000"/>
          <w:lang w:val="en-US" w:eastAsia="zh-CN"/>
        </w:rPr>
        <w:t>The students are interested in something new and they like the challenging things to do. The students in 2</w:t>
      </w:r>
      <w:r>
        <w:rPr>
          <w:rFonts w:hint="eastAsia" w:ascii="Arial" w:hAnsi="Arial" w:eastAsia="宋体" w:cs="Arial"/>
          <w:b w:val="0"/>
          <w:bCs/>
          <w:color w:val="000000"/>
          <w:vertAlign w:val="superscript"/>
          <w:lang w:val="en-US" w:eastAsia="zh-CN"/>
        </w:rPr>
        <w:t>nd</w:t>
      </w:r>
      <w:r>
        <w:rPr>
          <w:rFonts w:hint="eastAsia" w:ascii="Arial" w:hAnsi="Arial" w:eastAsia="宋体" w:cs="Arial"/>
          <w:b w:val="0"/>
          <w:bCs/>
          <w:color w:val="000000"/>
          <w:lang w:val="en-US" w:eastAsia="zh-CN"/>
        </w:rPr>
        <w:t xml:space="preserve"> grade need more clear direction and the students in 3</w:t>
      </w:r>
      <w:r>
        <w:rPr>
          <w:rFonts w:hint="eastAsia" w:ascii="Arial" w:hAnsi="Arial" w:eastAsia="宋体" w:cs="Arial"/>
          <w:b w:val="0"/>
          <w:bCs/>
          <w:color w:val="000000"/>
          <w:vertAlign w:val="superscript"/>
          <w:lang w:val="en-US" w:eastAsia="zh-CN"/>
        </w:rPr>
        <w:t>rd</w:t>
      </w:r>
      <w:r>
        <w:rPr>
          <w:rFonts w:hint="eastAsia" w:ascii="Arial" w:hAnsi="Arial" w:eastAsia="宋体" w:cs="Arial"/>
          <w:b w:val="0"/>
          <w:bCs/>
          <w:color w:val="000000"/>
          <w:lang w:val="en-US" w:eastAsia="zh-CN"/>
        </w:rPr>
        <w:t xml:space="preserve"> grade need more paper work. There must be more oral practice activities.</w:t>
      </w:r>
    </w:p>
    <w:bookmarkEnd w:id="0"/>
    <w:sectPr>
      <w:pgSz w:w="12240" w:h="15840"/>
      <w:pgMar w:top="720" w:right="720" w:bottom="720"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3AAFFB"/>
    <w:multiLevelType w:val="singleLevel"/>
    <w:tmpl w:val="BB3AAFFB"/>
    <w:lvl w:ilvl="0" w:tentative="0">
      <w:start w:val="1"/>
      <w:numFmt w:val="decimal"/>
      <w:suff w:val="space"/>
      <w:lvlText w:val="%1."/>
      <w:lvlJc w:val="left"/>
    </w:lvl>
  </w:abstractNum>
  <w:abstractNum w:abstractNumId="1">
    <w:nsid w:val="DE8D6DB9"/>
    <w:multiLevelType w:val="singleLevel"/>
    <w:tmpl w:val="DE8D6DB9"/>
    <w:lvl w:ilvl="0" w:tentative="0">
      <w:start w:val="1"/>
      <w:numFmt w:val="decimal"/>
      <w:suff w:val="space"/>
      <w:lvlText w:val="%1."/>
      <w:lvlJc w:val="left"/>
    </w:lvl>
  </w:abstractNum>
  <w:abstractNum w:abstractNumId="2">
    <w:nsid w:val="E1A07836"/>
    <w:multiLevelType w:val="singleLevel"/>
    <w:tmpl w:val="E1A07836"/>
    <w:lvl w:ilvl="0" w:tentative="0">
      <w:start w:val="1"/>
      <w:numFmt w:val="decimal"/>
      <w:suff w:val="space"/>
      <w:lvlText w:val="%1."/>
      <w:lvlJc w:val="left"/>
    </w:lvl>
  </w:abstractNum>
  <w:abstractNum w:abstractNumId="3">
    <w:nsid w:val="09AECEB4"/>
    <w:multiLevelType w:val="singleLevel"/>
    <w:tmpl w:val="09AECEB4"/>
    <w:lvl w:ilvl="0" w:tentative="0">
      <w:start w:val="1"/>
      <w:numFmt w:val="decimal"/>
      <w:suff w:val="space"/>
      <w:lvlText w:val="%1."/>
      <w:lvlJc w:val="left"/>
    </w:lvl>
  </w:abstractNum>
  <w:abstractNum w:abstractNumId="4">
    <w:nsid w:val="2AF4A169"/>
    <w:multiLevelType w:val="singleLevel"/>
    <w:tmpl w:val="2AF4A169"/>
    <w:lvl w:ilvl="0" w:tentative="0">
      <w:start w:val="1"/>
      <w:numFmt w:val="decimal"/>
      <w:suff w:val="space"/>
      <w:lvlText w:val="%1."/>
      <w:lvlJc w:val="left"/>
    </w:lvl>
  </w:abstractNum>
  <w:abstractNum w:abstractNumId="5">
    <w:nsid w:val="4070AD76"/>
    <w:multiLevelType w:val="singleLevel"/>
    <w:tmpl w:val="4070AD76"/>
    <w:lvl w:ilvl="0" w:tentative="0">
      <w:start w:val="1"/>
      <w:numFmt w:val="decimal"/>
      <w:suff w:val="space"/>
      <w:lvlText w:val="(%1)"/>
      <w:lvlJc w:val="left"/>
    </w:lvl>
  </w:abstractNum>
  <w:abstractNum w:abstractNumId="6">
    <w:nsid w:val="42033495"/>
    <w:multiLevelType w:val="singleLevel"/>
    <w:tmpl w:val="42033495"/>
    <w:lvl w:ilvl="0" w:tentative="0">
      <w:start w:val="1"/>
      <w:numFmt w:val="decimal"/>
      <w:suff w:val="space"/>
      <w:lvlText w:val="%1."/>
      <w:lvlJc w:val="left"/>
    </w:lvl>
  </w:abstractNum>
  <w:abstractNum w:abstractNumId="7">
    <w:nsid w:val="54E564DF"/>
    <w:multiLevelType w:val="singleLevel"/>
    <w:tmpl w:val="54E564DF"/>
    <w:lvl w:ilvl="0" w:tentative="0">
      <w:start w:val="1"/>
      <w:numFmt w:val="decimal"/>
      <w:suff w:val="space"/>
      <w:lvlText w:val="%1."/>
      <w:lvlJc w:val="left"/>
    </w:lvl>
  </w:abstractNum>
  <w:abstractNum w:abstractNumId="8">
    <w:nsid w:val="61B899CD"/>
    <w:multiLevelType w:val="singleLevel"/>
    <w:tmpl w:val="61B899CD"/>
    <w:lvl w:ilvl="0" w:tentative="0">
      <w:start w:val="1"/>
      <w:numFmt w:val="decimal"/>
      <w:suff w:val="space"/>
      <w:lvlText w:val="(%1)"/>
      <w:lvlJc w:val="left"/>
    </w:lvl>
  </w:abstractNum>
  <w:num w:numId="1">
    <w:abstractNumId w:val="0"/>
  </w:num>
  <w:num w:numId="2">
    <w:abstractNumId w:val="8"/>
  </w:num>
  <w:num w:numId="3">
    <w:abstractNumId w:val="7"/>
  </w:num>
  <w:num w:numId="4">
    <w:abstractNumId w:val="5"/>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71B"/>
    <w:rsid w:val="00593358"/>
    <w:rsid w:val="0060465C"/>
    <w:rsid w:val="0077259F"/>
    <w:rsid w:val="00985CBA"/>
    <w:rsid w:val="00E7071B"/>
    <w:rsid w:val="26032C18"/>
    <w:rsid w:val="2C701096"/>
    <w:rsid w:val="4B882FEA"/>
    <w:rsid w:val="61422262"/>
    <w:rsid w:val="651F2879"/>
    <w:rsid w:val="78E82F1F"/>
    <w:rsid w:val="7C670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_Style 13"/>
    <w:basedOn w:val="2"/>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Words>
  <Characters>467</Characters>
  <Lines>3</Lines>
  <Paragraphs>1</Paragraphs>
  <TotalTime>4</TotalTime>
  <ScaleCrop>false</ScaleCrop>
  <LinksUpToDate>false</LinksUpToDate>
  <CharactersWithSpaces>547</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2018-08-07T21:35:00Z</dcterms:created>
  <dc:creator>Sharon Hsu</dc:creator>
  <cp:lastModifiedBy>喵啊喵啊喵</cp:lastModifiedBy>
  <dcterms:modified xsi:type="dcterms:W3CDTF">2021-11-02T18:23:08Z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1A45110E94314AD3ADFF43C5678A56CF</vt:lpwstr>
  </property>
</Properties>
</file>