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A7B" w:rsidRDefault="00954A7B" w:rsidP="00A72703">
      <w:pPr>
        <w:jc w:val="center"/>
        <w:rPr>
          <w:rFonts w:ascii="Arial" w:eastAsia="Apple LiSung Light" w:hAnsi="Arial"/>
          <w:sz w:val="28"/>
          <w:lang w:eastAsia="zh-TW"/>
        </w:rPr>
      </w:pPr>
    </w:p>
    <w:p w:rsidR="00A72703" w:rsidRPr="00602596" w:rsidRDefault="00A72703" w:rsidP="00A72703">
      <w:pPr>
        <w:jc w:val="center"/>
        <w:rPr>
          <w:rFonts w:ascii="Arial" w:eastAsia="Apple LiSung Light" w:hAnsi="Arial"/>
          <w:sz w:val="28"/>
          <w:lang w:eastAsia="zh-TW"/>
        </w:rPr>
      </w:pPr>
      <w:r w:rsidRPr="00602596">
        <w:rPr>
          <w:rFonts w:ascii="Arial" w:eastAsia="Apple LiSung Light" w:hAnsi="Arial"/>
          <w:sz w:val="28"/>
          <w:lang w:eastAsia="zh-TW"/>
        </w:rPr>
        <w:t>Backward Design Lesson Plan Template</w:t>
      </w:r>
    </w:p>
    <w:p w:rsidR="00A72703" w:rsidRDefault="00A72703" w:rsidP="00A72703">
      <w:pPr>
        <w:jc w:val="center"/>
        <w:rPr>
          <w:rFonts w:ascii="Palatino" w:eastAsia="Apple LiSung Light" w:hAnsi="Palatino"/>
          <w:lang w:eastAsia="zh-TW"/>
        </w:rPr>
      </w:pPr>
    </w:p>
    <w:p w:rsidR="00A72703" w:rsidRDefault="00A72703" w:rsidP="00671147">
      <w:pPr>
        <w:rPr>
          <w:rFonts w:ascii="Palatino" w:eastAsia="Apple LiSung Light" w:hAnsi="Palatino"/>
          <w:lang w:eastAsia="zh-TW"/>
        </w:rPr>
      </w:pPr>
      <w:r>
        <w:rPr>
          <w:rFonts w:ascii="Palatino" w:eastAsia="Apple LiSung Light" w:hAnsi="Palatino"/>
          <w:lang w:eastAsia="zh-TW"/>
        </w:rPr>
        <w:t xml:space="preserve">Teacher </w:t>
      </w:r>
      <w:r>
        <w:rPr>
          <w:rFonts w:ascii="Palatino" w:eastAsia="Apple LiSung Light" w:hAnsi="Palatino"/>
          <w:u w:val="single"/>
          <w:lang w:eastAsia="zh-TW"/>
        </w:rPr>
        <w:tab/>
      </w:r>
      <w:r w:rsidR="00671147">
        <w:rPr>
          <w:rFonts w:ascii="Palatino" w:eastAsia="Apple LiSung Light" w:hAnsi="Palatino"/>
          <w:u w:val="single"/>
          <w:lang w:eastAsia="zh-TW"/>
        </w:rPr>
        <w:t>Sabreen Kamel</w:t>
      </w:r>
      <w:r>
        <w:rPr>
          <w:rFonts w:ascii="Palatino" w:eastAsia="Apple LiSung Light" w:hAnsi="Palatino"/>
          <w:u w:val="single"/>
          <w:lang w:eastAsia="zh-TW"/>
        </w:rPr>
        <w:tab/>
      </w:r>
      <w:r>
        <w:rPr>
          <w:rFonts w:ascii="Palatino" w:eastAsia="Apple LiSung Light" w:hAnsi="Palatino"/>
          <w:lang w:eastAsia="zh-TW"/>
        </w:rPr>
        <w:tab/>
      </w:r>
      <w:r>
        <w:rPr>
          <w:rFonts w:ascii="Palatino" w:eastAsia="Apple LiSung Light" w:hAnsi="Palatino"/>
          <w:lang w:eastAsia="zh-TW"/>
        </w:rPr>
        <w:tab/>
        <w:t xml:space="preserve">Grade level </w:t>
      </w:r>
      <w:r>
        <w:rPr>
          <w:rFonts w:ascii="Palatino" w:eastAsia="Apple LiSung Light" w:hAnsi="Palatino"/>
          <w:u w:val="single"/>
          <w:lang w:eastAsia="zh-TW"/>
        </w:rPr>
        <w:tab/>
      </w:r>
      <w:r w:rsidR="00671147">
        <w:rPr>
          <w:rFonts w:ascii="Palatino" w:eastAsia="Apple LiSung Light" w:hAnsi="Palatino"/>
          <w:u w:val="single"/>
          <w:lang w:eastAsia="zh-TW"/>
        </w:rPr>
        <w:t>Novice</w:t>
      </w:r>
      <w:r>
        <w:rPr>
          <w:rFonts w:ascii="Palatino" w:eastAsia="Apple LiSung Light" w:hAnsi="Palatino"/>
          <w:u w:val="single"/>
          <w:lang w:eastAsia="zh-TW"/>
        </w:rPr>
        <w:tab/>
      </w:r>
      <w:r>
        <w:rPr>
          <w:rFonts w:ascii="Palatino" w:eastAsia="Apple LiSung Light" w:hAnsi="Palatino"/>
          <w:u w:val="single"/>
          <w:lang w:eastAsia="zh-TW"/>
        </w:rPr>
        <w:tab/>
      </w:r>
    </w:p>
    <w:p w:rsidR="00A72703" w:rsidRDefault="00A72703" w:rsidP="00A72703">
      <w:pPr>
        <w:rPr>
          <w:rFonts w:ascii="Palatino" w:eastAsia="Apple LiSung Light" w:hAnsi="Palatino"/>
          <w:lang w:eastAsia="zh-TW"/>
        </w:rPr>
      </w:pPr>
    </w:p>
    <w:p w:rsidR="00A72703" w:rsidRPr="00A51421" w:rsidRDefault="00A72703" w:rsidP="006C3DAD">
      <w:pPr>
        <w:rPr>
          <w:rFonts w:ascii="Palatino" w:eastAsia="Apple LiSung Light" w:hAnsi="Palatino"/>
          <w:u w:val="single"/>
          <w:lang w:eastAsia="zh-TW"/>
        </w:rPr>
      </w:pPr>
      <w:r>
        <w:rPr>
          <w:rFonts w:ascii="Palatino" w:eastAsia="Apple LiSung Light" w:hAnsi="Palatino"/>
          <w:lang w:eastAsia="zh-TW"/>
        </w:rPr>
        <w:t xml:space="preserve">Lesson title </w:t>
      </w:r>
      <w:r>
        <w:rPr>
          <w:rFonts w:ascii="Palatino" w:eastAsia="Apple LiSung Light" w:hAnsi="Palatino"/>
          <w:u w:val="single"/>
          <w:lang w:eastAsia="zh-TW"/>
        </w:rPr>
        <w:tab/>
      </w:r>
      <w:r w:rsidR="0068687D">
        <w:rPr>
          <w:rFonts w:ascii="Palatino" w:eastAsia="Apple LiSung Light" w:hAnsi="Palatino"/>
          <w:u w:val="single"/>
          <w:lang w:eastAsia="zh-TW"/>
        </w:rPr>
        <w:t>Food</w:t>
      </w:r>
      <w:r w:rsidR="002A5405">
        <w:rPr>
          <w:rFonts w:ascii="Palatino" w:eastAsia="Apple LiSung Light" w:hAnsi="Palatino"/>
          <w:u w:val="single"/>
          <w:lang w:eastAsia="zh-TW"/>
        </w:rPr>
        <w:t xml:space="preserve"> Taste </w:t>
      </w:r>
      <w:bookmarkStart w:id="0" w:name="_GoBack"/>
      <w:bookmarkEnd w:id="0"/>
      <w:r w:rsidR="0068687D">
        <w:rPr>
          <w:rFonts w:ascii="Palatino" w:eastAsia="Apple LiSung Light" w:hAnsi="Palatino"/>
          <w:u w:val="single"/>
          <w:lang w:eastAsia="zh-TW"/>
        </w:rPr>
        <w:t xml:space="preserve"> in Arab </w:t>
      </w:r>
      <w:r w:rsidR="002A5405">
        <w:rPr>
          <w:rFonts w:ascii="Palatino" w:eastAsia="Apple LiSung Light" w:hAnsi="Palatino"/>
          <w:u w:val="single"/>
          <w:lang w:eastAsia="zh-TW"/>
        </w:rPr>
        <w:t>countries.</w:t>
      </w:r>
    </w:p>
    <w:p w:rsidR="00A72703" w:rsidRDefault="00A72703" w:rsidP="00A72703">
      <w:pPr>
        <w:jc w:val="center"/>
        <w:rPr>
          <w:rFonts w:ascii="Palatino" w:eastAsia="Apple LiSung Light" w:hAnsi="Palatino"/>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6"/>
      </w:tblGrid>
      <w:tr w:rsidR="00A72703" w:rsidTr="002020EC">
        <w:tc>
          <w:tcPr>
            <w:tcW w:w="9216" w:type="dxa"/>
            <w:shd w:val="pct10" w:color="auto" w:fill="auto"/>
          </w:tcPr>
          <w:p w:rsidR="00A72703" w:rsidRDefault="00A72703" w:rsidP="002020EC">
            <w:pPr>
              <w:spacing w:line="360" w:lineRule="auto"/>
              <w:jc w:val="center"/>
              <w:rPr>
                <w:rFonts w:ascii="Palatino" w:eastAsia="Apple LiSung Light" w:hAnsi="Palatino"/>
                <w:i/>
                <w:sz w:val="22"/>
                <w:lang w:eastAsia="zh-TW"/>
              </w:rPr>
            </w:pPr>
            <w:r>
              <w:rPr>
                <w:rFonts w:ascii="Palatino" w:eastAsia="Apple LiSung Light" w:hAnsi="Palatino"/>
                <w:sz w:val="22"/>
                <w:lang w:eastAsia="zh-TW"/>
              </w:rPr>
              <w:t>Step 1—Desired Results</w:t>
            </w:r>
          </w:p>
        </w:tc>
      </w:tr>
      <w:tr w:rsidR="00A72703" w:rsidTr="002020EC">
        <w:tc>
          <w:tcPr>
            <w:tcW w:w="9216" w:type="dxa"/>
            <w:tcBorders>
              <w:bottom w:val="single" w:sz="4" w:space="0" w:color="auto"/>
            </w:tcBorders>
          </w:tcPr>
          <w:p w:rsidR="00A72703" w:rsidRDefault="002D2AFC" w:rsidP="002020EC">
            <w:pPr>
              <w:rPr>
                <w:rFonts w:ascii="Palatino" w:eastAsia="Apple LiSung Light" w:hAnsi="Palatino"/>
                <w:i/>
                <w:sz w:val="22"/>
                <w:lang w:eastAsia="zh-TW"/>
              </w:rPr>
            </w:pPr>
            <w:r>
              <w:rPr>
                <w:rFonts w:ascii="Palatino" w:eastAsia="Apple LiSung Light" w:hAnsi="Palatino"/>
                <w:i/>
                <w:sz w:val="22"/>
                <w:lang w:eastAsia="zh-TW"/>
              </w:rPr>
              <w:t>Standard Outcomes for L</w:t>
            </w:r>
            <w:r w:rsidR="007D6502">
              <w:rPr>
                <w:rFonts w:ascii="Palatino" w:eastAsia="Apple LiSung Light" w:hAnsi="Palatino"/>
                <w:i/>
                <w:sz w:val="22"/>
                <w:lang w:eastAsia="zh-TW"/>
              </w:rPr>
              <w:t>earning (ACTFL</w:t>
            </w:r>
            <w:r w:rsidR="000F0C5F">
              <w:rPr>
                <w:rFonts w:ascii="Palatino" w:eastAsia="Apple LiSung Light" w:hAnsi="Palatino"/>
                <w:i/>
                <w:sz w:val="22"/>
                <w:lang w:eastAsia="zh-TW"/>
              </w:rPr>
              <w:t xml:space="preserve"> Standard 1.1</w:t>
            </w:r>
            <w:r w:rsidR="007D6502">
              <w:rPr>
                <w:rFonts w:ascii="Palatino" w:eastAsia="Apple LiSung Light" w:hAnsi="Palatino"/>
                <w:i/>
                <w:sz w:val="22"/>
                <w:lang w:eastAsia="zh-TW"/>
              </w:rPr>
              <w:t>)</w:t>
            </w:r>
            <w:r w:rsidR="00A72703">
              <w:rPr>
                <w:rFonts w:ascii="Palatino" w:eastAsia="Apple LiSung Light" w:hAnsi="Palatino"/>
                <w:i/>
                <w:sz w:val="22"/>
                <w:lang w:eastAsia="zh-TW"/>
              </w:rPr>
              <w:t>—</w:t>
            </w:r>
            <w:r w:rsidR="007D6502">
              <w:rPr>
                <w:rFonts w:ascii="Palatino" w:eastAsia="Apple LiSung Light" w:hAnsi="Palatino"/>
                <w:i/>
                <w:sz w:val="22"/>
                <w:lang w:eastAsia="zh-TW"/>
              </w:rPr>
              <w:t>Answer’s the question, w</w:t>
            </w:r>
            <w:r w:rsidR="00A72703">
              <w:rPr>
                <w:rFonts w:ascii="Palatino" w:eastAsia="Apple LiSung Light" w:hAnsi="Palatino"/>
                <w:i/>
                <w:sz w:val="22"/>
                <w:lang w:eastAsia="zh-TW"/>
              </w:rPr>
              <w:t>hat should students know, understand, and be able to do as a result of the lesson?</w:t>
            </w:r>
          </w:p>
          <w:p w:rsidR="00954A7B" w:rsidRPr="0068687D" w:rsidRDefault="00954A7B" w:rsidP="002020EC">
            <w:pPr>
              <w:rPr>
                <w:rFonts w:ascii="Palatino" w:eastAsia="Apple LiSung Light" w:hAnsi="Palatino"/>
                <w:b/>
                <w:bCs/>
                <w:i/>
                <w:sz w:val="28"/>
                <w:szCs w:val="28"/>
                <w:u w:val="single"/>
                <w:lang w:eastAsia="zh-TW"/>
              </w:rPr>
            </w:pPr>
            <w:r w:rsidRPr="0068687D">
              <w:rPr>
                <w:rFonts w:ascii="Palatino" w:eastAsia="Apple LiSung Light" w:hAnsi="Palatino"/>
                <w:b/>
                <w:bCs/>
                <w:i/>
                <w:sz w:val="28"/>
                <w:szCs w:val="28"/>
                <w:u w:val="single"/>
                <w:lang w:eastAsia="zh-TW"/>
              </w:rPr>
              <w:t>Students should  know:</w:t>
            </w:r>
          </w:p>
          <w:p w:rsidR="00954A7B" w:rsidRPr="006C3DAD" w:rsidRDefault="00954A7B" w:rsidP="006C3DAD">
            <w:pPr>
              <w:pStyle w:val="ListParagraph"/>
              <w:numPr>
                <w:ilvl w:val="0"/>
                <w:numId w:val="5"/>
              </w:numPr>
              <w:rPr>
                <w:rFonts w:asciiTheme="majorBidi" w:eastAsia="Apple LiSung Light" w:hAnsiTheme="majorBidi" w:cstheme="majorBidi"/>
                <w:iCs/>
                <w:sz w:val="28"/>
                <w:szCs w:val="28"/>
                <w:lang w:eastAsia="zh-TW"/>
              </w:rPr>
            </w:pPr>
            <w:r w:rsidRPr="006C3DAD">
              <w:rPr>
                <w:rFonts w:asciiTheme="majorBidi" w:eastAsia="Apple LiSung Light" w:hAnsiTheme="majorBidi" w:cstheme="majorBidi"/>
                <w:iCs/>
                <w:sz w:val="28"/>
                <w:szCs w:val="28"/>
                <w:lang w:eastAsia="zh-TW"/>
              </w:rPr>
              <w:t xml:space="preserve">Arabic writing starts from right to left. </w:t>
            </w:r>
          </w:p>
          <w:p w:rsidR="00954A7B" w:rsidRPr="006C3DAD" w:rsidRDefault="00954A7B" w:rsidP="006C3DAD">
            <w:pPr>
              <w:pStyle w:val="ListParagraph"/>
              <w:numPr>
                <w:ilvl w:val="0"/>
                <w:numId w:val="5"/>
              </w:numPr>
              <w:rPr>
                <w:rFonts w:asciiTheme="majorBidi" w:eastAsia="Apple LiSung Light" w:hAnsiTheme="majorBidi" w:cstheme="majorBidi"/>
                <w:iCs/>
                <w:sz w:val="28"/>
                <w:szCs w:val="28"/>
                <w:lang w:eastAsia="zh-TW"/>
              </w:rPr>
            </w:pPr>
            <w:r w:rsidRPr="006C3DAD">
              <w:rPr>
                <w:rFonts w:asciiTheme="majorBidi" w:eastAsia="Apple LiSung Light" w:hAnsiTheme="majorBidi" w:cstheme="majorBidi"/>
                <w:iCs/>
                <w:sz w:val="28"/>
                <w:szCs w:val="28"/>
                <w:lang w:eastAsia="zh-TW"/>
              </w:rPr>
              <w:t xml:space="preserve">A descriptive sentence in Arabic has certain parts. </w:t>
            </w:r>
          </w:p>
          <w:p w:rsidR="00954A7B" w:rsidRPr="0068687D" w:rsidRDefault="00954A7B" w:rsidP="0068687D">
            <w:pPr>
              <w:rPr>
                <w:rFonts w:ascii="Palatino" w:eastAsia="Apple LiSung Light" w:hAnsi="Palatino"/>
                <w:b/>
                <w:bCs/>
                <w:i/>
                <w:sz w:val="28"/>
                <w:szCs w:val="28"/>
                <w:u w:val="single"/>
                <w:lang w:eastAsia="zh-TW"/>
              </w:rPr>
            </w:pPr>
            <w:r w:rsidRPr="0068687D">
              <w:rPr>
                <w:rFonts w:ascii="Palatino" w:eastAsia="Apple LiSung Light" w:hAnsi="Palatino"/>
                <w:b/>
                <w:bCs/>
                <w:i/>
                <w:sz w:val="28"/>
                <w:szCs w:val="28"/>
                <w:u w:val="single"/>
                <w:lang w:eastAsia="zh-TW"/>
              </w:rPr>
              <w:t>Students will understand:</w:t>
            </w:r>
          </w:p>
          <w:p w:rsidR="00954A7B" w:rsidRPr="006C3DAD" w:rsidRDefault="00954A7B" w:rsidP="006C3DAD">
            <w:pPr>
              <w:pStyle w:val="ListParagraph"/>
              <w:numPr>
                <w:ilvl w:val="0"/>
                <w:numId w:val="5"/>
              </w:numPr>
              <w:rPr>
                <w:rFonts w:asciiTheme="majorBidi" w:eastAsia="Apple LiSung Light" w:hAnsiTheme="majorBidi" w:cstheme="majorBidi"/>
                <w:iCs/>
                <w:sz w:val="28"/>
                <w:szCs w:val="28"/>
                <w:lang w:eastAsia="zh-TW"/>
              </w:rPr>
            </w:pPr>
            <w:r w:rsidRPr="006C3DAD">
              <w:rPr>
                <w:rFonts w:asciiTheme="majorBidi" w:eastAsia="Apple LiSung Light" w:hAnsiTheme="majorBidi" w:cstheme="majorBidi"/>
                <w:iCs/>
                <w:sz w:val="28"/>
                <w:szCs w:val="28"/>
                <w:lang w:eastAsia="zh-TW"/>
              </w:rPr>
              <w:t>There is a difference between Masculine and</w:t>
            </w:r>
            <w:r w:rsidR="00840185" w:rsidRPr="006C3DAD">
              <w:rPr>
                <w:rFonts w:asciiTheme="majorBidi" w:eastAsia="Apple LiSung Light" w:hAnsiTheme="majorBidi" w:cstheme="majorBidi"/>
                <w:iCs/>
                <w:sz w:val="28"/>
                <w:szCs w:val="28"/>
                <w:lang w:eastAsia="zh-TW"/>
              </w:rPr>
              <w:t xml:space="preserve"> feminine </w:t>
            </w:r>
            <w:r w:rsidRPr="006C3DAD">
              <w:rPr>
                <w:rFonts w:asciiTheme="majorBidi" w:eastAsia="Apple LiSung Light" w:hAnsiTheme="majorBidi" w:cstheme="majorBidi"/>
                <w:iCs/>
                <w:sz w:val="28"/>
                <w:szCs w:val="28"/>
                <w:lang w:eastAsia="zh-TW"/>
              </w:rPr>
              <w:t xml:space="preserve">in description in Arabic. </w:t>
            </w:r>
          </w:p>
          <w:p w:rsidR="00954A7B" w:rsidRPr="006C3DAD" w:rsidRDefault="00954A7B" w:rsidP="006C3DAD">
            <w:pPr>
              <w:pStyle w:val="ListParagraph"/>
              <w:numPr>
                <w:ilvl w:val="0"/>
                <w:numId w:val="5"/>
              </w:numPr>
              <w:rPr>
                <w:rFonts w:asciiTheme="majorBidi" w:eastAsia="Apple LiSung Light" w:hAnsiTheme="majorBidi" w:cstheme="majorBidi"/>
                <w:iCs/>
                <w:sz w:val="28"/>
                <w:szCs w:val="28"/>
                <w:lang w:eastAsia="zh-TW"/>
              </w:rPr>
            </w:pPr>
            <w:r w:rsidRPr="006C3DAD">
              <w:rPr>
                <w:rFonts w:asciiTheme="majorBidi" w:eastAsia="Apple LiSung Light" w:hAnsiTheme="majorBidi" w:cstheme="majorBidi"/>
                <w:iCs/>
                <w:sz w:val="28"/>
                <w:szCs w:val="28"/>
                <w:lang w:eastAsia="zh-TW"/>
              </w:rPr>
              <w:t>A subject must proceed the adjective in Arabic.</w:t>
            </w:r>
          </w:p>
          <w:p w:rsidR="004203D6" w:rsidRPr="0068687D" w:rsidRDefault="004203D6" w:rsidP="0068687D">
            <w:pPr>
              <w:rPr>
                <w:rFonts w:ascii="Palatino" w:eastAsia="Apple LiSung Light" w:hAnsi="Palatino"/>
                <w:b/>
                <w:bCs/>
                <w:i/>
                <w:sz w:val="28"/>
                <w:szCs w:val="28"/>
                <w:u w:val="single"/>
                <w:lang w:eastAsia="zh-TW"/>
              </w:rPr>
            </w:pPr>
            <w:r w:rsidRPr="0068687D">
              <w:rPr>
                <w:rFonts w:ascii="Palatino" w:eastAsia="Apple LiSung Light" w:hAnsi="Palatino"/>
                <w:b/>
                <w:bCs/>
                <w:i/>
                <w:sz w:val="28"/>
                <w:szCs w:val="28"/>
                <w:u w:val="single"/>
                <w:lang w:eastAsia="zh-TW"/>
              </w:rPr>
              <w:t>Students will be able to:</w:t>
            </w:r>
          </w:p>
          <w:p w:rsidR="004203D6" w:rsidRPr="001062F8" w:rsidRDefault="004203D6" w:rsidP="004203D6">
            <w:pPr>
              <w:pStyle w:val="ListParagraph"/>
              <w:numPr>
                <w:ilvl w:val="0"/>
                <w:numId w:val="5"/>
              </w:numPr>
              <w:rPr>
                <w:rFonts w:asciiTheme="majorBidi" w:eastAsia="Apple LiSung Light" w:hAnsiTheme="majorBidi" w:cstheme="majorBidi"/>
                <w:iCs/>
                <w:sz w:val="28"/>
                <w:szCs w:val="28"/>
                <w:lang w:eastAsia="zh-TW"/>
              </w:rPr>
            </w:pPr>
            <w:r w:rsidRPr="001062F8">
              <w:rPr>
                <w:rFonts w:asciiTheme="majorBidi" w:eastAsia="Apple LiSung Light" w:hAnsiTheme="majorBidi" w:cstheme="majorBidi"/>
                <w:iCs/>
                <w:sz w:val="28"/>
                <w:szCs w:val="28"/>
                <w:lang w:eastAsia="zh-TW"/>
              </w:rPr>
              <w:t>Write a simple descriptive sentence using  “food taste descriptive words”</w:t>
            </w:r>
          </w:p>
          <w:p w:rsidR="004203D6" w:rsidRPr="001062F8" w:rsidRDefault="004203D6" w:rsidP="004203D6">
            <w:pPr>
              <w:pStyle w:val="ListParagraph"/>
              <w:numPr>
                <w:ilvl w:val="0"/>
                <w:numId w:val="5"/>
              </w:numPr>
              <w:rPr>
                <w:rFonts w:asciiTheme="majorBidi" w:eastAsia="Apple LiSung Light" w:hAnsiTheme="majorBidi" w:cstheme="majorBidi"/>
                <w:iCs/>
                <w:sz w:val="28"/>
                <w:szCs w:val="28"/>
                <w:lang w:eastAsia="zh-TW"/>
              </w:rPr>
            </w:pPr>
            <w:r w:rsidRPr="006C3DAD">
              <w:rPr>
                <w:rFonts w:asciiTheme="majorBidi" w:eastAsia="Apple LiSung Light" w:hAnsiTheme="majorBidi" w:cstheme="majorBidi"/>
                <w:iCs/>
                <w:sz w:val="28"/>
                <w:szCs w:val="28"/>
                <w:lang w:eastAsia="zh-TW"/>
              </w:rPr>
              <w:t>Read the letter and underline the descriptive word of each food item</w:t>
            </w:r>
          </w:p>
          <w:p w:rsidR="004203D6" w:rsidRPr="001062F8" w:rsidRDefault="004203D6" w:rsidP="006C3DAD">
            <w:pPr>
              <w:pStyle w:val="ListParagraph"/>
              <w:rPr>
                <w:rFonts w:asciiTheme="majorBidi" w:eastAsia="Apple LiSung Light" w:hAnsiTheme="majorBidi" w:cstheme="majorBidi"/>
                <w:iCs/>
                <w:sz w:val="28"/>
                <w:szCs w:val="28"/>
                <w:lang w:eastAsia="zh-TW"/>
              </w:rPr>
            </w:pPr>
          </w:p>
          <w:p w:rsidR="00A72703" w:rsidRDefault="00A72703" w:rsidP="002020EC">
            <w:pPr>
              <w:rPr>
                <w:rFonts w:ascii="Palatino" w:eastAsia="Apple LiSung Light" w:hAnsi="Palatino"/>
                <w:sz w:val="22"/>
                <w:lang w:eastAsia="zh-TW"/>
              </w:rPr>
            </w:pPr>
          </w:p>
          <w:p w:rsidR="00A72703" w:rsidRDefault="00A72703" w:rsidP="002020EC">
            <w:pPr>
              <w:rPr>
                <w:rFonts w:ascii="Palatino" w:eastAsia="Apple LiSung Light" w:hAnsi="Palatino"/>
                <w:sz w:val="22"/>
                <w:lang w:eastAsia="zh-TW"/>
              </w:rPr>
            </w:pPr>
          </w:p>
          <w:p w:rsidR="00A72703" w:rsidRDefault="00A72703" w:rsidP="002020EC">
            <w:pPr>
              <w:rPr>
                <w:rFonts w:ascii="Palatino" w:eastAsia="Apple LiSung Light" w:hAnsi="Palatino"/>
                <w:sz w:val="22"/>
                <w:lang w:eastAsia="zh-TW"/>
              </w:rPr>
            </w:pPr>
          </w:p>
          <w:p w:rsidR="00A72703" w:rsidRDefault="00A72703" w:rsidP="002020EC">
            <w:pPr>
              <w:rPr>
                <w:rFonts w:ascii="Palatino" w:eastAsia="Apple LiSung Light" w:hAnsi="Palatino"/>
                <w:sz w:val="22"/>
                <w:lang w:eastAsia="zh-TW"/>
              </w:rPr>
            </w:pPr>
          </w:p>
        </w:tc>
      </w:tr>
      <w:tr w:rsidR="00A72703" w:rsidTr="002020EC">
        <w:tc>
          <w:tcPr>
            <w:tcW w:w="9216" w:type="dxa"/>
            <w:shd w:val="pct10" w:color="auto" w:fill="auto"/>
          </w:tcPr>
          <w:p w:rsidR="00A72703" w:rsidRDefault="00A72703" w:rsidP="002020EC">
            <w:pPr>
              <w:spacing w:line="360" w:lineRule="auto"/>
              <w:jc w:val="center"/>
              <w:rPr>
                <w:rFonts w:ascii="Palatino" w:eastAsia="Apple LiSung Light" w:hAnsi="Palatino"/>
                <w:i/>
                <w:sz w:val="22"/>
                <w:lang w:eastAsia="zh-TW"/>
              </w:rPr>
            </w:pPr>
            <w:r>
              <w:rPr>
                <w:rFonts w:ascii="Palatino" w:eastAsia="Apple LiSung Light" w:hAnsi="Palatino"/>
                <w:sz w:val="22"/>
                <w:lang w:eastAsia="zh-TW"/>
              </w:rPr>
              <w:t>Step 2—Assessment Evidence</w:t>
            </w:r>
          </w:p>
        </w:tc>
      </w:tr>
      <w:tr w:rsidR="00A72703" w:rsidTr="002020EC">
        <w:tc>
          <w:tcPr>
            <w:tcW w:w="9216" w:type="dxa"/>
            <w:tcBorders>
              <w:bottom w:val="single" w:sz="4" w:space="0" w:color="auto"/>
            </w:tcBorders>
          </w:tcPr>
          <w:p w:rsidR="00A72703" w:rsidRDefault="00A72703" w:rsidP="002020EC">
            <w:pPr>
              <w:rPr>
                <w:rFonts w:ascii="Palatino" w:eastAsia="Apple LiSung Light" w:hAnsi="Palatino"/>
                <w:i/>
                <w:sz w:val="22"/>
                <w:lang w:eastAsia="zh-TW"/>
              </w:rPr>
            </w:pPr>
            <w:r>
              <w:rPr>
                <w:rFonts w:ascii="Palatino" w:eastAsia="Apple LiSung Light" w:hAnsi="Palatino"/>
                <w:i/>
                <w:sz w:val="22"/>
                <w:lang w:eastAsia="zh-TW"/>
              </w:rPr>
              <w:t>Performance task—What will students do to show what they have learned?</w:t>
            </w:r>
          </w:p>
          <w:p w:rsidR="001062F8" w:rsidRDefault="001062F8" w:rsidP="002020EC">
            <w:pPr>
              <w:rPr>
                <w:rFonts w:ascii="Palatino" w:eastAsia="Apple LiSung Light" w:hAnsi="Palatino"/>
                <w:i/>
                <w:sz w:val="22"/>
                <w:lang w:eastAsia="zh-TW"/>
              </w:rPr>
            </w:pPr>
          </w:p>
          <w:p w:rsidR="00A72703" w:rsidRPr="0068687D" w:rsidRDefault="002E0DF8" w:rsidP="002020EC">
            <w:pPr>
              <w:rPr>
                <w:rFonts w:ascii="Palatino" w:eastAsia="Apple LiSung Light" w:hAnsi="Palatino"/>
                <w:b/>
                <w:bCs/>
                <w:i/>
                <w:sz w:val="28"/>
                <w:szCs w:val="28"/>
                <w:u w:val="single"/>
                <w:lang w:eastAsia="zh-TW"/>
              </w:rPr>
            </w:pPr>
            <w:r w:rsidRPr="0068687D">
              <w:rPr>
                <w:rFonts w:ascii="Palatino" w:eastAsia="Apple LiSung Light" w:hAnsi="Palatino"/>
                <w:b/>
                <w:bCs/>
                <w:i/>
                <w:sz w:val="28"/>
                <w:szCs w:val="28"/>
                <w:u w:val="single"/>
                <w:lang w:eastAsia="zh-TW"/>
              </w:rPr>
              <w:t>Look , think and write:</w:t>
            </w:r>
          </w:p>
          <w:p w:rsidR="002E0DF8" w:rsidRPr="002E0DF8" w:rsidRDefault="002E0DF8" w:rsidP="002E0DF8">
            <w:pPr>
              <w:rPr>
                <w:rFonts w:ascii="Arial Unicode MS" w:eastAsia="Arial Unicode MS" w:hAnsi="Arial Unicode MS" w:cs="Arial Unicode MS"/>
                <w:sz w:val="28"/>
                <w:szCs w:val="28"/>
                <w:lang w:eastAsia="zh-TW"/>
              </w:rPr>
            </w:pPr>
            <w:r w:rsidRPr="002E0DF8">
              <w:rPr>
                <w:rFonts w:ascii="Arial Unicode MS" w:eastAsia="Arial Unicode MS" w:hAnsi="Arial Unicode MS" w:cs="Arial Unicode MS"/>
                <w:sz w:val="28"/>
                <w:szCs w:val="28"/>
                <w:lang w:eastAsia="zh-TW"/>
              </w:rPr>
              <w:t xml:space="preserve">T. distributes stripes paper and ask Ss. to look on the bank of the following words and select from words to form one simple sentence according to their understanding of the mini lesson that T. gives. </w:t>
            </w:r>
          </w:p>
          <w:p w:rsidR="002E0DF8" w:rsidRPr="002E0DF8" w:rsidRDefault="002E0DF8" w:rsidP="002E0DF8">
            <w:pPr>
              <w:rPr>
                <w:rFonts w:ascii="Arial Unicode MS" w:eastAsia="Arial Unicode MS" w:hAnsi="Arial Unicode MS" w:cs="Arial Unicode MS"/>
                <w:sz w:val="28"/>
                <w:szCs w:val="28"/>
                <w:lang w:eastAsia="zh-TW"/>
              </w:rPr>
            </w:pPr>
            <w:r w:rsidRPr="002E0DF8">
              <w:rPr>
                <w:rFonts w:ascii="Arial Unicode MS" w:eastAsia="Arial Unicode MS" w:hAnsi="Arial Unicode MS" w:cs="Arial Unicode MS"/>
                <w:sz w:val="28"/>
                <w:szCs w:val="28"/>
                <w:lang w:eastAsia="zh-TW"/>
              </w:rPr>
              <w:t>Words:</w:t>
            </w:r>
          </w:p>
          <w:p w:rsidR="002E0DF8" w:rsidRDefault="002E0DF8" w:rsidP="002E0DF8">
            <w:pPr>
              <w:rPr>
                <w:rFonts w:ascii="Arial Unicode MS" w:eastAsia="Arial Unicode MS" w:hAnsi="Arial Unicode MS" w:cs="Arial Unicode MS"/>
                <w:sz w:val="28"/>
                <w:szCs w:val="28"/>
                <w:rtl/>
                <w:lang w:eastAsia="zh-TW" w:bidi="ar-EG"/>
              </w:rPr>
            </w:pPr>
            <w:r w:rsidRPr="002E0DF8">
              <w:rPr>
                <w:rFonts w:ascii="Arial Unicode MS" w:eastAsia="Arial Unicode MS" w:hAnsi="Arial Unicode MS" w:cs="Arial Unicode MS" w:hint="cs"/>
                <w:sz w:val="28"/>
                <w:szCs w:val="28"/>
                <w:rtl/>
                <w:lang w:eastAsia="zh-TW" w:bidi="ar-EG"/>
              </w:rPr>
              <w:t xml:space="preserve">هذا \ هذه \ خبز \ طعام \ شراب \ مالح \ حامض \ مر \حلو \ لذيذ \ طازج </w:t>
            </w:r>
          </w:p>
          <w:p w:rsidR="002E0DF8" w:rsidRDefault="002E0DF8" w:rsidP="002E0DF8">
            <w:pPr>
              <w:rPr>
                <w:rFonts w:ascii="Arial Unicode MS" w:eastAsia="Arial Unicode MS" w:hAnsi="Arial Unicode MS" w:cs="Arial Unicode MS"/>
                <w:sz w:val="28"/>
                <w:szCs w:val="28"/>
                <w:lang w:eastAsia="zh-TW" w:bidi="ar-EG"/>
              </w:rPr>
            </w:pPr>
            <w:r w:rsidRPr="002E0DF8">
              <w:rPr>
                <w:rFonts w:ascii="Arial Unicode MS" w:eastAsia="Arial Unicode MS" w:hAnsi="Arial Unicode MS" w:cs="Arial Unicode MS"/>
                <w:sz w:val="28"/>
                <w:szCs w:val="28"/>
                <w:u w:val="single"/>
                <w:lang w:eastAsia="zh-TW" w:bidi="ar-EG"/>
              </w:rPr>
              <w:t>Possible answers</w:t>
            </w:r>
            <w:r>
              <w:rPr>
                <w:rFonts w:ascii="Arial Unicode MS" w:eastAsia="Arial Unicode MS" w:hAnsi="Arial Unicode MS" w:cs="Arial Unicode MS"/>
                <w:sz w:val="28"/>
                <w:szCs w:val="28"/>
                <w:lang w:eastAsia="zh-TW" w:bidi="ar-EG"/>
              </w:rPr>
              <w:t>:</w:t>
            </w:r>
          </w:p>
          <w:p w:rsidR="002E0DF8" w:rsidRDefault="002E0DF8" w:rsidP="002E0DF8">
            <w:pPr>
              <w:pStyle w:val="ListParagraph"/>
              <w:numPr>
                <w:ilvl w:val="0"/>
                <w:numId w:val="6"/>
              </w:numPr>
              <w:bidi/>
              <w:jc w:val="both"/>
              <w:rPr>
                <w:rFonts w:ascii="Arial Unicode MS" w:eastAsia="Arial Unicode MS" w:hAnsi="Arial Unicode MS" w:cs="Arial Unicode MS"/>
                <w:sz w:val="28"/>
                <w:szCs w:val="28"/>
                <w:lang w:eastAsia="zh-TW" w:bidi="ar-EG"/>
              </w:rPr>
            </w:pPr>
            <w:r>
              <w:rPr>
                <w:rFonts w:ascii="Arial Unicode MS" w:eastAsia="Arial Unicode MS" w:hAnsi="Arial Unicode MS" w:cs="Arial Unicode MS" w:hint="cs"/>
                <w:sz w:val="28"/>
                <w:szCs w:val="28"/>
                <w:rtl/>
                <w:lang w:eastAsia="zh-TW" w:bidi="ar-EG"/>
              </w:rPr>
              <w:t>هذا طعام لذيذ.</w:t>
            </w:r>
          </w:p>
          <w:p w:rsidR="002E0DF8" w:rsidRDefault="002E0DF8" w:rsidP="002E0DF8">
            <w:pPr>
              <w:pStyle w:val="ListParagraph"/>
              <w:numPr>
                <w:ilvl w:val="0"/>
                <w:numId w:val="6"/>
              </w:numPr>
              <w:bidi/>
              <w:jc w:val="both"/>
              <w:rPr>
                <w:rFonts w:ascii="Arial Unicode MS" w:eastAsia="Arial Unicode MS" w:hAnsi="Arial Unicode MS" w:cs="Arial Unicode MS"/>
                <w:sz w:val="28"/>
                <w:szCs w:val="28"/>
                <w:lang w:eastAsia="zh-TW" w:bidi="ar-EG"/>
              </w:rPr>
            </w:pPr>
            <w:r>
              <w:rPr>
                <w:rFonts w:ascii="Arial Unicode MS" w:eastAsia="Arial Unicode MS" w:hAnsi="Arial Unicode MS" w:cs="Arial Unicode MS" w:hint="cs"/>
                <w:sz w:val="28"/>
                <w:szCs w:val="28"/>
                <w:rtl/>
                <w:lang w:eastAsia="zh-TW" w:bidi="ar-EG"/>
              </w:rPr>
              <w:t>هذا شراب مر.</w:t>
            </w:r>
          </w:p>
          <w:p w:rsidR="002E0DF8" w:rsidRDefault="002E0DF8" w:rsidP="002E0DF8">
            <w:pPr>
              <w:pStyle w:val="ListParagraph"/>
              <w:numPr>
                <w:ilvl w:val="0"/>
                <w:numId w:val="6"/>
              </w:numPr>
              <w:bidi/>
              <w:jc w:val="both"/>
              <w:rPr>
                <w:rFonts w:ascii="Arial Unicode MS" w:eastAsia="Arial Unicode MS" w:hAnsi="Arial Unicode MS" w:cs="Arial Unicode MS"/>
                <w:sz w:val="28"/>
                <w:szCs w:val="28"/>
                <w:lang w:eastAsia="zh-TW" w:bidi="ar-EG"/>
              </w:rPr>
            </w:pPr>
            <w:r>
              <w:rPr>
                <w:rFonts w:ascii="Arial Unicode MS" w:eastAsia="Arial Unicode MS" w:hAnsi="Arial Unicode MS" w:cs="Arial Unicode MS" w:hint="cs"/>
                <w:sz w:val="28"/>
                <w:szCs w:val="28"/>
                <w:rtl/>
                <w:lang w:eastAsia="zh-TW" w:bidi="ar-EG"/>
              </w:rPr>
              <w:lastRenderedPageBreak/>
              <w:t>هذا طعام مالح .</w:t>
            </w:r>
          </w:p>
          <w:p w:rsidR="002E0DF8" w:rsidRPr="002E0DF8" w:rsidRDefault="002E0DF8" w:rsidP="002E0DF8">
            <w:pPr>
              <w:pStyle w:val="ListParagraph"/>
              <w:numPr>
                <w:ilvl w:val="0"/>
                <w:numId w:val="6"/>
              </w:numPr>
              <w:bidi/>
              <w:jc w:val="both"/>
              <w:rPr>
                <w:rFonts w:ascii="Arial Unicode MS" w:eastAsia="Arial Unicode MS" w:hAnsi="Arial Unicode MS" w:cs="Arial Unicode MS"/>
                <w:sz w:val="28"/>
                <w:szCs w:val="28"/>
                <w:lang w:eastAsia="zh-TW" w:bidi="ar-EG"/>
              </w:rPr>
            </w:pPr>
            <w:r>
              <w:rPr>
                <w:rFonts w:ascii="Arial Unicode MS" w:eastAsia="Arial Unicode MS" w:hAnsi="Arial Unicode MS" w:cs="Arial Unicode MS" w:hint="cs"/>
                <w:sz w:val="28"/>
                <w:szCs w:val="28"/>
                <w:rtl/>
                <w:lang w:eastAsia="zh-TW" w:bidi="ar-EG"/>
              </w:rPr>
              <w:t xml:space="preserve">هذا طعام </w:t>
            </w:r>
          </w:p>
          <w:p w:rsidR="00A72703" w:rsidRDefault="00A72703" w:rsidP="002020EC">
            <w:pPr>
              <w:rPr>
                <w:rFonts w:ascii="Palatino" w:eastAsia="Apple LiSung Light" w:hAnsi="Palatino"/>
                <w:sz w:val="22"/>
                <w:lang w:eastAsia="zh-TW"/>
              </w:rPr>
            </w:pPr>
          </w:p>
          <w:p w:rsidR="00A72703" w:rsidRDefault="00A72703" w:rsidP="002020EC">
            <w:pPr>
              <w:rPr>
                <w:rFonts w:ascii="Palatino" w:eastAsia="Apple LiSung Light" w:hAnsi="Palatino"/>
                <w:sz w:val="22"/>
                <w:lang w:eastAsia="zh-TW"/>
              </w:rPr>
            </w:pPr>
          </w:p>
        </w:tc>
      </w:tr>
      <w:tr w:rsidR="00A72703" w:rsidTr="002020EC">
        <w:tc>
          <w:tcPr>
            <w:tcW w:w="9216" w:type="dxa"/>
            <w:shd w:val="pct10" w:color="auto" w:fill="auto"/>
          </w:tcPr>
          <w:p w:rsidR="00A72703" w:rsidRDefault="00A72703" w:rsidP="002020EC">
            <w:pPr>
              <w:spacing w:line="360" w:lineRule="auto"/>
              <w:jc w:val="center"/>
              <w:rPr>
                <w:rFonts w:ascii="Palatino" w:eastAsia="Apple LiSung Light" w:hAnsi="Palatino"/>
                <w:sz w:val="22"/>
                <w:lang w:eastAsia="zh-TW"/>
              </w:rPr>
            </w:pPr>
            <w:r>
              <w:rPr>
                <w:rFonts w:ascii="Palatino" w:eastAsia="Apple LiSung Light" w:hAnsi="Palatino"/>
                <w:sz w:val="22"/>
                <w:lang w:eastAsia="zh-TW"/>
              </w:rPr>
              <w:lastRenderedPageBreak/>
              <w:t>Step 3—Learning Plan</w:t>
            </w:r>
          </w:p>
        </w:tc>
      </w:tr>
      <w:tr w:rsidR="00A72703" w:rsidTr="002020EC">
        <w:tc>
          <w:tcPr>
            <w:tcW w:w="9216" w:type="dxa"/>
            <w:tcBorders>
              <w:bottom w:val="single" w:sz="4" w:space="0" w:color="auto"/>
            </w:tcBorders>
          </w:tcPr>
          <w:p w:rsidR="00A72703" w:rsidRDefault="00A72703" w:rsidP="002020EC">
            <w:pPr>
              <w:rPr>
                <w:rFonts w:ascii="Palatino" w:eastAsia="Apple LiSung Light" w:hAnsi="Palatino"/>
                <w:i/>
                <w:sz w:val="22"/>
                <w:rtl/>
                <w:lang w:eastAsia="zh-TW"/>
              </w:rPr>
            </w:pPr>
            <w:r>
              <w:rPr>
                <w:rFonts w:ascii="Palatino" w:eastAsia="Apple LiSung Light" w:hAnsi="Palatino"/>
                <w:i/>
                <w:sz w:val="22"/>
                <w:lang w:eastAsia="zh-TW"/>
              </w:rPr>
              <w:t xml:space="preserve">Learning activities </w:t>
            </w:r>
            <w:r w:rsidR="002D2AFC">
              <w:rPr>
                <w:rFonts w:ascii="Palatino" w:eastAsia="Apple LiSung Light" w:hAnsi="Palatino"/>
                <w:i/>
                <w:sz w:val="22"/>
                <w:lang w:eastAsia="zh-TW"/>
              </w:rPr>
              <w:t xml:space="preserve">- </w:t>
            </w:r>
            <w:r w:rsidR="007D6502">
              <w:rPr>
                <w:rFonts w:ascii="Palatino" w:eastAsia="Apple LiSung Light" w:hAnsi="Palatino"/>
                <w:i/>
                <w:sz w:val="22"/>
                <w:lang w:eastAsia="zh-TW"/>
              </w:rPr>
              <w:t xml:space="preserve">Answer’s the question, how do I teach it? </w:t>
            </w:r>
          </w:p>
          <w:p w:rsidR="001275EF" w:rsidRPr="0068687D" w:rsidRDefault="001275EF" w:rsidP="002020EC">
            <w:pPr>
              <w:rPr>
                <w:rFonts w:asciiTheme="majorBidi" w:hAnsiTheme="majorBidi" w:cstheme="majorBidi"/>
                <w:iCs/>
                <w:sz w:val="28"/>
                <w:szCs w:val="28"/>
                <w:u w:val="single"/>
              </w:rPr>
            </w:pPr>
            <w:r w:rsidRPr="0068687D">
              <w:rPr>
                <w:rFonts w:asciiTheme="majorBidi" w:hAnsiTheme="majorBidi" w:cstheme="majorBidi"/>
                <w:iCs/>
                <w:sz w:val="28"/>
                <w:szCs w:val="28"/>
                <w:u w:val="single"/>
              </w:rPr>
              <w:t>Bell Ringer5 mins:</w:t>
            </w:r>
          </w:p>
          <w:p w:rsidR="001275EF" w:rsidRPr="0068687D" w:rsidRDefault="001275EF" w:rsidP="002020EC">
            <w:pPr>
              <w:rPr>
                <w:rFonts w:asciiTheme="majorBidi" w:hAnsiTheme="majorBidi" w:cstheme="majorBidi"/>
                <w:iCs/>
                <w:sz w:val="28"/>
                <w:szCs w:val="28"/>
              </w:rPr>
            </w:pPr>
            <w:r w:rsidRPr="0068687D">
              <w:rPr>
                <w:rFonts w:asciiTheme="majorBidi" w:hAnsiTheme="majorBidi" w:cstheme="majorBidi"/>
                <w:iCs/>
                <w:sz w:val="28"/>
                <w:szCs w:val="28"/>
              </w:rPr>
              <w:t>Students are going to Write the correct numerical number in Arabic next to each word.</w:t>
            </w:r>
          </w:p>
          <w:p w:rsidR="001275EF" w:rsidRPr="0068687D" w:rsidRDefault="001275EF" w:rsidP="002020EC">
            <w:pPr>
              <w:rPr>
                <w:rFonts w:asciiTheme="majorBidi" w:hAnsiTheme="majorBidi" w:cstheme="majorBidi"/>
                <w:iCs/>
                <w:sz w:val="28"/>
                <w:szCs w:val="28"/>
                <w:u w:val="single"/>
              </w:rPr>
            </w:pPr>
            <w:r w:rsidRPr="0068687D">
              <w:rPr>
                <w:rFonts w:asciiTheme="majorBidi" w:hAnsiTheme="majorBidi" w:cstheme="majorBidi"/>
                <w:iCs/>
                <w:sz w:val="28"/>
                <w:szCs w:val="28"/>
                <w:u w:val="single"/>
              </w:rPr>
              <w:t>Review 5mins:</w:t>
            </w:r>
          </w:p>
          <w:p w:rsidR="001275EF" w:rsidRPr="0068687D" w:rsidRDefault="001275EF" w:rsidP="002020EC">
            <w:pPr>
              <w:rPr>
                <w:rFonts w:asciiTheme="majorBidi" w:hAnsiTheme="majorBidi" w:cstheme="majorBidi"/>
                <w:iCs/>
                <w:sz w:val="28"/>
                <w:szCs w:val="28"/>
              </w:rPr>
            </w:pPr>
            <w:r w:rsidRPr="0068687D">
              <w:rPr>
                <w:rFonts w:asciiTheme="majorBidi" w:hAnsiTheme="majorBidi" w:cstheme="majorBidi"/>
                <w:iCs/>
                <w:sz w:val="28"/>
                <w:szCs w:val="28"/>
              </w:rPr>
              <w:t xml:space="preserve">1-T. revises the Arabic alphabets’ names, sounds and shapes with students via small white boards. </w:t>
            </w:r>
          </w:p>
          <w:p w:rsidR="001275EF" w:rsidRPr="0068687D" w:rsidRDefault="001275EF" w:rsidP="001275EF">
            <w:pPr>
              <w:rPr>
                <w:rFonts w:asciiTheme="majorBidi" w:hAnsiTheme="majorBidi" w:cstheme="majorBidi"/>
                <w:iCs/>
                <w:sz w:val="28"/>
                <w:szCs w:val="28"/>
              </w:rPr>
            </w:pPr>
            <w:r w:rsidRPr="0068687D">
              <w:rPr>
                <w:rFonts w:asciiTheme="majorBidi" w:hAnsiTheme="majorBidi" w:cstheme="majorBidi"/>
                <w:iCs/>
                <w:sz w:val="28"/>
                <w:szCs w:val="28"/>
              </w:rPr>
              <w:t xml:space="preserve">2-T. revises the descriptive food vocabulary meaning and reading. </w:t>
            </w:r>
          </w:p>
          <w:p w:rsidR="001275EF" w:rsidRPr="0068687D" w:rsidRDefault="001275EF" w:rsidP="001275EF">
            <w:pPr>
              <w:rPr>
                <w:rFonts w:asciiTheme="majorBidi" w:hAnsiTheme="majorBidi" w:cstheme="majorBidi"/>
                <w:iCs/>
                <w:sz w:val="28"/>
                <w:szCs w:val="28"/>
                <w:u w:val="single"/>
              </w:rPr>
            </w:pPr>
            <w:r w:rsidRPr="0068687D">
              <w:rPr>
                <w:rFonts w:asciiTheme="majorBidi" w:hAnsiTheme="majorBidi" w:cstheme="majorBidi"/>
                <w:iCs/>
                <w:sz w:val="28"/>
                <w:szCs w:val="28"/>
                <w:u w:val="single"/>
              </w:rPr>
              <w:t>Mini Lesson : 10 mins</w:t>
            </w:r>
          </w:p>
          <w:p w:rsidR="001275EF" w:rsidRPr="0068687D" w:rsidRDefault="001275EF" w:rsidP="001275EF">
            <w:pPr>
              <w:rPr>
                <w:rFonts w:asciiTheme="majorBidi" w:hAnsiTheme="majorBidi" w:cstheme="majorBidi"/>
                <w:iCs/>
                <w:sz w:val="28"/>
                <w:szCs w:val="28"/>
              </w:rPr>
            </w:pPr>
          </w:p>
          <w:p w:rsidR="001275EF" w:rsidRPr="0068687D" w:rsidRDefault="001275EF" w:rsidP="0068687D">
            <w:pPr>
              <w:rPr>
                <w:rFonts w:asciiTheme="majorBidi" w:hAnsiTheme="majorBidi" w:cstheme="majorBidi"/>
                <w:iCs/>
                <w:sz w:val="28"/>
                <w:szCs w:val="28"/>
              </w:rPr>
            </w:pPr>
            <w:r w:rsidRPr="0068687D">
              <w:rPr>
                <w:rFonts w:asciiTheme="majorBidi" w:hAnsiTheme="majorBidi" w:cstheme="majorBidi"/>
                <w:iCs/>
                <w:sz w:val="28"/>
                <w:szCs w:val="28"/>
              </w:rPr>
              <w:t xml:space="preserve">Teacher gives an introduction to Arabic </w:t>
            </w:r>
            <w:r w:rsidR="00C25FBF" w:rsidRPr="0068687D">
              <w:rPr>
                <w:rFonts w:asciiTheme="majorBidi" w:hAnsiTheme="majorBidi" w:cstheme="majorBidi"/>
                <w:iCs/>
                <w:sz w:val="28"/>
                <w:szCs w:val="28"/>
              </w:rPr>
              <w:t xml:space="preserve">writing. </w:t>
            </w:r>
          </w:p>
          <w:p w:rsidR="001275EF" w:rsidRPr="0068687D" w:rsidRDefault="001275EF" w:rsidP="0068687D">
            <w:pPr>
              <w:rPr>
                <w:rFonts w:asciiTheme="majorBidi" w:hAnsiTheme="majorBidi" w:cstheme="majorBidi"/>
                <w:iCs/>
                <w:sz w:val="28"/>
                <w:szCs w:val="28"/>
              </w:rPr>
            </w:pPr>
            <w:r w:rsidRPr="0068687D">
              <w:rPr>
                <w:rFonts w:asciiTheme="majorBidi" w:hAnsiTheme="majorBidi" w:cstheme="majorBidi"/>
                <w:iCs/>
                <w:sz w:val="28"/>
                <w:szCs w:val="28"/>
              </w:rPr>
              <w:t xml:space="preserve">Teacher points out the </w:t>
            </w:r>
            <w:r w:rsidR="00C25FBF" w:rsidRPr="0068687D">
              <w:rPr>
                <w:rFonts w:asciiTheme="majorBidi" w:hAnsiTheme="majorBidi" w:cstheme="majorBidi"/>
                <w:iCs/>
                <w:sz w:val="28"/>
                <w:szCs w:val="28"/>
              </w:rPr>
              <w:t xml:space="preserve">difference between the noun and the adjective in Arabic; </w:t>
            </w:r>
            <w:r w:rsidR="00C25FBF" w:rsidRPr="0068687D">
              <w:rPr>
                <w:rFonts w:asciiTheme="majorBidi" w:hAnsiTheme="majorBidi" w:cstheme="majorBidi" w:hint="cs"/>
                <w:iCs/>
                <w:sz w:val="28"/>
                <w:szCs w:val="28"/>
                <w:rtl/>
              </w:rPr>
              <w:t xml:space="preserve">طعام مالح .\ خبز طازج \ </w:t>
            </w:r>
            <w:r w:rsidRPr="0068687D">
              <w:rPr>
                <w:rFonts w:asciiTheme="majorBidi" w:hAnsiTheme="majorBidi" w:cstheme="majorBidi"/>
                <w:iCs/>
                <w:sz w:val="28"/>
                <w:szCs w:val="28"/>
              </w:rPr>
              <w:t xml:space="preserve"> </w:t>
            </w:r>
          </w:p>
          <w:p w:rsidR="00C25FBF" w:rsidRPr="0068687D" w:rsidRDefault="00C25FBF" w:rsidP="0068687D">
            <w:pPr>
              <w:rPr>
                <w:rFonts w:asciiTheme="majorBidi" w:hAnsiTheme="majorBidi" w:cstheme="majorBidi"/>
                <w:iCs/>
                <w:sz w:val="28"/>
                <w:szCs w:val="28"/>
              </w:rPr>
            </w:pPr>
            <w:r w:rsidRPr="0068687D">
              <w:rPr>
                <w:rFonts w:asciiTheme="majorBidi" w:hAnsiTheme="majorBidi" w:cstheme="majorBidi"/>
                <w:iCs/>
                <w:sz w:val="28"/>
                <w:szCs w:val="28"/>
              </w:rPr>
              <w:t xml:space="preserve">Teacher points out that in Arabic language adjectives follow nouns unlike the accordance of noun adjective in English language. </w:t>
            </w:r>
          </w:p>
          <w:p w:rsidR="001275EF" w:rsidRPr="0068687D" w:rsidRDefault="00C25FBF" w:rsidP="0068687D">
            <w:pPr>
              <w:rPr>
                <w:rFonts w:asciiTheme="majorBidi" w:hAnsiTheme="majorBidi" w:cstheme="majorBidi"/>
                <w:iCs/>
                <w:sz w:val="28"/>
                <w:szCs w:val="28"/>
              </w:rPr>
            </w:pPr>
            <w:r w:rsidRPr="0068687D">
              <w:rPr>
                <w:rFonts w:asciiTheme="majorBidi" w:hAnsiTheme="majorBidi" w:cstheme="majorBidi"/>
                <w:iCs/>
                <w:sz w:val="28"/>
                <w:szCs w:val="28"/>
              </w:rPr>
              <w:t xml:space="preserve">Teachers give some examples. </w:t>
            </w:r>
          </w:p>
          <w:p w:rsidR="00C25FBF" w:rsidRPr="0068687D" w:rsidRDefault="0068687D" w:rsidP="00C25FBF">
            <w:pPr>
              <w:rPr>
                <w:rFonts w:asciiTheme="majorBidi" w:hAnsiTheme="majorBidi" w:cstheme="majorBidi"/>
                <w:iCs/>
                <w:sz w:val="28"/>
                <w:szCs w:val="28"/>
              </w:rPr>
            </w:pPr>
            <w:r w:rsidRPr="0068687D">
              <w:rPr>
                <w:rFonts w:asciiTheme="majorBidi" w:hAnsiTheme="majorBidi" w:cstheme="majorBidi"/>
                <w:iCs/>
                <w:sz w:val="28"/>
                <w:szCs w:val="28"/>
              </w:rPr>
              <w:t>Look,</w:t>
            </w:r>
            <w:r w:rsidR="00C25FBF" w:rsidRPr="0068687D">
              <w:rPr>
                <w:rFonts w:asciiTheme="majorBidi" w:hAnsiTheme="majorBidi" w:cstheme="majorBidi"/>
                <w:iCs/>
                <w:sz w:val="28"/>
                <w:szCs w:val="28"/>
              </w:rPr>
              <w:t xml:space="preserve"> think and write: 15 mins.</w:t>
            </w:r>
          </w:p>
          <w:p w:rsidR="00C25FBF" w:rsidRPr="0068687D" w:rsidRDefault="00C25FBF" w:rsidP="00C25FBF">
            <w:pPr>
              <w:rPr>
                <w:rFonts w:asciiTheme="majorBidi" w:hAnsiTheme="majorBidi" w:cstheme="majorBidi"/>
                <w:iCs/>
                <w:sz w:val="28"/>
                <w:szCs w:val="28"/>
              </w:rPr>
            </w:pPr>
          </w:p>
          <w:p w:rsidR="00C25FBF" w:rsidRPr="0068687D" w:rsidRDefault="0068687D" w:rsidP="00C25FBF">
            <w:pPr>
              <w:rPr>
                <w:rFonts w:asciiTheme="majorBidi" w:hAnsiTheme="majorBidi" w:cstheme="majorBidi"/>
                <w:b/>
                <w:bCs/>
                <w:iCs/>
                <w:sz w:val="28"/>
                <w:szCs w:val="28"/>
                <w:u w:val="single"/>
              </w:rPr>
            </w:pPr>
            <w:r w:rsidRPr="0068687D">
              <w:rPr>
                <w:rFonts w:asciiTheme="majorBidi" w:hAnsiTheme="majorBidi" w:cstheme="majorBidi"/>
                <w:b/>
                <w:bCs/>
                <w:iCs/>
                <w:sz w:val="28"/>
                <w:szCs w:val="28"/>
                <w:u w:val="single"/>
              </w:rPr>
              <w:t>Reading 15</w:t>
            </w:r>
            <w:r w:rsidR="00C25FBF" w:rsidRPr="0068687D">
              <w:rPr>
                <w:rFonts w:asciiTheme="majorBidi" w:hAnsiTheme="majorBidi" w:cstheme="majorBidi"/>
                <w:b/>
                <w:bCs/>
                <w:iCs/>
                <w:sz w:val="28"/>
                <w:szCs w:val="28"/>
                <w:u w:val="single"/>
              </w:rPr>
              <w:t xml:space="preserve"> mins.</w:t>
            </w:r>
          </w:p>
          <w:p w:rsidR="00C25FBF" w:rsidRDefault="00C25FBF" w:rsidP="00C25FBF">
            <w:pPr>
              <w:rPr>
                <w:rFonts w:asciiTheme="majorBidi" w:hAnsiTheme="majorBidi" w:cstheme="majorBidi"/>
                <w:iCs/>
                <w:sz w:val="28"/>
                <w:szCs w:val="28"/>
              </w:rPr>
            </w:pPr>
          </w:p>
          <w:p w:rsidR="00C25FBF" w:rsidRDefault="00C25FBF" w:rsidP="00C25FBF">
            <w:pPr>
              <w:rPr>
                <w:rFonts w:asciiTheme="majorBidi" w:hAnsiTheme="majorBidi" w:cstheme="majorBidi"/>
                <w:iCs/>
                <w:sz w:val="28"/>
                <w:szCs w:val="28"/>
              </w:rPr>
            </w:pPr>
            <w:r>
              <w:rPr>
                <w:rFonts w:asciiTheme="majorBidi" w:hAnsiTheme="majorBidi" w:cstheme="majorBidi"/>
                <w:iCs/>
                <w:sz w:val="28"/>
                <w:szCs w:val="28"/>
              </w:rPr>
              <w:t xml:space="preserve">Teacher gives a letter to the students and ask them to </w:t>
            </w:r>
            <w:r w:rsidRPr="001062F8">
              <w:rPr>
                <w:rFonts w:asciiTheme="majorBidi" w:hAnsiTheme="majorBidi" w:cstheme="majorBidi"/>
                <w:iCs/>
                <w:sz w:val="28"/>
                <w:szCs w:val="28"/>
              </w:rPr>
              <w:t>underline the descriptive word of each food item</w:t>
            </w:r>
          </w:p>
          <w:p w:rsidR="00C25FBF" w:rsidRDefault="00C25FBF" w:rsidP="00C25FBF">
            <w:pPr>
              <w:rPr>
                <w:rFonts w:asciiTheme="majorBidi" w:hAnsiTheme="majorBidi" w:cstheme="majorBidi"/>
                <w:iCs/>
                <w:sz w:val="28"/>
                <w:szCs w:val="28"/>
              </w:rPr>
            </w:pPr>
          </w:p>
          <w:p w:rsidR="00C25FBF" w:rsidRPr="0068687D" w:rsidRDefault="00C25FBF" w:rsidP="00C25FBF">
            <w:pPr>
              <w:rPr>
                <w:rFonts w:asciiTheme="majorBidi" w:hAnsiTheme="majorBidi" w:cstheme="majorBidi"/>
                <w:b/>
                <w:bCs/>
                <w:iCs/>
                <w:sz w:val="28"/>
                <w:szCs w:val="28"/>
                <w:u w:val="single"/>
              </w:rPr>
            </w:pPr>
            <w:r w:rsidRPr="0068687D">
              <w:rPr>
                <w:rFonts w:asciiTheme="majorBidi" w:hAnsiTheme="majorBidi" w:cstheme="majorBidi"/>
                <w:b/>
                <w:bCs/>
                <w:iCs/>
                <w:sz w:val="28"/>
                <w:szCs w:val="28"/>
                <w:u w:val="single"/>
              </w:rPr>
              <w:t>Home Work and Exit slip :3 mins</w:t>
            </w:r>
          </w:p>
          <w:p w:rsidR="00C25FBF" w:rsidRPr="0068687D" w:rsidRDefault="00C25FBF" w:rsidP="006C3DAD">
            <w:pPr>
              <w:rPr>
                <w:rFonts w:ascii="Palatino" w:eastAsia="Apple LiSung Light" w:hAnsi="Palatino"/>
                <w:sz w:val="22"/>
                <w:lang w:eastAsia="zh-TW"/>
              </w:rPr>
            </w:pPr>
            <w:r w:rsidRPr="0068687D">
              <w:rPr>
                <w:rFonts w:asciiTheme="majorBidi" w:hAnsiTheme="majorBidi" w:cstheme="majorBidi"/>
                <w:iCs/>
                <w:sz w:val="28"/>
                <w:szCs w:val="28"/>
              </w:rPr>
              <w:t xml:space="preserve">Teacher asks Ss. to write three things they liked in </w:t>
            </w:r>
            <w:r w:rsidR="0068687D" w:rsidRPr="0068687D">
              <w:rPr>
                <w:rFonts w:asciiTheme="majorBidi" w:hAnsiTheme="majorBidi" w:cstheme="majorBidi"/>
                <w:iCs/>
                <w:sz w:val="28"/>
                <w:szCs w:val="28"/>
              </w:rPr>
              <w:t>today’s</w:t>
            </w:r>
            <w:r w:rsidRPr="0068687D">
              <w:rPr>
                <w:rFonts w:asciiTheme="majorBidi" w:hAnsiTheme="majorBidi" w:cstheme="majorBidi"/>
                <w:iCs/>
                <w:sz w:val="28"/>
                <w:szCs w:val="28"/>
              </w:rPr>
              <w:t xml:space="preserve"> </w:t>
            </w:r>
            <w:r w:rsidR="0068687D" w:rsidRPr="0068687D">
              <w:rPr>
                <w:rFonts w:asciiTheme="majorBidi" w:hAnsiTheme="majorBidi" w:cstheme="majorBidi"/>
                <w:iCs/>
                <w:sz w:val="28"/>
                <w:szCs w:val="28"/>
              </w:rPr>
              <w:t>lesson. And three things they did not</w:t>
            </w:r>
            <w:r w:rsidR="006C3DAD">
              <w:rPr>
                <w:rFonts w:asciiTheme="majorBidi" w:hAnsiTheme="majorBidi" w:cstheme="majorBidi"/>
                <w:iCs/>
                <w:sz w:val="28"/>
                <w:szCs w:val="28"/>
              </w:rPr>
              <w:t xml:space="preserve"> understand from today’s lesson as an exit ticket and stick them in the sticky note board.</w:t>
            </w:r>
          </w:p>
          <w:p w:rsidR="00C25FBF" w:rsidRPr="0068687D" w:rsidRDefault="00C25FBF" w:rsidP="00C25FBF">
            <w:pPr>
              <w:rPr>
                <w:rFonts w:ascii="Palatino" w:eastAsia="Apple LiSung Light" w:hAnsi="Palatino"/>
                <w:sz w:val="22"/>
                <w:lang w:eastAsia="zh-TW"/>
              </w:rPr>
            </w:pPr>
          </w:p>
          <w:p w:rsidR="00C25FBF" w:rsidRDefault="00C25FBF" w:rsidP="00C25FBF">
            <w:pPr>
              <w:rPr>
                <w:rFonts w:ascii="Palatino" w:eastAsia="Apple LiSung Light" w:hAnsi="Palatino"/>
                <w:sz w:val="22"/>
                <w:u w:val="single"/>
                <w:lang w:eastAsia="zh-TW"/>
              </w:rPr>
            </w:pPr>
          </w:p>
          <w:p w:rsidR="00C25FBF" w:rsidRDefault="00C25FBF" w:rsidP="00C25FBF">
            <w:pPr>
              <w:rPr>
                <w:rFonts w:ascii="Palatino" w:eastAsia="Apple LiSung Light" w:hAnsi="Palatino"/>
                <w:sz w:val="22"/>
                <w:u w:val="single"/>
                <w:lang w:eastAsia="zh-TW"/>
              </w:rPr>
            </w:pPr>
          </w:p>
          <w:p w:rsidR="00C25FBF" w:rsidRPr="00C25FBF" w:rsidRDefault="00C25FBF" w:rsidP="00C25FBF">
            <w:pPr>
              <w:pStyle w:val="ListParagraph"/>
              <w:rPr>
                <w:rFonts w:ascii="Palatino" w:eastAsia="Apple LiSung Light" w:hAnsi="Palatino"/>
                <w:iCs/>
                <w:sz w:val="22"/>
                <w:lang w:eastAsia="zh-TW"/>
              </w:rPr>
            </w:pPr>
          </w:p>
          <w:p w:rsidR="001275EF" w:rsidRPr="001275EF" w:rsidRDefault="001275EF" w:rsidP="002020EC">
            <w:pPr>
              <w:rPr>
                <w:rFonts w:ascii="Palatino" w:eastAsia="Apple LiSung Light" w:hAnsi="Palatino"/>
                <w:iCs/>
                <w:sz w:val="22"/>
                <w:lang w:eastAsia="zh-TW"/>
              </w:rPr>
            </w:pPr>
          </w:p>
          <w:p w:rsidR="00A72703" w:rsidRPr="001275EF" w:rsidRDefault="00A72703" w:rsidP="002020EC">
            <w:pPr>
              <w:rPr>
                <w:rFonts w:ascii="Palatino" w:eastAsia="Apple LiSung Light" w:hAnsi="Palatino"/>
                <w:iCs/>
                <w:sz w:val="22"/>
                <w:lang w:eastAsia="zh-TW"/>
              </w:rPr>
            </w:pPr>
          </w:p>
          <w:p w:rsidR="00A72703" w:rsidRPr="001275EF" w:rsidRDefault="00A72703" w:rsidP="002020EC">
            <w:pPr>
              <w:rPr>
                <w:rFonts w:ascii="Palatino" w:eastAsia="Apple LiSung Light" w:hAnsi="Palatino"/>
                <w:iCs/>
                <w:sz w:val="22"/>
                <w:lang w:eastAsia="zh-TW"/>
              </w:rPr>
            </w:pPr>
          </w:p>
          <w:p w:rsidR="00A72703" w:rsidRDefault="00A72703" w:rsidP="002020EC">
            <w:pPr>
              <w:rPr>
                <w:rFonts w:ascii="Palatino" w:eastAsia="Apple LiSung Light" w:hAnsi="Palatino"/>
                <w:sz w:val="22"/>
                <w:lang w:eastAsia="zh-TW"/>
              </w:rPr>
            </w:pPr>
          </w:p>
          <w:p w:rsidR="00A72703" w:rsidRDefault="00A72703" w:rsidP="002020EC">
            <w:pPr>
              <w:rPr>
                <w:rFonts w:ascii="Palatino" w:eastAsia="Apple LiSung Light" w:hAnsi="Palatino"/>
                <w:sz w:val="22"/>
                <w:lang w:eastAsia="zh-TW"/>
              </w:rPr>
            </w:pPr>
          </w:p>
          <w:p w:rsidR="00A72703" w:rsidRDefault="00A72703" w:rsidP="002020EC">
            <w:pPr>
              <w:rPr>
                <w:rFonts w:ascii="Palatino" w:eastAsia="Apple LiSung Light" w:hAnsi="Palatino"/>
                <w:sz w:val="22"/>
                <w:lang w:eastAsia="zh-TW"/>
              </w:rPr>
            </w:pPr>
          </w:p>
          <w:p w:rsidR="00A72703" w:rsidRDefault="00A72703" w:rsidP="002020EC">
            <w:pPr>
              <w:rPr>
                <w:rFonts w:ascii="Palatino" w:eastAsia="Apple LiSung Light" w:hAnsi="Palatino"/>
                <w:sz w:val="22"/>
                <w:lang w:eastAsia="zh-TW"/>
              </w:rPr>
            </w:pPr>
          </w:p>
          <w:p w:rsidR="00A72703" w:rsidRDefault="00A72703" w:rsidP="002020EC">
            <w:pPr>
              <w:rPr>
                <w:rFonts w:ascii="Palatino" w:eastAsia="Apple LiSung Light" w:hAnsi="Palatino"/>
                <w:sz w:val="22"/>
                <w:lang w:eastAsia="zh-TW"/>
              </w:rPr>
            </w:pPr>
          </w:p>
          <w:p w:rsidR="00A72703" w:rsidRDefault="00A72703" w:rsidP="002020EC">
            <w:pPr>
              <w:rPr>
                <w:rFonts w:ascii="Palatino" w:eastAsia="Apple LiSung Light" w:hAnsi="Palatino"/>
                <w:sz w:val="22"/>
                <w:lang w:eastAsia="zh-TW"/>
              </w:rPr>
            </w:pPr>
          </w:p>
        </w:tc>
      </w:tr>
      <w:tr w:rsidR="00A72703" w:rsidTr="002020EC">
        <w:tc>
          <w:tcPr>
            <w:tcW w:w="9216" w:type="dxa"/>
            <w:shd w:val="pct10" w:color="auto" w:fill="auto"/>
          </w:tcPr>
          <w:p w:rsidR="00A72703" w:rsidRDefault="00A72703" w:rsidP="002020EC">
            <w:pPr>
              <w:spacing w:line="360" w:lineRule="auto"/>
              <w:jc w:val="center"/>
              <w:rPr>
                <w:rFonts w:ascii="Palatino" w:eastAsia="Apple LiSung Light" w:hAnsi="Palatino"/>
                <w:sz w:val="22"/>
                <w:lang w:eastAsia="zh-TW"/>
              </w:rPr>
            </w:pPr>
            <w:r>
              <w:rPr>
                <w:rFonts w:ascii="Palatino" w:eastAsia="Apple LiSung Light" w:hAnsi="Palatino"/>
                <w:sz w:val="22"/>
                <w:lang w:eastAsia="zh-TW"/>
              </w:rPr>
              <w:lastRenderedPageBreak/>
              <w:t>Step 4—Reflection</w:t>
            </w:r>
          </w:p>
        </w:tc>
      </w:tr>
      <w:tr w:rsidR="00A72703" w:rsidTr="002020EC">
        <w:tc>
          <w:tcPr>
            <w:tcW w:w="9216" w:type="dxa"/>
          </w:tcPr>
          <w:p w:rsidR="00A72703" w:rsidRDefault="00A72703" w:rsidP="002020EC">
            <w:pPr>
              <w:rPr>
                <w:rFonts w:ascii="Palatino" w:eastAsia="Apple LiSung Light" w:hAnsi="Palatino"/>
                <w:i/>
                <w:sz w:val="22"/>
                <w:lang w:eastAsia="zh-TW"/>
              </w:rPr>
            </w:pPr>
            <w:r>
              <w:rPr>
                <w:rFonts w:ascii="Palatino" w:eastAsia="Apple LiSung Light" w:hAnsi="Palatino"/>
                <w:i/>
                <w:sz w:val="22"/>
                <w:lang w:eastAsia="zh-TW"/>
              </w:rPr>
              <w:t xml:space="preserve">What happened during my lesson? What did my students learn? How do I know? </w:t>
            </w:r>
          </w:p>
          <w:p w:rsidR="00A72703" w:rsidRDefault="00A72703" w:rsidP="002020EC">
            <w:pPr>
              <w:rPr>
                <w:rFonts w:ascii="Palatino" w:eastAsia="Apple LiSung Light" w:hAnsi="Palatino"/>
                <w:i/>
                <w:sz w:val="22"/>
                <w:lang w:eastAsia="zh-TW"/>
              </w:rPr>
            </w:pPr>
            <w:r>
              <w:rPr>
                <w:rFonts w:ascii="Palatino" w:eastAsia="Apple LiSung Light" w:hAnsi="Palatino"/>
                <w:i/>
                <w:sz w:val="22"/>
                <w:lang w:eastAsia="zh-TW"/>
              </w:rPr>
              <w:t>What did I learn? How will I improve my lesson next time?</w:t>
            </w:r>
          </w:p>
          <w:p w:rsidR="006C3DAD" w:rsidRPr="006C3DAD" w:rsidRDefault="006C3DAD" w:rsidP="006C3DAD">
            <w:pPr>
              <w:pStyle w:val="ListParagraph"/>
              <w:numPr>
                <w:ilvl w:val="0"/>
                <w:numId w:val="8"/>
              </w:numPr>
              <w:rPr>
                <w:rFonts w:asciiTheme="majorBidi" w:eastAsia="Apple LiSung Light" w:hAnsiTheme="majorBidi" w:cstheme="majorBidi"/>
                <w:b/>
                <w:bCs/>
                <w:iCs/>
                <w:sz w:val="32"/>
                <w:szCs w:val="32"/>
                <w:lang w:eastAsia="zh-TW"/>
              </w:rPr>
            </w:pPr>
            <w:r w:rsidRPr="006C3DAD">
              <w:rPr>
                <w:rFonts w:asciiTheme="majorBidi" w:eastAsia="Apple LiSung Light" w:hAnsiTheme="majorBidi" w:cstheme="majorBidi"/>
                <w:b/>
                <w:bCs/>
                <w:iCs/>
                <w:sz w:val="32"/>
                <w:szCs w:val="32"/>
                <w:lang w:eastAsia="zh-TW"/>
              </w:rPr>
              <w:t xml:space="preserve">My students learned the difference between masculine and feminine descriptive words. </w:t>
            </w:r>
          </w:p>
          <w:p w:rsidR="006C3DAD" w:rsidRPr="006C3DAD" w:rsidRDefault="006C3DAD" w:rsidP="006C3DAD">
            <w:pPr>
              <w:pStyle w:val="ListParagraph"/>
              <w:numPr>
                <w:ilvl w:val="0"/>
                <w:numId w:val="8"/>
              </w:numPr>
              <w:rPr>
                <w:rFonts w:asciiTheme="majorBidi" w:eastAsia="Apple LiSung Light" w:hAnsiTheme="majorBidi" w:cstheme="majorBidi"/>
                <w:b/>
                <w:bCs/>
                <w:iCs/>
                <w:sz w:val="32"/>
                <w:szCs w:val="32"/>
                <w:lang w:eastAsia="zh-TW"/>
              </w:rPr>
            </w:pPr>
            <w:r w:rsidRPr="006C3DAD">
              <w:rPr>
                <w:rFonts w:asciiTheme="majorBidi" w:eastAsia="Apple LiSung Light" w:hAnsiTheme="majorBidi" w:cstheme="majorBidi"/>
                <w:b/>
                <w:bCs/>
                <w:iCs/>
                <w:sz w:val="32"/>
                <w:szCs w:val="32"/>
                <w:lang w:eastAsia="zh-TW"/>
              </w:rPr>
              <w:t xml:space="preserve">They created simple sentences from a group of words. </w:t>
            </w:r>
          </w:p>
          <w:p w:rsidR="006C3DAD" w:rsidRPr="006C3DAD" w:rsidRDefault="006C3DAD" w:rsidP="006C3DAD">
            <w:pPr>
              <w:pStyle w:val="ListParagraph"/>
              <w:numPr>
                <w:ilvl w:val="0"/>
                <w:numId w:val="8"/>
              </w:numPr>
              <w:rPr>
                <w:rFonts w:asciiTheme="majorBidi" w:eastAsia="Apple LiSung Light" w:hAnsiTheme="majorBidi" w:cstheme="majorBidi"/>
                <w:b/>
                <w:bCs/>
                <w:iCs/>
                <w:sz w:val="32"/>
                <w:szCs w:val="32"/>
                <w:lang w:eastAsia="zh-TW"/>
              </w:rPr>
            </w:pPr>
            <w:r w:rsidRPr="006C3DAD">
              <w:rPr>
                <w:rFonts w:asciiTheme="majorBidi" w:eastAsia="Apple LiSung Light" w:hAnsiTheme="majorBidi" w:cstheme="majorBidi"/>
                <w:b/>
                <w:bCs/>
                <w:iCs/>
                <w:sz w:val="32"/>
                <w:szCs w:val="32"/>
                <w:lang w:eastAsia="zh-TW"/>
              </w:rPr>
              <w:t xml:space="preserve">I am going to train them to write and create more sentences in Arabic using descriptive words. </w:t>
            </w:r>
          </w:p>
          <w:p w:rsidR="00A72703" w:rsidRPr="006C3DAD" w:rsidRDefault="00A72703" w:rsidP="002020EC">
            <w:pPr>
              <w:rPr>
                <w:rFonts w:asciiTheme="majorBidi" w:eastAsia="Apple LiSung Light" w:hAnsiTheme="majorBidi" w:cstheme="majorBidi"/>
                <w:b/>
                <w:bCs/>
                <w:iCs/>
                <w:sz w:val="32"/>
                <w:szCs w:val="32"/>
                <w:lang w:eastAsia="zh-TW"/>
              </w:rPr>
            </w:pPr>
          </w:p>
          <w:p w:rsidR="00A72703" w:rsidRDefault="00A72703" w:rsidP="002020EC">
            <w:pPr>
              <w:rPr>
                <w:rFonts w:ascii="Palatino" w:eastAsia="Apple LiSung Light" w:hAnsi="Palatino"/>
                <w:sz w:val="22"/>
                <w:lang w:eastAsia="zh-TW"/>
              </w:rPr>
            </w:pPr>
          </w:p>
          <w:p w:rsidR="00A72703" w:rsidRDefault="00A72703" w:rsidP="002020EC">
            <w:pPr>
              <w:rPr>
                <w:rFonts w:ascii="Palatino" w:eastAsia="Apple LiSung Light" w:hAnsi="Palatino"/>
                <w:sz w:val="22"/>
                <w:lang w:eastAsia="zh-TW"/>
              </w:rPr>
            </w:pPr>
          </w:p>
          <w:p w:rsidR="00A72703" w:rsidRDefault="00A72703" w:rsidP="002020EC">
            <w:pPr>
              <w:rPr>
                <w:rFonts w:ascii="Palatino" w:eastAsia="Apple LiSung Light" w:hAnsi="Palatino"/>
                <w:sz w:val="22"/>
                <w:lang w:eastAsia="zh-TW"/>
              </w:rPr>
            </w:pPr>
          </w:p>
          <w:p w:rsidR="00A72703" w:rsidRDefault="00A72703" w:rsidP="002020EC">
            <w:pPr>
              <w:rPr>
                <w:rFonts w:ascii="Palatino" w:eastAsia="Apple LiSung Light" w:hAnsi="Palatino"/>
                <w:sz w:val="22"/>
                <w:lang w:eastAsia="zh-TW"/>
              </w:rPr>
            </w:pPr>
          </w:p>
          <w:p w:rsidR="00A72703" w:rsidRDefault="00A72703" w:rsidP="002020EC">
            <w:pPr>
              <w:rPr>
                <w:rFonts w:ascii="Palatino" w:eastAsia="Apple LiSung Light" w:hAnsi="Palatino"/>
                <w:sz w:val="22"/>
                <w:lang w:eastAsia="zh-TW"/>
              </w:rPr>
            </w:pPr>
          </w:p>
          <w:p w:rsidR="00A72703" w:rsidRDefault="00A72703" w:rsidP="002020EC">
            <w:pPr>
              <w:rPr>
                <w:rFonts w:ascii="Palatino" w:eastAsia="Apple LiSung Light" w:hAnsi="Palatino"/>
                <w:sz w:val="22"/>
                <w:lang w:eastAsia="zh-TW"/>
              </w:rPr>
            </w:pPr>
          </w:p>
        </w:tc>
      </w:tr>
    </w:tbl>
    <w:p w:rsidR="005A7D6A" w:rsidRDefault="00A72703" w:rsidP="00A72703">
      <w:r>
        <w:rPr>
          <w:sz w:val="20"/>
        </w:rPr>
        <w:t xml:space="preserve">Adapted from Tomlinson and </w:t>
      </w:r>
      <w:proofErr w:type="spellStart"/>
      <w:r>
        <w:rPr>
          <w:sz w:val="20"/>
        </w:rPr>
        <w:t>McTighe</w:t>
      </w:r>
      <w:proofErr w:type="spellEnd"/>
      <w:r>
        <w:rPr>
          <w:sz w:val="20"/>
        </w:rPr>
        <w:t xml:space="preserve">, </w:t>
      </w:r>
      <w:r w:rsidRPr="00602596">
        <w:rPr>
          <w:i/>
          <w:sz w:val="20"/>
        </w:rPr>
        <w:t>Integrating Differentiated Instruction + Understanding by Design</w:t>
      </w:r>
      <w:r>
        <w:rPr>
          <w:sz w:val="20"/>
        </w:rPr>
        <w:t>, ASCD,</w:t>
      </w:r>
    </w:p>
    <w:sectPr w:rsidR="005A7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pple LiSung Light">
    <w:charset w:val="51"/>
    <w:family w:val="auto"/>
    <w:pitch w:val="variable"/>
    <w:sig w:usb0="01000000" w:usb1="00000000" w:usb2="08040001" w:usb3="00000000" w:csb0="00100000" w:csb1="00000000"/>
  </w:font>
  <w:font w:name="Palatino">
    <w:altName w:val="Book Antiqua"/>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E742B"/>
    <w:multiLevelType w:val="hybridMultilevel"/>
    <w:tmpl w:val="0ED0C5C4"/>
    <w:lvl w:ilvl="0" w:tplc="B4EE8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6C08F1"/>
    <w:multiLevelType w:val="hybridMultilevel"/>
    <w:tmpl w:val="265CEE0C"/>
    <w:lvl w:ilvl="0" w:tplc="7BFE4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77405D"/>
    <w:multiLevelType w:val="hybridMultilevel"/>
    <w:tmpl w:val="084C97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7484EEB"/>
    <w:multiLevelType w:val="hybridMultilevel"/>
    <w:tmpl w:val="1032B2B2"/>
    <w:lvl w:ilvl="0" w:tplc="A28E9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D3317A"/>
    <w:multiLevelType w:val="hybridMultilevel"/>
    <w:tmpl w:val="49A23050"/>
    <w:lvl w:ilvl="0" w:tplc="B0785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D33135"/>
    <w:multiLevelType w:val="hybridMultilevel"/>
    <w:tmpl w:val="7D5E1F94"/>
    <w:lvl w:ilvl="0" w:tplc="9552E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2E49D7"/>
    <w:multiLevelType w:val="hybridMultilevel"/>
    <w:tmpl w:val="2086184C"/>
    <w:lvl w:ilvl="0" w:tplc="0C346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266BE4"/>
    <w:multiLevelType w:val="hybridMultilevel"/>
    <w:tmpl w:val="A1BC4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03"/>
    <w:rsid w:val="000F0C5F"/>
    <w:rsid w:val="001062F8"/>
    <w:rsid w:val="001275EF"/>
    <w:rsid w:val="002A5405"/>
    <w:rsid w:val="002D2AFC"/>
    <w:rsid w:val="002E0DF8"/>
    <w:rsid w:val="00320945"/>
    <w:rsid w:val="004203D6"/>
    <w:rsid w:val="005A6088"/>
    <w:rsid w:val="005A7D6A"/>
    <w:rsid w:val="00671147"/>
    <w:rsid w:val="0068687D"/>
    <w:rsid w:val="006C3DAD"/>
    <w:rsid w:val="007D6502"/>
    <w:rsid w:val="00840185"/>
    <w:rsid w:val="00847EB4"/>
    <w:rsid w:val="00947F50"/>
    <w:rsid w:val="00954A7B"/>
    <w:rsid w:val="00A72703"/>
    <w:rsid w:val="00B54B51"/>
    <w:rsid w:val="00C25FBF"/>
    <w:rsid w:val="00D41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65D58-9138-44AE-A1FB-A2D17AF2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70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Faculty/Staff</dc:creator>
  <cp:lastModifiedBy>Kamel, Sabreena</cp:lastModifiedBy>
  <cp:revision>6</cp:revision>
  <cp:lastPrinted>2013-01-14T17:48:00Z</cp:lastPrinted>
  <dcterms:created xsi:type="dcterms:W3CDTF">2015-01-21T04:47:00Z</dcterms:created>
  <dcterms:modified xsi:type="dcterms:W3CDTF">2015-01-22T22:35:00Z</dcterms:modified>
</cp:coreProperties>
</file>