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F00" w14:textId="77777777" w:rsidR="00E018BA" w:rsidRDefault="00FD7D3D">
      <w:pPr>
        <w:jc w:val="center"/>
        <w:rPr>
          <w:rFonts w:ascii="Arial" w:eastAsia="Apple LiSung Light" w:hAnsi="Arial"/>
          <w:b/>
          <w:sz w:val="28"/>
          <w:lang w:eastAsia="zh-TW"/>
        </w:rPr>
      </w:pPr>
      <w:r>
        <w:rPr>
          <w:rFonts w:ascii="Arial" w:eastAsia="Apple LiSung Light" w:hAnsi="Arial"/>
          <w:b/>
          <w:sz w:val="28"/>
          <w:lang w:eastAsia="zh-TW"/>
        </w:rPr>
        <w:t>Backward Design Lesson Plan Template</w:t>
      </w:r>
    </w:p>
    <w:p w14:paraId="3D74CF2A" w14:textId="77777777" w:rsidR="00E018BA" w:rsidRDefault="00E018BA">
      <w:pPr>
        <w:jc w:val="center"/>
        <w:rPr>
          <w:rFonts w:ascii="Palatino" w:eastAsia="Apple LiSung Light" w:hAnsi="Palatino"/>
          <w:b/>
          <w:sz w:val="32"/>
          <w:lang w:eastAsia="zh-TW"/>
        </w:rPr>
      </w:pPr>
    </w:p>
    <w:p w14:paraId="453C41C5" w14:textId="77777777" w:rsidR="00E018BA" w:rsidRPr="00623897" w:rsidRDefault="00FD7D3D">
      <w:pPr>
        <w:jc w:val="center"/>
        <w:rPr>
          <w:rFonts w:ascii="Palatino" w:eastAsiaTheme="minorEastAsia" w:hAnsi="Palatino"/>
          <w:b/>
          <w:sz w:val="32"/>
          <w:lang w:eastAsia="zh-CN"/>
        </w:rPr>
      </w:pPr>
      <w:r>
        <w:rPr>
          <w:rFonts w:ascii="Palatino" w:eastAsia="Apple LiSung Light" w:hAnsi="Palatino"/>
          <w:b/>
          <w:sz w:val="32"/>
          <w:lang w:eastAsia="zh-TW"/>
        </w:rPr>
        <w:t>School:</w:t>
      </w:r>
      <w:r>
        <w:rPr>
          <w:rFonts w:ascii="Palatino" w:eastAsia="Apple LiSung Light" w:hAnsi="Palatino"/>
          <w:b/>
          <w:sz w:val="32"/>
          <w:lang w:eastAsia="zh-TW"/>
        </w:rPr>
        <w:tab/>
      </w:r>
      <w:r w:rsidR="00F2761C">
        <w:rPr>
          <w:rFonts w:ascii="Palatino" w:eastAsiaTheme="minorEastAsia" w:hAnsi="Palatino" w:hint="eastAsia"/>
          <w:b/>
          <w:sz w:val="32"/>
          <w:u w:val="single"/>
          <w:lang w:eastAsia="zh-CN"/>
        </w:rPr>
        <w:t xml:space="preserve">Naselle </w:t>
      </w:r>
      <w:r>
        <w:rPr>
          <w:rFonts w:ascii="Palatino" w:eastAsia="Apple LiSung Light" w:hAnsi="Palatino"/>
          <w:b/>
          <w:sz w:val="32"/>
          <w:u w:val="single"/>
          <w:lang w:eastAsia="zh-TW"/>
        </w:rPr>
        <w:t>School</w:t>
      </w:r>
      <w:r w:rsidR="00623897">
        <w:rPr>
          <w:rFonts w:ascii="Palatino" w:eastAsiaTheme="minorEastAsia" w:hAnsi="Palatino" w:hint="eastAsia"/>
          <w:b/>
          <w:sz w:val="32"/>
          <w:u w:val="single"/>
          <w:lang w:eastAsia="zh-CN"/>
        </w:rPr>
        <w:t>s</w:t>
      </w:r>
    </w:p>
    <w:p w14:paraId="33B3EF4B" w14:textId="77777777" w:rsidR="00E018BA" w:rsidRDefault="00E018BA">
      <w:pPr>
        <w:rPr>
          <w:rFonts w:ascii="Palatino" w:eastAsia="Apple LiSung Light" w:hAnsi="Palatino"/>
          <w:lang w:eastAsia="zh-TW"/>
        </w:rPr>
      </w:pPr>
    </w:p>
    <w:p w14:paraId="18EFEA16" w14:textId="2D3F3C82" w:rsidR="00E018BA" w:rsidRDefault="00FD7D3D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 w:hint="cs"/>
          <w:lang w:eastAsia="zh-TW"/>
        </w:rPr>
        <w:t xml:space="preserve">Teacher </w:t>
      </w:r>
      <w:r>
        <w:rPr>
          <w:rFonts w:ascii="Palatino" w:eastAsia="Apple LiSung Light" w:hAnsi="Palatino"/>
          <w:lang w:eastAsia="zh-TW"/>
        </w:rPr>
        <w:t>____</w:t>
      </w:r>
      <w:r w:rsidR="00F2761C">
        <w:rPr>
          <w:rFonts w:ascii="Palatino" w:eastAsiaTheme="minorEastAsia" w:hAnsi="Palatino" w:hint="eastAsia"/>
          <w:u w:val="single"/>
          <w:lang w:eastAsia="zh-CN"/>
        </w:rPr>
        <w:t>Tan Jin</w:t>
      </w:r>
      <w:r>
        <w:rPr>
          <w:rFonts w:ascii="Palatino" w:eastAsia="Apple LiSung Light" w:hAnsi="Palatino"/>
          <w:lang w:eastAsia="zh-TW"/>
        </w:rPr>
        <w:t>_______________</w:t>
      </w:r>
      <w:r>
        <w:rPr>
          <w:rFonts w:ascii="Palatino" w:eastAsia="Apple LiSung Light" w:hAnsi="Palatino" w:hint="cs"/>
          <w:lang w:eastAsia="zh-TW"/>
        </w:rPr>
        <w:tab/>
      </w:r>
      <w:r>
        <w:rPr>
          <w:rFonts w:ascii="Palatino" w:eastAsia="Apple LiSung Light" w:hAnsi="Palatino" w:hint="cs"/>
          <w:lang w:eastAsia="zh-TW"/>
        </w:rPr>
        <w:tab/>
        <w:t xml:space="preserve">Grade level </w:t>
      </w:r>
      <w:r>
        <w:rPr>
          <w:rFonts w:ascii="Palatino" w:eastAsia="Apple LiSung Light" w:hAnsi="Palatino"/>
          <w:lang w:eastAsia="zh-TW"/>
        </w:rPr>
        <w:t>_</w:t>
      </w:r>
      <w:r w:rsidR="00915FB5">
        <w:rPr>
          <w:rFonts w:ascii="Palatino" w:eastAsia="Apple LiSung Light" w:hAnsi="Palatino"/>
          <w:lang w:eastAsia="zh-TW"/>
        </w:rPr>
        <w:t>K</w:t>
      </w:r>
      <w:r w:rsidR="00577584">
        <w:rPr>
          <w:rFonts w:ascii="Palatino" w:eastAsia="Apple LiSung Light" w:hAnsi="Palatino"/>
          <w:lang w:eastAsia="zh-TW"/>
        </w:rPr>
        <w:t>-3</w:t>
      </w:r>
      <w:r>
        <w:rPr>
          <w:rFonts w:ascii="Palatino" w:eastAsia="Apple LiSung Light" w:hAnsi="Palatino"/>
          <w:lang w:eastAsia="zh-TW"/>
        </w:rPr>
        <w:t>____</w:t>
      </w:r>
    </w:p>
    <w:p w14:paraId="46F41FAA" w14:textId="77777777" w:rsidR="00E018BA" w:rsidRDefault="00E018BA">
      <w:pPr>
        <w:rPr>
          <w:rFonts w:ascii="Palatino" w:eastAsia="Apple LiSung Light" w:hAnsi="Palatino"/>
          <w:lang w:eastAsia="zh-TW"/>
        </w:rPr>
      </w:pPr>
    </w:p>
    <w:p w14:paraId="1E6F9626" w14:textId="0A0CA007" w:rsidR="00E018BA" w:rsidRDefault="00FD7D3D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 w:hint="cs"/>
          <w:lang w:eastAsia="zh-TW"/>
        </w:rPr>
        <w:t xml:space="preserve">Lesson title </w:t>
      </w:r>
      <w:r>
        <w:rPr>
          <w:rFonts w:ascii="Palatino" w:eastAsia="Apple LiSung Light" w:hAnsi="Palatino"/>
          <w:lang w:eastAsia="zh-TW"/>
        </w:rPr>
        <w:t>__</w:t>
      </w:r>
      <w:r w:rsidR="00125E3A">
        <w:rPr>
          <w:rFonts w:ascii="Palatino" w:eastAsiaTheme="minorEastAsia" w:hAnsi="Palatino"/>
          <w:u w:val="single"/>
          <w:lang w:eastAsia="zh-CN"/>
        </w:rPr>
        <w:t xml:space="preserve">Chinese </w:t>
      </w:r>
      <w:r w:rsidR="00337903">
        <w:rPr>
          <w:rFonts w:ascii="Palatino" w:eastAsiaTheme="minorEastAsia" w:hAnsi="Palatino"/>
          <w:u w:val="single"/>
          <w:lang w:eastAsia="zh-CN"/>
        </w:rPr>
        <w:t>New Year</w:t>
      </w:r>
      <w:r>
        <w:rPr>
          <w:rFonts w:ascii="Palatino" w:eastAsia="Apple LiSung Light" w:hAnsi="Palatino"/>
          <w:lang w:eastAsia="zh-TW"/>
        </w:rPr>
        <w:t>_</w:t>
      </w:r>
      <w:r w:rsidR="00B5473B">
        <w:rPr>
          <w:rFonts w:ascii="Palatino" w:eastAsia="Apple LiSung Light" w:hAnsi="Palatino"/>
          <w:lang w:eastAsia="zh-TW"/>
        </w:rPr>
        <w:t xml:space="preserve">--calligraphy ‘ </w:t>
      </w:r>
      <w:r w:rsidR="00B5473B">
        <w:rPr>
          <w:rFonts w:ascii="Palatino" w:eastAsia="Apple LiSung Light" w:hAnsi="Palatino" w:hint="eastAsia"/>
          <w:lang w:eastAsia="zh-CN"/>
        </w:rPr>
        <w:t>福</w:t>
      </w:r>
      <w:r w:rsidR="00B5473B">
        <w:rPr>
          <w:rFonts w:ascii="Palatino" w:eastAsia="Apple LiSung Light" w:hAnsi="Palatino"/>
          <w:lang w:eastAsia="zh-CN"/>
        </w:rPr>
        <w:t>’</w:t>
      </w:r>
      <w:bookmarkStart w:id="0" w:name="_GoBack"/>
      <w:bookmarkEnd w:id="0"/>
      <w:r>
        <w:rPr>
          <w:rFonts w:ascii="Palatino" w:eastAsia="Apple LiSung Light" w:hAnsi="Palatino"/>
          <w:lang w:eastAsia="zh-TW"/>
        </w:rPr>
        <w:t>____________________________</w:t>
      </w:r>
    </w:p>
    <w:p w14:paraId="39DFFE08" w14:textId="77777777" w:rsidR="00E018BA" w:rsidRDefault="00E018BA">
      <w:pPr>
        <w:rPr>
          <w:rFonts w:ascii="Palatino" w:eastAsia="Apple LiSung Light" w:hAnsi="Palatino"/>
          <w:u w:val="single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E018BA" w14:paraId="5453D35F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2144A8" w14:textId="77777777" w:rsidR="00E018BA" w:rsidRDefault="00FD7D3D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1—Desired Results</w:t>
            </w:r>
          </w:p>
        </w:tc>
      </w:tr>
      <w:tr w:rsidR="00E018BA" w14:paraId="09500FBC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465" w14:textId="40ADDC40" w:rsidR="00E018BA" w:rsidRDefault="00FD7D3D">
            <w:pPr>
              <w:spacing w:line="276" w:lineRule="auto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7FDB2B35" w14:textId="2076A28E" w:rsidR="00E018BA" w:rsidRPr="00623897" w:rsidRDefault="00C437EC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>By the end of the class,</w:t>
            </w:r>
          </w:p>
          <w:p w14:paraId="508713D9" w14:textId="374B82B1" w:rsidR="0044576D" w:rsidRDefault="008F2804" w:rsidP="00032EAF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 w:rsidRPr="00623897">
              <w:rPr>
                <w:rFonts w:ascii="Palatino" w:eastAsiaTheme="minorEastAsia" w:hAnsi="Palatino" w:hint="eastAsia"/>
                <w:lang w:eastAsia="zh-CN"/>
              </w:rPr>
              <w:t>S</w:t>
            </w:r>
            <w:r w:rsidR="00C437EC">
              <w:rPr>
                <w:rFonts w:ascii="Palatino" w:eastAsia="Apple LiSung Light" w:hAnsi="Palatino"/>
                <w:lang w:eastAsia="zh-TW"/>
              </w:rPr>
              <w:t>tudents will be</w:t>
            </w:r>
            <w:r w:rsidR="00F2761C" w:rsidRPr="00623897">
              <w:rPr>
                <w:rFonts w:ascii="Palatino" w:eastAsia="Apple LiSung Light" w:hAnsi="Palatino"/>
                <w:lang w:eastAsia="zh-TW"/>
              </w:rPr>
              <w:t xml:space="preserve"> able to </w:t>
            </w:r>
            <w:r w:rsidR="00337903">
              <w:rPr>
                <w:rFonts w:ascii="Palatino" w:eastAsia="Apple LiSung Light" w:hAnsi="Palatino"/>
                <w:lang w:eastAsia="zh-TW"/>
              </w:rPr>
              <w:t>tell the when Chinese New Year is, what Chinese people do during Chinese New Year</w:t>
            </w:r>
            <w:r w:rsidR="00023DEC">
              <w:rPr>
                <w:rFonts w:ascii="Palatino" w:eastAsia="Apple LiSung Light" w:hAnsi="Palatino" w:hint="eastAsia"/>
                <w:lang w:eastAsia="zh-TW"/>
              </w:rPr>
              <w:t>.</w:t>
            </w:r>
          </w:p>
          <w:p w14:paraId="1CB17C89" w14:textId="422F151E" w:rsidR="00BD402D" w:rsidRDefault="00BD402D" w:rsidP="00032EAF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/>
                <w:lang w:eastAsia="zh-CN"/>
              </w:rPr>
              <w:t xml:space="preserve">Students will be able to </w:t>
            </w:r>
            <w:r w:rsidR="00337903">
              <w:rPr>
                <w:rFonts w:ascii="Palatino" w:eastAsia="Apple LiSung Light" w:hAnsi="Palatino"/>
                <w:lang w:eastAsia="zh-TW"/>
              </w:rPr>
              <w:t>tell the origin of Chinese New Year</w:t>
            </w:r>
            <w:r w:rsidR="00023DEC">
              <w:rPr>
                <w:rFonts w:ascii="Palatino" w:eastAsia="Apple LiSung Light" w:hAnsi="Palatino" w:hint="eastAsia"/>
                <w:lang w:eastAsia="zh-TW"/>
              </w:rPr>
              <w:t xml:space="preserve"> ( The story of Nian).</w:t>
            </w:r>
          </w:p>
          <w:p w14:paraId="45B3D0A0" w14:textId="384640E4" w:rsidR="00113B0B" w:rsidRDefault="006070CC" w:rsidP="00032EAF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/>
                <w:lang w:eastAsia="zh-CN"/>
              </w:rPr>
              <w:t>Students will be</w:t>
            </w:r>
            <w:r w:rsidR="00113B0B">
              <w:rPr>
                <w:rFonts w:ascii="Palatino" w:eastAsiaTheme="minorEastAsia" w:hAnsi="Palatino"/>
                <w:lang w:eastAsia="zh-CN"/>
              </w:rPr>
              <w:t xml:space="preserve"> able to </w:t>
            </w:r>
            <w:r w:rsidR="00337903">
              <w:rPr>
                <w:rFonts w:ascii="Palatino" w:eastAsiaTheme="minorEastAsia" w:hAnsi="Palatino"/>
                <w:lang w:eastAsia="zh-CN"/>
              </w:rPr>
              <w:t>make a Chinese New Year decoration ‘</w:t>
            </w:r>
            <w:r w:rsidR="00521B10">
              <w:rPr>
                <w:rFonts w:ascii="Palatino" w:eastAsiaTheme="minorEastAsia" w:hAnsi="Palatino" w:hint="eastAsia"/>
                <w:lang w:eastAsia="zh-CN"/>
              </w:rPr>
              <w:t>福</w:t>
            </w:r>
            <w:r w:rsidR="00337903">
              <w:rPr>
                <w:rFonts w:ascii="Palatino" w:eastAsiaTheme="minorEastAsia" w:hAnsi="Palatino"/>
                <w:lang w:eastAsia="zh-CN"/>
              </w:rPr>
              <w:t>’</w:t>
            </w:r>
            <w:r w:rsidR="00337903">
              <w:rPr>
                <w:rFonts w:ascii="Palatino" w:eastAsiaTheme="minorEastAsia" w:hAnsi="Palatino" w:hint="eastAsia"/>
                <w:lang w:eastAsia="zh-CN"/>
              </w:rPr>
              <w:t xml:space="preserve"> </w:t>
            </w:r>
            <w:r w:rsidR="00CA3508">
              <w:rPr>
                <w:rFonts w:ascii="Palatino" w:eastAsiaTheme="minorEastAsia" w:hAnsi="Palatino" w:hint="eastAsia"/>
                <w:lang w:eastAsia="zh-CN"/>
              </w:rPr>
              <w:t>,</w:t>
            </w:r>
            <w:r w:rsidR="00337903">
              <w:rPr>
                <w:rFonts w:ascii="Palatino" w:eastAsiaTheme="minorEastAsia" w:hAnsi="Palatino" w:hint="eastAsia"/>
                <w:lang w:eastAsia="zh-CN"/>
              </w:rPr>
              <w:t xml:space="preserve"> tell the meaning of it</w:t>
            </w:r>
            <w:r w:rsidR="00CA3508">
              <w:rPr>
                <w:rFonts w:ascii="Palatino" w:eastAsiaTheme="minorEastAsia" w:hAnsi="Palatino" w:hint="eastAsia"/>
                <w:lang w:eastAsia="zh-CN"/>
              </w:rPr>
              <w:t xml:space="preserve">, how we put it on the </w:t>
            </w:r>
            <w:r w:rsidR="00682861">
              <w:rPr>
                <w:rFonts w:ascii="Palatino" w:eastAsiaTheme="minorEastAsia" w:hAnsi="Palatino" w:hint="eastAsia"/>
                <w:lang w:eastAsia="zh-CN"/>
              </w:rPr>
              <w:t>door/wall</w:t>
            </w:r>
            <w:r w:rsidR="00CA3508">
              <w:rPr>
                <w:rFonts w:ascii="Palatino" w:eastAsiaTheme="minorEastAsia" w:hAnsi="Palatino" w:hint="eastAsia"/>
                <w:lang w:eastAsia="zh-CN"/>
              </w:rPr>
              <w:t xml:space="preserve"> and why</w:t>
            </w:r>
            <w:r w:rsidR="00337903">
              <w:rPr>
                <w:rFonts w:ascii="Palatino" w:eastAsiaTheme="minorEastAsia" w:hAnsi="Palatino" w:hint="eastAsia"/>
                <w:lang w:eastAsia="zh-CN"/>
              </w:rPr>
              <w:t>.</w:t>
            </w:r>
          </w:p>
          <w:p w14:paraId="53B2B17E" w14:textId="77777777" w:rsidR="00E018BA" w:rsidRDefault="00E018BA" w:rsidP="009A16A6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</w:tc>
      </w:tr>
      <w:tr w:rsidR="00E018BA" w14:paraId="264B84C2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78546B" w14:textId="77777777" w:rsidR="00E018BA" w:rsidRDefault="00FD7D3D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2—Assessment Evidence</w:t>
            </w:r>
          </w:p>
        </w:tc>
      </w:tr>
      <w:tr w:rsidR="00E018BA" w14:paraId="5AABF2B4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1EE" w14:textId="6DA9EE6C" w:rsidR="00E018BA" w:rsidRDefault="00FD7D3D">
            <w:pPr>
              <w:spacing w:line="276" w:lineRule="auto"/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7DF26DED" w14:textId="77777777" w:rsidR="00623897" w:rsidRPr="00623897" w:rsidRDefault="00623897">
            <w:pPr>
              <w:spacing w:line="276" w:lineRule="auto"/>
              <w:rPr>
                <w:rFonts w:ascii="Palatino" w:eastAsiaTheme="minorEastAsia" w:hAnsi="Palatino"/>
                <w:i/>
                <w:sz w:val="22"/>
                <w:lang w:eastAsia="zh-CN"/>
              </w:rPr>
            </w:pPr>
          </w:p>
          <w:p w14:paraId="4B8D34E3" w14:textId="2919145E" w:rsidR="00BD402D" w:rsidRDefault="008F2804" w:rsidP="00BF542D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 w:rsidRPr="00623897">
              <w:rPr>
                <w:rFonts w:ascii="Palatino" w:eastAsiaTheme="minorEastAsia" w:hAnsi="Palatino" w:hint="eastAsia"/>
                <w:lang w:eastAsia="zh-CN"/>
              </w:rPr>
              <w:t xml:space="preserve">Students will </w:t>
            </w:r>
            <w:r w:rsidR="00023DEC">
              <w:rPr>
                <w:rFonts w:ascii="Palatino" w:eastAsiaTheme="minorEastAsia" w:hAnsi="Palatino" w:hint="eastAsia"/>
                <w:lang w:eastAsia="zh-CN"/>
              </w:rPr>
              <w:t>be assessed formatively with questions during the class</w:t>
            </w:r>
            <w:r w:rsidR="00BF542D">
              <w:rPr>
                <w:rFonts w:ascii="Palatino" w:eastAsiaTheme="minorEastAsia" w:hAnsi="Palatino" w:hint="eastAsia"/>
                <w:lang w:eastAsia="zh-CN"/>
              </w:rPr>
              <w:t>.</w:t>
            </w:r>
          </w:p>
          <w:p w14:paraId="4AF957D9" w14:textId="59471698" w:rsidR="00E018BA" w:rsidRDefault="000E12EF" w:rsidP="00A64316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Theme="minorEastAsia" w:hAnsi="Palatino"/>
                <w:lang w:eastAsia="zh-CN"/>
              </w:rPr>
              <w:t xml:space="preserve">Students will </w:t>
            </w:r>
            <w:r w:rsidR="00023DEC">
              <w:rPr>
                <w:rFonts w:ascii="Palatino" w:eastAsiaTheme="minorEastAsia" w:hAnsi="Palatino" w:hint="eastAsia"/>
                <w:lang w:eastAsia="zh-CN"/>
              </w:rPr>
              <w:t xml:space="preserve">make </w:t>
            </w:r>
            <w:r w:rsidR="00023DEC">
              <w:rPr>
                <w:rFonts w:ascii="Palatino" w:eastAsiaTheme="minorEastAsia" w:hAnsi="Palatino"/>
                <w:lang w:eastAsia="zh-CN"/>
              </w:rPr>
              <w:t>‘</w:t>
            </w:r>
            <w:r w:rsidR="00023DEC">
              <w:rPr>
                <w:rFonts w:ascii="Palatino" w:eastAsiaTheme="minorEastAsia" w:hAnsi="Palatino" w:hint="eastAsia"/>
                <w:lang w:eastAsia="zh-CN"/>
              </w:rPr>
              <w:t>福</w:t>
            </w:r>
            <w:r w:rsidR="00023DEC">
              <w:rPr>
                <w:rFonts w:ascii="Palatino" w:eastAsiaTheme="minorEastAsia" w:hAnsi="Palatino"/>
                <w:lang w:eastAsia="zh-CN"/>
              </w:rPr>
              <w:t>’</w:t>
            </w:r>
            <w:r w:rsidR="00682861">
              <w:rPr>
                <w:rFonts w:ascii="Palatino" w:eastAsiaTheme="minorEastAsia" w:hAnsi="Palatino" w:hint="eastAsia"/>
                <w:lang w:eastAsia="zh-CN"/>
              </w:rPr>
              <w:t>,</w:t>
            </w:r>
            <w:r w:rsidR="00CA3508">
              <w:rPr>
                <w:rFonts w:ascii="Palatino" w:eastAsiaTheme="minorEastAsia" w:hAnsi="Palatino" w:hint="eastAsia"/>
                <w:lang w:eastAsia="zh-CN"/>
              </w:rPr>
              <w:t xml:space="preserve"> </w:t>
            </w:r>
            <w:r w:rsidR="00682861" w:rsidRPr="00682861">
              <w:rPr>
                <w:rFonts w:ascii="Palatino" w:eastAsia="宋体" w:hAnsi="Palatino" w:hint="eastAsia"/>
                <w:lang w:eastAsia="zh-CN"/>
              </w:rPr>
              <w:t>tell the meaning of it, how we put it on the door/wall and why</w:t>
            </w:r>
            <w:r w:rsidR="00682861">
              <w:rPr>
                <w:rFonts w:ascii="Palatino" w:eastAsia="Apple LiSung Light" w:hAnsi="Palatino"/>
                <w:lang w:eastAsia="zh-TW"/>
              </w:rPr>
              <w:t>.</w:t>
            </w:r>
          </w:p>
        </w:tc>
      </w:tr>
      <w:tr w:rsidR="00E018BA" w14:paraId="11EF1918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8AB930" w14:textId="77777777" w:rsidR="00E018BA" w:rsidRDefault="00FD7D3D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3—Learning Plan</w:t>
            </w:r>
          </w:p>
        </w:tc>
      </w:tr>
      <w:tr w:rsidR="00E018BA" w14:paraId="43E29F18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91B" w14:textId="56113DD1" w:rsidR="00E018BA" w:rsidRDefault="00FD7D3D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14:paraId="1B411ACE" w14:textId="77777777" w:rsidR="00E018BA" w:rsidRPr="00FD7D3D" w:rsidRDefault="00E018BA">
            <w:pPr>
              <w:pStyle w:val="NormalWeb"/>
              <w:rPr>
                <w:rFonts w:eastAsiaTheme="minorEastAsia"/>
              </w:rPr>
            </w:pPr>
          </w:p>
          <w:p w14:paraId="2BAE1AF1" w14:textId="77777777" w:rsidR="00E018BA" w:rsidRDefault="00B92555" w:rsidP="00623897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 w:rsidRPr="00623897">
              <w:rPr>
                <w:rFonts w:ascii="Palatino" w:eastAsiaTheme="minorEastAsia" w:hAnsi="Palatino" w:hint="eastAsia"/>
                <w:lang w:eastAsia="zh-CN"/>
              </w:rPr>
              <w:t>Warm-up</w:t>
            </w:r>
          </w:p>
          <w:p w14:paraId="45F5482B" w14:textId="4B3A9C7D" w:rsidR="00377C1D" w:rsidRDefault="00377C1D" w:rsidP="00623897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>
              <w:rPr>
                <w:rFonts w:ascii="Palatino" w:eastAsia="宋体" w:hAnsi="Palatino" w:hint="eastAsia"/>
                <w:lang w:eastAsia="zh-CN"/>
              </w:rPr>
              <w:t xml:space="preserve">Listen and Sing along with the song </w:t>
            </w:r>
            <w:r>
              <w:rPr>
                <w:rFonts w:ascii="Palatino" w:eastAsia="宋体" w:hAnsi="Palatino"/>
                <w:lang w:eastAsia="zh-CN"/>
              </w:rPr>
              <w:t>‘</w:t>
            </w:r>
            <w:r>
              <w:rPr>
                <w:rFonts w:ascii="Palatino" w:eastAsia="宋体" w:hAnsi="Palatino" w:hint="eastAsia"/>
                <w:lang w:eastAsia="zh-CN"/>
              </w:rPr>
              <w:t xml:space="preserve"> </w:t>
            </w:r>
            <w:r>
              <w:rPr>
                <w:rFonts w:ascii="Palatino" w:eastAsia="宋体" w:hAnsi="Palatino" w:hint="eastAsia"/>
                <w:lang w:eastAsia="zh-CN"/>
              </w:rPr>
              <w:t>新年好（</w:t>
            </w:r>
            <w:r>
              <w:rPr>
                <w:rFonts w:ascii="Palatino" w:eastAsia="宋体" w:hAnsi="Palatino" w:hint="eastAsia"/>
                <w:lang w:eastAsia="zh-CN"/>
              </w:rPr>
              <w:t xml:space="preserve"> Happy New Year</w:t>
            </w:r>
            <w:r>
              <w:rPr>
                <w:rFonts w:ascii="Palatino" w:eastAsia="宋体" w:hAnsi="Palatino" w:hint="eastAsia"/>
                <w:lang w:eastAsia="zh-CN"/>
              </w:rPr>
              <w:t>）</w:t>
            </w:r>
            <w:r>
              <w:rPr>
                <w:rFonts w:ascii="Palatino" w:eastAsia="宋体" w:hAnsi="Palatino"/>
                <w:lang w:eastAsia="zh-CN"/>
              </w:rPr>
              <w:t>’</w:t>
            </w:r>
            <w:r>
              <w:t xml:space="preserve"> </w:t>
            </w:r>
            <w:r w:rsidRPr="00377C1D">
              <w:rPr>
                <w:rFonts w:ascii="Palatino" w:eastAsia="宋体" w:hAnsi="Palatino"/>
                <w:lang w:eastAsia="zh-CN"/>
              </w:rPr>
              <w:t>https://www.youtube.com/watch?v=AI9zudQqP70</w:t>
            </w:r>
          </w:p>
          <w:p w14:paraId="3DFBEF5E" w14:textId="77777777" w:rsidR="000E12EF" w:rsidRDefault="00915FB5" w:rsidP="00623897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Students tell what they know about Chinese New Year.</w:t>
            </w:r>
          </w:p>
          <w:p w14:paraId="6A95B490" w14:textId="77777777" w:rsidR="00915FB5" w:rsidRPr="00623897" w:rsidRDefault="00915FB5" w:rsidP="00623897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</w:p>
          <w:p w14:paraId="765640BB" w14:textId="77777777" w:rsidR="00BD402D" w:rsidRDefault="003337F2" w:rsidP="00623897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>
              <w:rPr>
                <w:rFonts w:ascii="Palatino" w:eastAsiaTheme="minorEastAsia" w:hAnsi="Palatino"/>
                <w:lang w:eastAsia="zh-CN"/>
              </w:rPr>
              <w:t>Presentation</w:t>
            </w:r>
            <w:r w:rsidR="00BD402D">
              <w:rPr>
                <w:rFonts w:ascii="Palatino" w:eastAsia="宋体" w:hAnsi="Palatino"/>
                <w:lang w:eastAsia="zh-CN"/>
              </w:rPr>
              <w:t xml:space="preserve"> </w:t>
            </w:r>
          </w:p>
          <w:p w14:paraId="3868EF8F" w14:textId="0F5EBD5F" w:rsidR="00366BB6" w:rsidRDefault="00915FB5" w:rsidP="00623897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>
              <w:rPr>
                <w:rFonts w:ascii="Palatino" w:eastAsia="宋体" w:hAnsi="Palatino" w:hint="eastAsia"/>
                <w:lang w:eastAsia="zh-CN"/>
              </w:rPr>
              <w:t>Students</w:t>
            </w:r>
            <w:r w:rsidR="00C31F89">
              <w:rPr>
                <w:rFonts w:ascii="Palatino" w:eastAsia="宋体" w:hAnsi="Palatino" w:hint="eastAsia"/>
                <w:lang w:eastAsia="zh-CN"/>
              </w:rPr>
              <w:t xml:space="preserve"> watch a short video about Chinese New Year, and then answer the questions below. (</w:t>
            </w:r>
            <w:r w:rsidR="00C31F89" w:rsidRPr="00C31F89">
              <w:rPr>
                <w:rFonts w:ascii="Palatino" w:eastAsia="宋体" w:hAnsi="Palatino"/>
                <w:lang w:eastAsia="zh-CN"/>
              </w:rPr>
              <w:t>https://www.youtube.com/watch?v=lEtADJI97Q0</w:t>
            </w:r>
            <w:r w:rsidR="00C31F89">
              <w:rPr>
                <w:rFonts w:ascii="Palatino" w:eastAsia="宋体" w:hAnsi="Palatino" w:hint="eastAsia"/>
                <w:lang w:eastAsia="zh-CN"/>
              </w:rPr>
              <w:t>)</w:t>
            </w:r>
          </w:p>
          <w:p w14:paraId="703AC9F5" w14:textId="4D1AA548" w:rsidR="00C31F89" w:rsidRDefault="00C31F89" w:rsidP="00C31F89">
            <w:pPr>
              <w:numPr>
                <w:ilvl w:val="0"/>
                <w:numId w:val="2"/>
              </w:numPr>
              <w:spacing w:line="276" w:lineRule="auto"/>
              <w:rPr>
                <w:rFonts w:ascii="Palatino" w:eastAsia="宋体" w:hAnsi="Palatino"/>
                <w:lang w:eastAsia="zh-CN"/>
              </w:rPr>
            </w:pPr>
            <w:r>
              <w:rPr>
                <w:rFonts w:ascii="Palatino" w:eastAsia="宋体" w:hAnsi="Palatino" w:hint="eastAsia"/>
                <w:lang w:eastAsia="zh-CN"/>
              </w:rPr>
              <w:t>When is Chinese New Year? ( The first day in Chinese Lunar Calendar every year. Explanation of Chinese Lunar Calendar:</w:t>
            </w:r>
            <w:r>
              <w:t xml:space="preserve"> </w:t>
            </w:r>
            <w:r w:rsidRPr="00C31F89">
              <w:rPr>
                <w:rFonts w:ascii="Palatino" w:eastAsia="宋体" w:hAnsi="Palatino"/>
                <w:lang w:eastAsia="zh-CN"/>
              </w:rPr>
              <w:t>https://www.youtube.com/watch?v=rOaBd266xbc</w:t>
            </w:r>
            <w:r>
              <w:rPr>
                <w:rFonts w:ascii="Palatino" w:eastAsia="宋体" w:hAnsi="Palatino" w:hint="eastAsia"/>
                <w:lang w:eastAsia="zh-CN"/>
              </w:rPr>
              <w:t>)</w:t>
            </w:r>
          </w:p>
          <w:p w14:paraId="4093AD12" w14:textId="23D851A6" w:rsidR="00C31F89" w:rsidRDefault="00C31F89" w:rsidP="00C31F89">
            <w:pPr>
              <w:numPr>
                <w:ilvl w:val="0"/>
                <w:numId w:val="2"/>
              </w:numPr>
              <w:spacing w:line="276" w:lineRule="auto"/>
              <w:rPr>
                <w:rFonts w:ascii="Palatino" w:eastAsia="宋体" w:hAnsi="Palatino"/>
                <w:lang w:eastAsia="zh-CN"/>
              </w:rPr>
            </w:pPr>
            <w:r>
              <w:rPr>
                <w:rFonts w:ascii="Palatino" w:eastAsia="宋体" w:hAnsi="Palatino" w:hint="eastAsia"/>
                <w:lang w:eastAsia="zh-CN"/>
              </w:rPr>
              <w:t xml:space="preserve">What do Chinese do during Chinese New Year? (Decorating the house, mainly use the color red. Have a big meal with family members. Pay a visit to </w:t>
            </w:r>
            <w:r>
              <w:rPr>
                <w:rFonts w:ascii="Palatino" w:eastAsia="宋体" w:hAnsi="Palatino" w:hint="eastAsia"/>
                <w:lang w:eastAsia="zh-CN"/>
              </w:rPr>
              <w:lastRenderedPageBreak/>
              <w:t>relatives and friends. Watch Chinese New Year Gala</w:t>
            </w:r>
            <w:r>
              <w:rPr>
                <w:rFonts w:ascii="Palatino" w:eastAsia="宋体" w:hAnsi="Palatino"/>
                <w:lang w:eastAsia="zh-CN"/>
              </w:rPr>
              <w:t>…</w:t>
            </w:r>
            <w:r>
              <w:rPr>
                <w:rFonts w:ascii="Palatino" w:eastAsia="宋体" w:hAnsi="Palatino" w:hint="eastAsia"/>
                <w:lang w:eastAsia="zh-CN"/>
              </w:rPr>
              <w:t>)</w:t>
            </w:r>
          </w:p>
          <w:p w14:paraId="3CC10474" w14:textId="061A3AE2" w:rsidR="00C31F89" w:rsidRPr="00366BB6" w:rsidRDefault="00C31F89" w:rsidP="00C31F89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>
              <w:rPr>
                <w:rFonts w:ascii="Palatino" w:eastAsia="宋体" w:hAnsi="Palatino" w:hint="eastAsia"/>
                <w:lang w:eastAsia="zh-CN"/>
              </w:rPr>
              <w:t>Ask students to guess why we mainly use red things to decorate during Chinese New Year, and then show students the video telling</w:t>
            </w:r>
            <w:r w:rsidR="00A37500">
              <w:rPr>
                <w:rFonts w:ascii="Palatino" w:eastAsia="宋体" w:hAnsi="Palatino" w:hint="eastAsia"/>
                <w:lang w:eastAsia="zh-CN"/>
              </w:rPr>
              <w:t xml:space="preserve"> the origin of Chinese New Year.(T</w:t>
            </w:r>
            <w:r>
              <w:rPr>
                <w:rFonts w:ascii="Palatino" w:eastAsia="宋体" w:hAnsi="Palatino" w:hint="eastAsia"/>
                <w:lang w:eastAsia="zh-CN"/>
              </w:rPr>
              <w:t>he story of Nian</w:t>
            </w:r>
            <w:r w:rsidR="00A37500">
              <w:rPr>
                <w:rFonts w:ascii="Palatino" w:eastAsia="宋体" w:hAnsi="Palatino" w:hint="eastAsia"/>
                <w:lang w:eastAsia="zh-CN"/>
              </w:rPr>
              <w:t>:</w:t>
            </w:r>
            <w:r w:rsidR="00A37500">
              <w:t xml:space="preserve"> </w:t>
            </w:r>
            <w:r w:rsidR="00A37500" w:rsidRPr="00A37500">
              <w:rPr>
                <w:rFonts w:ascii="Palatino" w:eastAsia="宋体" w:hAnsi="Palatino"/>
                <w:lang w:eastAsia="zh-CN"/>
              </w:rPr>
              <w:t>https://www.youtube.com/watch?v=P1AKwg7Ng2s</w:t>
            </w:r>
            <w:r w:rsidR="00A37500">
              <w:rPr>
                <w:rFonts w:ascii="Palatino" w:eastAsia="宋体" w:hAnsi="Palatino" w:hint="eastAsia"/>
                <w:lang w:eastAsia="zh-CN"/>
              </w:rPr>
              <w:t>)</w:t>
            </w:r>
          </w:p>
          <w:p w14:paraId="396830F1" w14:textId="1F82A35B" w:rsidR="00C175B7" w:rsidRDefault="00C175B7" w:rsidP="00623897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Stop and ask students questions to check their understanding, below are the questions.</w:t>
            </w:r>
          </w:p>
          <w:p w14:paraId="71C1AFEC" w14:textId="3079321F" w:rsidR="00C175B7" w:rsidRDefault="00C175B7" w:rsidP="00C175B7">
            <w:pPr>
              <w:numPr>
                <w:ilvl w:val="0"/>
                <w:numId w:val="3"/>
              </w:num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What is this monster called? (Nian)</w:t>
            </w:r>
          </w:p>
          <w:p w14:paraId="0AC1AE55" w14:textId="34849B3D" w:rsidR="00C175B7" w:rsidRDefault="00C175B7" w:rsidP="00C175B7">
            <w:pPr>
              <w:numPr>
                <w:ilvl w:val="0"/>
                <w:numId w:val="3"/>
              </w:num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Where does Nian live?(Deep in the sea)</w:t>
            </w:r>
          </w:p>
          <w:p w14:paraId="0FFDDB1D" w14:textId="5E44540A" w:rsidR="00C175B7" w:rsidRDefault="00C175B7" w:rsidP="00C175B7">
            <w:pPr>
              <w:numPr>
                <w:ilvl w:val="0"/>
                <w:numId w:val="3"/>
              </w:num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When does Nian come out? (The first day of every year in Chinese Lunar Calendar)</w:t>
            </w:r>
          </w:p>
          <w:p w14:paraId="55FB1447" w14:textId="3728E399" w:rsidR="00C175B7" w:rsidRDefault="00C175B7" w:rsidP="00C175B7">
            <w:pPr>
              <w:numPr>
                <w:ilvl w:val="0"/>
                <w:numId w:val="3"/>
              </w:num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What do people do to hide from Nian? (Flee to the mountain.)</w:t>
            </w:r>
          </w:p>
          <w:p w14:paraId="3D8959D9" w14:textId="36B02FBC" w:rsidR="00C175B7" w:rsidRDefault="00C175B7" w:rsidP="00C175B7">
            <w:pPr>
              <w:numPr>
                <w:ilvl w:val="0"/>
                <w:numId w:val="3"/>
              </w:num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How does the man defeat monster Nian? (Decorate the house with red things and use firecrackers.)</w:t>
            </w:r>
          </w:p>
          <w:p w14:paraId="55219F28" w14:textId="2E6385AA" w:rsidR="00C175B7" w:rsidRDefault="00714906" w:rsidP="00C175B7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Students tell the story. (</w:t>
            </w:r>
            <w:r w:rsidR="00C175B7">
              <w:rPr>
                <w:rFonts w:ascii="Palatino" w:eastAsiaTheme="minorEastAsia" w:hAnsi="Palatino" w:hint="eastAsia"/>
                <w:lang w:eastAsia="zh-CN"/>
              </w:rPr>
              <w:t>Each one of them only say one sentence, and the next one try to continue the story.)</w:t>
            </w:r>
          </w:p>
          <w:p w14:paraId="5AB8DEBC" w14:textId="77777777" w:rsidR="003337F2" w:rsidRDefault="003337F2" w:rsidP="00623897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/>
                <w:lang w:eastAsia="zh-CN"/>
              </w:rPr>
              <w:t>Project</w:t>
            </w:r>
          </w:p>
          <w:p w14:paraId="1E98623B" w14:textId="63CF6081" w:rsidR="00C175B7" w:rsidRDefault="00714906" w:rsidP="00366BB6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 xml:space="preserve">Tell students the meaning of the character </w:t>
            </w:r>
            <w:r>
              <w:rPr>
                <w:rFonts w:ascii="Palatino" w:eastAsiaTheme="minorEastAsia" w:hAnsi="Palatino"/>
                <w:lang w:eastAsia="zh-CN"/>
              </w:rPr>
              <w:t>‘</w:t>
            </w:r>
            <w:r>
              <w:rPr>
                <w:rFonts w:ascii="Palatino" w:eastAsiaTheme="minorEastAsia" w:hAnsi="Palatino" w:hint="eastAsia"/>
                <w:lang w:eastAsia="zh-CN"/>
              </w:rPr>
              <w:t>福</w:t>
            </w:r>
            <w:r>
              <w:rPr>
                <w:rFonts w:ascii="Palatino" w:eastAsiaTheme="minorEastAsia" w:hAnsi="Palatino"/>
                <w:lang w:eastAsia="zh-CN"/>
              </w:rPr>
              <w:t>’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</w:t>
            </w:r>
            <w:r w:rsidR="00364CA4">
              <w:rPr>
                <w:rFonts w:ascii="Palatino" w:eastAsiaTheme="minorEastAsia" w:hAnsi="Palatino" w:hint="eastAsia"/>
                <w:lang w:eastAsia="zh-CN"/>
              </w:rPr>
              <w:t>（</w:t>
            </w:r>
            <w:r w:rsidR="00364CA4">
              <w:rPr>
                <w:rFonts w:ascii="Palatino" w:eastAsiaTheme="minorEastAsia" w:hAnsi="Palatino" w:hint="eastAsia"/>
                <w:lang w:eastAsia="zh-CN"/>
              </w:rPr>
              <w:t>Good fortune)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,show them the strokes of it and </w:t>
            </w:r>
            <w:r w:rsidR="0023738B">
              <w:rPr>
                <w:rFonts w:ascii="Palatino" w:eastAsiaTheme="minorEastAsia" w:hAnsi="Palatino" w:hint="eastAsia"/>
                <w:lang w:eastAsia="zh-CN"/>
              </w:rPr>
              <w:t xml:space="preserve">have them practice writing 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it </w:t>
            </w:r>
            <w:r w:rsidR="0023738B">
              <w:rPr>
                <w:rFonts w:ascii="Palatino" w:eastAsiaTheme="minorEastAsia" w:hAnsi="Palatino" w:hint="eastAsia"/>
                <w:lang w:eastAsia="zh-CN"/>
              </w:rPr>
              <w:t>with Chinese painting brush. Correct the way they use brush and ink while they are practicing.</w:t>
            </w:r>
          </w:p>
          <w:p w14:paraId="2C7FEBDB" w14:textId="3B0B8EB8" w:rsidR="00714906" w:rsidRDefault="00714906" w:rsidP="00366BB6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 xml:space="preserve">Show students how to put the character </w:t>
            </w:r>
            <w:r>
              <w:rPr>
                <w:rFonts w:ascii="Palatino" w:eastAsiaTheme="minorEastAsia" w:hAnsi="Palatino"/>
                <w:lang w:eastAsia="zh-CN"/>
              </w:rPr>
              <w:t>‘</w:t>
            </w:r>
            <w:r>
              <w:rPr>
                <w:rFonts w:ascii="Palatino" w:eastAsiaTheme="minorEastAsia" w:hAnsi="Palatino" w:hint="eastAsia"/>
                <w:lang w:eastAsia="zh-CN"/>
              </w:rPr>
              <w:t>福</w:t>
            </w:r>
            <w:r>
              <w:rPr>
                <w:rFonts w:ascii="Palatino" w:eastAsiaTheme="minorEastAsia" w:hAnsi="Palatino"/>
                <w:lang w:eastAsia="zh-CN"/>
              </w:rPr>
              <w:t>’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in the middle of square-shaped red paper.</w:t>
            </w:r>
          </w:p>
          <w:p w14:paraId="10A1B325" w14:textId="77777777" w:rsidR="00E018BA" w:rsidRDefault="00366BB6" w:rsidP="00366BB6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Students finish the project under teacher</w:t>
            </w:r>
            <w:r>
              <w:rPr>
                <w:rFonts w:ascii="Palatino" w:eastAsiaTheme="minorEastAsia" w:hAnsi="Palatino"/>
                <w:lang w:eastAsia="zh-CN"/>
              </w:rPr>
              <w:t>’</w:t>
            </w:r>
            <w:r>
              <w:rPr>
                <w:rFonts w:ascii="Palatino" w:eastAsiaTheme="minorEastAsia" w:hAnsi="Palatino" w:hint="eastAsia"/>
                <w:lang w:eastAsia="zh-CN"/>
              </w:rPr>
              <w:t>s guidance.</w:t>
            </w:r>
          </w:p>
          <w:p w14:paraId="26624CE3" w14:textId="4E377E4F" w:rsidR="00366BB6" w:rsidRDefault="00714906" w:rsidP="00366BB6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Tell students that we put the cha</w:t>
            </w:r>
            <w:r w:rsidR="00364CA4">
              <w:rPr>
                <w:rFonts w:ascii="Palatino" w:eastAsiaTheme="minorEastAsia" w:hAnsi="Palatino" w:hint="eastAsia"/>
                <w:lang w:eastAsia="zh-CN"/>
              </w:rPr>
              <w:t xml:space="preserve">racter </w:t>
            </w:r>
            <w:r w:rsidR="00364CA4">
              <w:rPr>
                <w:rFonts w:ascii="Palatino" w:eastAsiaTheme="minorEastAsia" w:hAnsi="Palatino"/>
                <w:lang w:eastAsia="zh-CN"/>
              </w:rPr>
              <w:t>upside down</w:t>
            </w:r>
            <w:r w:rsidR="00364CA4">
              <w:rPr>
                <w:rFonts w:ascii="Palatino" w:eastAsiaTheme="minorEastAsia" w:hAnsi="Palatino" w:hint="eastAsia"/>
                <w:lang w:eastAsia="zh-CN"/>
              </w:rPr>
              <w:t xml:space="preserve">, for the </w:t>
            </w:r>
            <w:r w:rsidR="00364CA4">
              <w:rPr>
                <w:rFonts w:ascii="Palatino" w:eastAsiaTheme="minorEastAsia" w:hAnsi="Palatino"/>
                <w:lang w:eastAsia="zh-CN"/>
              </w:rPr>
              <w:t>pronunciation</w:t>
            </w:r>
            <w:r w:rsidR="00364CA4">
              <w:rPr>
                <w:rFonts w:ascii="Palatino" w:eastAsiaTheme="minorEastAsia" w:hAnsi="Palatino" w:hint="eastAsia"/>
                <w:lang w:eastAsia="zh-CN"/>
              </w:rPr>
              <w:t xml:space="preserve"> of </w:t>
            </w:r>
            <w:r w:rsidR="00364CA4">
              <w:rPr>
                <w:rFonts w:ascii="Palatino" w:eastAsiaTheme="minorEastAsia" w:hAnsi="Palatino"/>
                <w:lang w:eastAsia="zh-CN"/>
              </w:rPr>
              <w:t>‘</w:t>
            </w:r>
            <w:r w:rsidR="00364CA4">
              <w:rPr>
                <w:rFonts w:ascii="Palatino" w:eastAsiaTheme="minorEastAsia" w:hAnsi="Palatino" w:hint="eastAsia"/>
                <w:lang w:eastAsia="zh-CN"/>
              </w:rPr>
              <w:t>upside down</w:t>
            </w:r>
            <w:r w:rsidR="00364CA4">
              <w:rPr>
                <w:rFonts w:ascii="Palatino" w:eastAsiaTheme="minorEastAsia" w:hAnsi="Palatino"/>
                <w:lang w:eastAsia="zh-CN"/>
              </w:rPr>
              <w:t>’</w:t>
            </w:r>
            <w:r w:rsidR="00364CA4">
              <w:rPr>
                <w:rFonts w:ascii="Palatino" w:eastAsiaTheme="minorEastAsia" w:hAnsi="Palatino" w:hint="eastAsia"/>
                <w:lang w:eastAsia="zh-CN"/>
              </w:rPr>
              <w:t xml:space="preserve"> and </w:t>
            </w:r>
            <w:r w:rsidR="00364CA4">
              <w:rPr>
                <w:rFonts w:ascii="Palatino" w:eastAsiaTheme="minorEastAsia" w:hAnsi="Palatino"/>
                <w:lang w:eastAsia="zh-CN"/>
              </w:rPr>
              <w:t>‘</w:t>
            </w:r>
            <w:r w:rsidR="00364CA4">
              <w:rPr>
                <w:rFonts w:ascii="Palatino" w:eastAsiaTheme="minorEastAsia" w:hAnsi="Palatino" w:hint="eastAsia"/>
                <w:lang w:eastAsia="zh-CN"/>
              </w:rPr>
              <w:t>coming</w:t>
            </w:r>
            <w:r w:rsidR="00364CA4">
              <w:rPr>
                <w:rFonts w:ascii="Palatino" w:eastAsiaTheme="minorEastAsia" w:hAnsi="Palatino"/>
                <w:lang w:eastAsia="zh-CN"/>
              </w:rPr>
              <w:t>’</w:t>
            </w:r>
            <w:r w:rsidR="00364CA4">
              <w:rPr>
                <w:rFonts w:ascii="Palatino" w:eastAsiaTheme="minorEastAsia" w:hAnsi="Palatino" w:hint="eastAsia"/>
                <w:lang w:eastAsia="zh-CN"/>
              </w:rPr>
              <w:t xml:space="preserve"> are the same in Mandarin. When someone sees the character and say </w:t>
            </w:r>
            <w:r w:rsidR="00364CA4">
              <w:rPr>
                <w:rFonts w:ascii="Palatino" w:eastAsiaTheme="minorEastAsia" w:hAnsi="Palatino"/>
                <w:lang w:eastAsia="zh-CN"/>
              </w:rPr>
              <w:t>‘</w:t>
            </w:r>
            <w:r w:rsidR="00364CA4">
              <w:rPr>
                <w:rFonts w:ascii="Palatino" w:eastAsiaTheme="minorEastAsia" w:hAnsi="Palatino" w:hint="eastAsia"/>
                <w:lang w:eastAsia="zh-CN"/>
              </w:rPr>
              <w:t xml:space="preserve"> Your</w:t>
            </w:r>
            <w:r w:rsidR="00364CA4">
              <w:rPr>
                <w:rFonts w:ascii="Palatino" w:eastAsiaTheme="minorEastAsia" w:hAnsi="Palatino" w:hint="eastAsia"/>
                <w:lang w:eastAsia="zh-CN"/>
              </w:rPr>
              <w:t>福</w:t>
            </w:r>
            <w:r w:rsidR="00364CA4">
              <w:rPr>
                <w:rFonts w:ascii="Palatino" w:eastAsiaTheme="minorEastAsia" w:hAnsi="Palatino"/>
                <w:lang w:eastAsia="zh-CN"/>
              </w:rPr>
              <w:t xml:space="preserve"> is </w:t>
            </w:r>
            <w:r w:rsidR="00364CA4">
              <w:rPr>
                <w:rFonts w:ascii="Palatino" w:eastAsiaTheme="minorEastAsia" w:hAnsi="Palatino" w:hint="eastAsia"/>
                <w:lang w:eastAsia="zh-CN"/>
              </w:rPr>
              <w:t>upside down</w:t>
            </w:r>
            <w:r w:rsidR="00364CA4">
              <w:rPr>
                <w:rFonts w:ascii="Palatino" w:eastAsiaTheme="minorEastAsia" w:hAnsi="Palatino"/>
                <w:lang w:eastAsia="zh-CN"/>
              </w:rPr>
              <w:t>’</w:t>
            </w:r>
            <w:r w:rsidR="00364CA4">
              <w:rPr>
                <w:rFonts w:ascii="Palatino" w:eastAsiaTheme="minorEastAsia" w:hAnsi="Palatino" w:hint="eastAsia"/>
                <w:lang w:eastAsia="zh-CN"/>
              </w:rPr>
              <w:t xml:space="preserve"> in China, it will sound like</w:t>
            </w:r>
            <w:r w:rsidR="00364CA4">
              <w:rPr>
                <w:rFonts w:ascii="Palatino" w:eastAsiaTheme="minorEastAsia" w:hAnsi="Palatino"/>
                <w:lang w:eastAsia="zh-CN"/>
              </w:rPr>
              <w:t>’</w:t>
            </w:r>
            <w:r w:rsidR="00364CA4">
              <w:rPr>
                <w:rFonts w:ascii="Palatino" w:eastAsiaTheme="minorEastAsia" w:hAnsi="Palatino" w:hint="eastAsia"/>
                <w:lang w:eastAsia="zh-CN"/>
              </w:rPr>
              <w:t xml:space="preserve"> Your good fortune is coming.</w:t>
            </w:r>
            <w:r w:rsidR="00364CA4">
              <w:rPr>
                <w:rFonts w:ascii="Palatino" w:eastAsiaTheme="minorEastAsia" w:hAnsi="Palatino"/>
                <w:lang w:eastAsia="zh-CN"/>
              </w:rPr>
              <w:t>’</w:t>
            </w:r>
          </w:p>
          <w:p w14:paraId="5595274B" w14:textId="77777777" w:rsidR="002015AA" w:rsidRDefault="002015AA" w:rsidP="00366BB6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>
              <w:rPr>
                <w:rFonts w:ascii="Palatino" w:eastAsia="宋体" w:hAnsi="Palatino" w:hint="eastAsia"/>
                <w:lang w:eastAsia="zh-CN"/>
              </w:rPr>
              <w:t xml:space="preserve"> </w:t>
            </w:r>
            <w:r w:rsidR="00A771E1">
              <w:rPr>
                <w:rFonts w:ascii="Palatino" w:eastAsia="宋体" w:hAnsi="Palatino" w:hint="eastAsia"/>
                <w:lang w:eastAsia="zh-CN"/>
              </w:rPr>
              <w:t>Exit slip</w:t>
            </w:r>
          </w:p>
          <w:p w14:paraId="27996C75" w14:textId="2FEE031D" w:rsidR="00A771E1" w:rsidRPr="002123FE" w:rsidRDefault="00A771E1" w:rsidP="00366BB6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>
              <w:rPr>
                <w:rFonts w:ascii="Palatino" w:eastAsia="宋体" w:hAnsi="Palatino" w:hint="eastAsia"/>
                <w:lang w:eastAsia="zh-CN"/>
              </w:rPr>
              <w:t xml:space="preserve">Tell me how to read the character </w:t>
            </w:r>
            <w:r>
              <w:rPr>
                <w:rFonts w:ascii="Palatino" w:eastAsia="宋体" w:hAnsi="Palatino"/>
                <w:lang w:eastAsia="zh-CN"/>
              </w:rPr>
              <w:t>‘</w:t>
            </w:r>
            <w:r>
              <w:rPr>
                <w:rFonts w:ascii="Palatino" w:eastAsia="宋体" w:hAnsi="Palatino" w:hint="eastAsia"/>
                <w:lang w:eastAsia="zh-CN"/>
              </w:rPr>
              <w:t>福</w:t>
            </w:r>
            <w:r>
              <w:rPr>
                <w:rFonts w:ascii="Palatino" w:eastAsia="宋体" w:hAnsi="Palatino"/>
                <w:lang w:eastAsia="zh-CN"/>
              </w:rPr>
              <w:t>’</w:t>
            </w:r>
            <w:r>
              <w:rPr>
                <w:rFonts w:ascii="Palatino" w:eastAsia="宋体" w:hAnsi="Palatino" w:hint="eastAsia"/>
                <w:lang w:eastAsia="zh-CN"/>
              </w:rPr>
              <w:t>, the meaning of it , and how to put it in your house.</w:t>
            </w:r>
          </w:p>
        </w:tc>
      </w:tr>
      <w:tr w:rsidR="00E018BA" w14:paraId="1C11FAE0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FE2658" w14:textId="77777777" w:rsidR="00E018BA" w:rsidRDefault="00FD7D3D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E018BA" w14:paraId="18900AB8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3558" w14:textId="77777777" w:rsidR="00E018BA" w:rsidRDefault="00FD7D3D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3355663C" w14:textId="77777777" w:rsidR="00E018BA" w:rsidRDefault="00FD7D3D">
            <w:pPr>
              <w:spacing w:line="276" w:lineRule="auto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What did I learn? How will I improve my lesson next time.</w:t>
            </w:r>
          </w:p>
          <w:p w14:paraId="6E3FC99C" w14:textId="77777777" w:rsidR="00E018BA" w:rsidRDefault="00E018BA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76C8B9EA" w14:textId="23894751" w:rsidR="00E018BA" w:rsidRPr="00C94271" w:rsidRDefault="00245866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/>
                <w:lang w:eastAsia="zh-CN"/>
              </w:rPr>
              <w:t xml:space="preserve">All the students were </w:t>
            </w:r>
            <w:r w:rsidR="002015AA">
              <w:rPr>
                <w:rFonts w:ascii="Palatino" w:eastAsiaTheme="minorEastAsia" w:hAnsi="Palatino" w:hint="eastAsia"/>
                <w:lang w:eastAsia="zh-CN"/>
              </w:rPr>
              <w:t>very interested in our Chinese New Year series club. This is the first lesson about Chinese New Year in the series. All the students</w:t>
            </w:r>
            <w:r w:rsidR="00463BD2">
              <w:rPr>
                <w:rFonts w:ascii="Palatino" w:eastAsiaTheme="minorEastAsia" w:hAnsi="Palatino" w:hint="eastAsia"/>
                <w:lang w:eastAsia="zh-CN"/>
              </w:rPr>
              <w:t xml:space="preserve"> </w:t>
            </w:r>
            <w:r w:rsidR="00A771E1">
              <w:rPr>
                <w:rFonts w:ascii="Palatino" w:eastAsiaTheme="minorEastAsia" w:hAnsi="Palatino" w:hint="eastAsia"/>
                <w:lang w:eastAsia="zh-CN"/>
              </w:rPr>
              <w:t xml:space="preserve">could tell the features of Chinese New Year. They took the </w:t>
            </w:r>
            <w:r w:rsidR="00A771E1">
              <w:rPr>
                <w:rFonts w:ascii="Palatino" w:eastAsiaTheme="minorEastAsia" w:hAnsi="Palatino"/>
                <w:lang w:eastAsia="zh-CN"/>
              </w:rPr>
              <w:t>‘</w:t>
            </w:r>
            <w:r w:rsidR="00A771E1">
              <w:rPr>
                <w:rFonts w:ascii="Palatino" w:eastAsiaTheme="minorEastAsia" w:hAnsi="Palatino" w:hint="eastAsia"/>
                <w:lang w:eastAsia="zh-CN"/>
              </w:rPr>
              <w:t>福</w:t>
            </w:r>
            <w:r w:rsidR="00A771E1">
              <w:rPr>
                <w:rFonts w:ascii="Palatino" w:eastAsiaTheme="minorEastAsia" w:hAnsi="Palatino"/>
                <w:lang w:eastAsia="zh-CN"/>
              </w:rPr>
              <w:t>’</w:t>
            </w:r>
            <w:r w:rsidR="00A771E1">
              <w:rPr>
                <w:rFonts w:ascii="Palatino" w:eastAsiaTheme="minorEastAsia" w:hAnsi="Palatino" w:hint="eastAsia"/>
                <w:lang w:eastAsia="zh-CN"/>
              </w:rPr>
              <w:t xml:space="preserve"> back home, many of them told their family the meaning of it and put it up in the right way. For kindergarteners and 1</w:t>
            </w:r>
            <w:r w:rsidR="00A771E1" w:rsidRPr="00A771E1">
              <w:rPr>
                <w:rFonts w:ascii="Palatino" w:eastAsiaTheme="minorEastAsia" w:hAnsi="Palatino" w:hint="eastAsia"/>
                <w:vertAlign w:val="superscript"/>
                <w:lang w:eastAsia="zh-CN"/>
              </w:rPr>
              <w:t>st</w:t>
            </w:r>
            <w:r w:rsidR="00A771E1">
              <w:rPr>
                <w:rFonts w:ascii="Palatino" w:eastAsiaTheme="minorEastAsia" w:hAnsi="Palatino" w:hint="eastAsia"/>
                <w:lang w:eastAsia="zh-CN"/>
              </w:rPr>
              <w:t xml:space="preserve"> graders, it</w:t>
            </w:r>
            <w:r w:rsidR="00A771E1">
              <w:rPr>
                <w:rFonts w:ascii="Palatino" w:eastAsiaTheme="minorEastAsia" w:hAnsi="Palatino"/>
                <w:lang w:eastAsia="zh-CN"/>
              </w:rPr>
              <w:t>’</w:t>
            </w:r>
            <w:r w:rsidR="00A771E1">
              <w:rPr>
                <w:rFonts w:ascii="Palatino" w:eastAsiaTheme="minorEastAsia" w:hAnsi="Palatino" w:hint="eastAsia"/>
                <w:lang w:eastAsia="zh-CN"/>
              </w:rPr>
              <w:t>s a little hard for them to tell the story one after another. So I changed the strategy immediately by asking them to discuss in groups and then answer the questions I ask. Through this, I can still figure out if all of them understand the story and be able to tell it.</w:t>
            </w:r>
          </w:p>
          <w:p w14:paraId="0D9141A5" w14:textId="77777777" w:rsidR="00E018BA" w:rsidRDefault="00E018BA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14:paraId="68F7FC06" w14:textId="77777777" w:rsidR="00E018BA" w:rsidRDefault="00FD7D3D">
      <w:pPr>
        <w:rPr>
          <w:sz w:val="20"/>
        </w:rPr>
      </w:pPr>
      <w:r>
        <w:rPr>
          <w:sz w:val="20"/>
        </w:rPr>
        <w:lastRenderedPageBreak/>
        <w:t xml:space="preserve">Adapted from Tomlinson and McTighe, </w:t>
      </w:r>
      <w:r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14:paraId="4013F64E" w14:textId="77777777" w:rsidR="00F071A5" w:rsidRDefault="00F071A5">
      <w:pPr>
        <w:rPr>
          <w:sz w:val="20"/>
        </w:rPr>
      </w:pPr>
    </w:p>
    <w:p w14:paraId="58DCF450" w14:textId="77777777" w:rsidR="00F071A5" w:rsidRDefault="00F071A5">
      <w:pPr>
        <w:rPr>
          <w:sz w:val="20"/>
        </w:rPr>
      </w:pPr>
    </w:p>
    <w:p w14:paraId="2F958312" w14:textId="77777777" w:rsidR="00F071A5" w:rsidRDefault="00F071A5">
      <w:pPr>
        <w:rPr>
          <w:sz w:val="20"/>
        </w:rPr>
      </w:pPr>
    </w:p>
    <w:p w14:paraId="15D2137F" w14:textId="77777777" w:rsidR="00F071A5" w:rsidRDefault="00F071A5">
      <w:pPr>
        <w:rPr>
          <w:sz w:val="20"/>
        </w:rPr>
      </w:pPr>
    </w:p>
    <w:p w14:paraId="0FA0DE41" w14:textId="77777777" w:rsidR="00F071A5" w:rsidRDefault="00F071A5">
      <w:pPr>
        <w:rPr>
          <w:sz w:val="20"/>
        </w:rPr>
      </w:pPr>
    </w:p>
    <w:p w14:paraId="297B2B52" w14:textId="77777777" w:rsidR="00F071A5" w:rsidRDefault="00F071A5">
      <w:pPr>
        <w:rPr>
          <w:sz w:val="20"/>
        </w:rPr>
      </w:pPr>
    </w:p>
    <w:p w14:paraId="7539BC1B" w14:textId="77777777" w:rsidR="00F071A5" w:rsidRDefault="00F071A5">
      <w:pPr>
        <w:rPr>
          <w:sz w:val="20"/>
        </w:rPr>
      </w:pPr>
    </w:p>
    <w:p w14:paraId="42F25769" w14:textId="77777777" w:rsidR="00F071A5" w:rsidRDefault="00F071A5">
      <w:pPr>
        <w:rPr>
          <w:sz w:val="20"/>
        </w:rPr>
      </w:pPr>
    </w:p>
    <w:p w14:paraId="66103DDF" w14:textId="77777777" w:rsidR="00F071A5" w:rsidRDefault="00F071A5">
      <w:pPr>
        <w:rPr>
          <w:sz w:val="20"/>
        </w:rPr>
      </w:pPr>
    </w:p>
    <w:p w14:paraId="68AC4982" w14:textId="3198C39A" w:rsidR="00F071A5" w:rsidRPr="0080039C" w:rsidRDefault="00F071A5">
      <w:pPr>
        <w:rPr>
          <w:rFonts w:eastAsiaTheme="minorEastAsia"/>
          <w:lang w:eastAsia="zh-CN"/>
        </w:rPr>
      </w:pPr>
    </w:p>
    <w:sectPr w:rsidR="00F071A5" w:rsidRPr="0080039C" w:rsidSect="00E018BA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BA"/>
    <w:multiLevelType w:val="hybridMultilevel"/>
    <w:tmpl w:val="BE52C32C"/>
    <w:lvl w:ilvl="0" w:tplc="FE2203E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01E6"/>
    <w:multiLevelType w:val="hybridMultilevel"/>
    <w:tmpl w:val="6116E27A"/>
    <w:lvl w:ilvl="0" w:tplc="A19668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9388"/>
    <w:multiLevelType w:val="singleLevel"/>
    <w:tmpl w:val="55F39388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doNotTrackMoves/>
  <w:defaultTabStop w:val="720"/>
  <w:noPunctuationKerning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85B"/>
    <w:rsid w:val="00023DEC"/>
    <w:rsid w:val="00032EAF"/>
    <w:rsid w:val="0004248E"/>
    <w:rsid w:val="00076A9F"/>
    <w:rsid w:val="0009199C"/>
    <w:rsid w:val="0009368C"/>
    <w:rsid w:val="000B62FE"/>
    <w:rsid w:val="000E12EF"/>
    <w:rsid w:val="00113B0B"/>
    <w:rsid w:val="00125E3A"/>
    <w:rsid w:val="00150B57"/>
    <w:rsid w:val="00200475"/>
    <w:rsid w:val="002015AA"/>
    <w:rsid w:val="002123FE"/>
    <w:rsid w:val="0023738B"/>
    <w:rsid w:val="0024582C"/>
    <w:rsid w:val="00245866"/>
    <w:rsid w:val="00247EF8"/>
    <w:rsid w:val="00265448"/>
    <w:rsid w:val="002664CD"/>
    <w:rsid w:val="003337F2"/>
    <w:rsid w:val="00337903"/>
    <w:rsid w:val="00364CA4"/>
    <w:rsid w:val="00366BB6"/>
    <w:rsid w:val="00377C1D"/>
    <w:rsid w:val="003B503B"/>
    <w:rsid w:val="003D156C"/>
    <w:rsid w:val="003E2CB1"/>
    <w:rsid w:val="00404EB8"/>
    <w:rsid w:val="00422567"/>
    <w:rsid w:val="00423183"/>
    <w:rsid w:val="00437C69"/>
    <w:rsid w:val="0044576D"/>
    <w:rsid w:val="00463BD2"/>
    <w:rsid w:val="004B1948"/>
    <w:rsid w:val="004D4491"/>
    <w:rsid w:val="00521B10"/>
    <w:rsid w:val="00566B11"/>
    <w:rsid w:val="00577584"/>
    <w:rsid w:val="005C3620"/>
    <w:rsid w:val="005F5CC3"/>
    <w:rsid w:val="006070CC"/>
    <w:rsid w:val="00623897"/>
    <w:rsid w:val="00682861"/>
    <w:rsid w:val="006D2B77"/>
    <w:rsid w:val="006E5933"/>
    <w:rsid w:val="00714906"/>
    <w:rsid w:val="007D2DE9"/>
    <w:rsid w:val="007D520A"/>
    <w:rsid w:val="0080039C"/>
    <w:rsid w:val="00847134"/>
    <w:rsid w:val="008751FF"/>
    <w:rsid w:val="008A0AE9"/>
    <w:rsid w:val="008A1815"/>
    <w:rsid w:val="008E5F2B"/>
    <w:rsid w:val="008F2804"/>
    <w:rsid w:val="00915FB5"/>
    <w:rsid w:val="0095574B"/>
    <w:rsid w:val="00976381"/>
    <w:rsid w:val="009818C6"/>
    <w:rsid w:val="009A0953"/>
    <w:rsid w:val="009A16A6"/>
    <w:rsid w:val="00A11818"/>
    <w:rsid w:val="00A3585B"/>
    <w:rsid w:val="00A37500"/>
    <w:rsid w:val="00A47C4D"/>
    <w:rsid w:val="00A64316"/>
    <w:rsid w:val="00A771E1"/>
    <w:rsid w:val="00A86699"/>
    <w:rsid w:val="00B10EB0"/>
    <w:rsid w:val="00B46464"/>
    <w:rsid w:val="00B5473B"/>
    <w:rsid w:val="00B92555"/>
    <w:rsid w:val="00B95205"/>
    <w:rsid w:val="00BC5696"/>
    <w:rsid w:val="00BD402D"/>
    <w:rsid w:val="00BF542D"/>
    <w:rsid w:val="00C0102A"/>
    <w:rsid w:val="00C11430"/>
    <w:rsid w:val="00C175B7"/>
    <w:rsid w:val="00C31F89"/>
    <w:rsid w:val="00C437EC"/>
    <w:rsid w:val="00C66EA0"/>
    <w:rsid w:val="00C94271"/>
    <w:rsid w:val="00CA27FD"/>
    <w:rsid w:val="00CA3508"/>
    <w:rsid w:val="00CB10E9"/>
    <w:rsid w:val="00CC3BFD"/>
    <w:rsid w:val="00D2326F"/>
    <w:rsid w:val="00D5059A"/>
    <w:rsid w:val="00E018BA"/>
    <w:rsid w:val="00E7031D"/>
    <w:rsid w:val="00EE0434"/>
    <w:rsid w:val="00EE661E"/>
    <w:rsid w:val="00F071A5"/>
    <w:rsid w:val="00F2761C"/>
    <w:rsid w:val="00F35D1D"/>
    <w:rsid w:val="00FD7D3D"/>
    <w:rsid w:val="00FF3C1E"/>
    <w:rsid w:val="3095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0834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BA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nhideWhenUsed/>
    <w:rsid w:val="00E018BA"/>
    <w:rPr>
      <w:sz w:val="24"/>
      <w:szCs w:val="24"/>
    </w:rPr>
  </w:style>
  <w:style w:type="character" w:styleId="HTMLAcronym">
    <w:name w:val="HTML Acronym"/>
    <w:basedOn w:val="DefaultParagraphFont"/>
    <w:unhideWhenUsed/>
    <w:rsid w:val="00E018BA"/>
  </w:style>
  <w:style w:type="character" w:styleId="HTMLCite">
    <w:name w:val="HTML Cite"/>
    <w:basedOn w:val="DefaultParagraphFont"/>
    <w:unhideWhenUsed/>
    <w:rsid w:val="00E018BA"/>
    <w:rPr>
      <w:i/>
      <w:iCs/>
    </w:rPr>
  </w:style>
  <w:style w:type="paragraph" w:customStyle="1" w:styleId="1">
    <w:name w:val="列出段落1"/>
    <w:basedOn w:val="Normal"/>
    <w:uiPriority w:val="34"/>
    <w:qFormat/>
    <w:rsid w:val="00E018BA"/>
    <w:pPr>
      <w:ind w:left="720"/>
      <w:contextualSpacing/>
    </w:pPr>
  </w:style>
  <w:style w:type="character" w:styleId="Hyperlink">
    <w:name w:val="Hyperlink"/>
    <w:basedOn w:val="DefaultParagraphFont"/>
    <w:unhideWhenUsed/>
    <w:rsid w:val="000E1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614</Words>
  <Characters>3500</Characters>
  <Application>Microsoft Macintosh Word</Application>
  <DocSecurity>0</DocSecurity>
  <Lines>29</Lines>
  <Paragraphs>8</Paragraphs>
  <ScaleCrop>false</ScaleCrop>
  <Company>American Councils for International Education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Design Lesson Plan Template</dc:title>
  <dc:creator>Samantha Berk</dc:creator>
  <cp:lastModifiedBy>Tan Jin</cp:lastModifiedBy>
  <cp:revision>85</cp:revision>
  <dcterms:created xsi:type="dcterms:W3CDTF">2015-04-23T16:28:00Z</dcterms:created>
  <dcterms:modified xsi:type="dcterms:W3CDTF">2016-01-20T06:28:00Z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1033-9.1.0.4949</vt:lpwstr>
  </property>
</Properties>
</file>