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689B" w14:textId="00201244" w:rsidR="00AB7E15" w:rsidRDefault="003533CB" w:rsidP="00A86284">
      <w:pPr>
        <w:spacing w:before="37"/>
        <w:jc w:val="center"/>
        <w:rPr>
          <w:rFonts w:ascii="Arial"/>
          <w:b/>
          <w:sz w:val="28"/>
        </w:rPr>
      </w:pPr>
      <w:r>
        <w:rPr>
          <w:rFonts w:ascii="Arial"/>
          <w:b/>
          <w:sz w:val="28"/>
        </w:rPr>
        <w:t>Backward Design Lesson Plan</w:t>
      </w:r>
    </w:p>
    <w:p w14:paraId="000FE884" w14:textId="77777777" w:rsidR="00AB7E15" w:rsidRDefault="00AB7E15" w:rsidP="00A86284">
      <w:pPr>
        <w:pStyle w:val="BodyText"/>
        <w:spacing w:before="9"/>
        <w:jc w:val="center"/>
        <w:rPr>
          <w:rFonts w:ascii="Arial"/>
          <w:b/>
          <w:sz w:val="33"/>
        </w:rPr>
      </w:pPr>
    </w:p>
    <w:p w14:paraId="7D57BA22" w14:textId="34AF67F4" w:rsidR="00AB7E15" w:rsidRDefault="003533CB" w:rsidP="00A86284">
      <w:pPr>
        <w:tabs>
          <w:tab w:val="left" w:pos="3619"/>
          <w:tab w:val="left" w:pos="7691"/>
        </w:tabs>
        <w:jc w:val="center"/>
        <w:rPr>
          <w:b/>
          <w:sz w:val="32"/>
        </w:rPr>
      </w:pPr>
      <w:proofErr w:type="spellStart"/>
      <w:proofErr w:type="gramStart"/>
      <w:r>
        <w:rPr>
          <w:b/>
          <w:sz w:val="32"/>
        </w:rPr>
        <w:t>School:</w:t>
      </w:r>
      <w:r w:rsidR="00F62835">
        <w:rPr>
          <w:rFonts w:asciiTheme="minorEastAsia" w:eastAsiaTheme="minorEastAsia" w:hAnsiTheme="minorEastAsia" w:hint="eastAsia"/>
          <w:b/>
          <w:w w:val="99"/>
          <w:sz w:val="32"/>
          <w:u w:val="single"/>
          <w:lang w:eastAsia="zh-CN"/>
        </w:rPr>
        <w:t>East</w:t>
      </w:r>
      <w:proofErr w:type="spellEnd"/>
      <w:proofErr w:type="gramEnd"/>
      <w:r w:rsidR="00F62835">
        <w:rPr>
          <w:b/>
          <w:w w:val="99"/>
          <w:sz w:val="32"/>
          <w:u w:val="single"/>
        </w:rPr>
        <w:t xml:space="preserve"> Hartford High</w:t>
      </w:r>
      <w:r w:rsidR="00A13597">
        <w:rPr>
          <w:b/>
          <w:w w:val="99"/>
          <w:sz w:val="32"/>
          <w:u w:val="single"/>
        </w:rPr>
        <w:t xml:space="preserve"> School</w:t>
      </w:r>
    </w:p>
    <w:p w14:paraId="298CB4AC" w14:textId="77777777" w:rsidR="00AB7E15" w:rsidRDefault="00AB7E15">
      <w:pPr>
        <w:spacing w:before="4"/>
        <w:rPr>
          <w:b/>
          <w:sz w:val="20"/>
        </w:rPr>
      </w:pPr>
    </w:p>
    <w:p w14:paraId="15FBF797" w14:textId="7A7734F1" w:rsidR="00AB7E15" w:rsidRDefault="00A86284">
      <w:pPr>
        <w:pStyle w:val="BodyText"/>
        <w:tabs>
          <w:tab w:val="left" w:pos="3452"/>
          <w:tab w:val="left" w:pos="4540"/>
          <w:tab w:val="left" w:pos="8280"/>
        </w:tabs>
        <w:ind w:left="220"/>
      </w:pPr>
      <w:r>
        <w:t xml:space="preserve">                      </w:t>
      </w:r>
      <w:r w:rsidR="003533CB">
        <w:t>Teacher</w:t>
      </w:r>
      <w:r w:rsidR="003533CB">
        <w:rPr>
          <w:u w:val="single"/>
        </w:rPr>
        <w:t xml:space="preserve"> </w:t>
      </w:r>
      <w:r w:rsidR="00A13597">
        <w:rPr>
          <w:u w:val="single"/>
        </w:rPr>
        <w:t xml:space="preserve">  </w:t>
      </w:r>
      <w:r w:rsidR="00F62835">
        <w:rPr>
          <w:u w:val="single"/>
        </w:rPr>
        <w:t xml:space="preserve">Xin </w:t>
      </w:r>
      <w:proofErr w:type="spellStart"/>
      <w:r w:rsidR="00F62835">
        <w:rPr>
          <w:u w:val="single"/>
        </w:rPr>
        <w:t>Fangzheng</w:t>
      </w:r>
      <w:proofErr w:type="spellEnd"/>
      <w:r w:rsidR="00F62835">
        <w:rPr>
          <w:u w:val="single"/>
        </w:rPr>
        <w:t xml:space="preserve">  </w:t>
      </w:r>
      <w:r w:rsidR="00A13597">
        <w:rPr>
          <w:u w:val="single"/>
        </w:rPr>
        <w:t xml:space="preserve"> </w:t>
      </w:r>
      <w:r w:rsidR="003533CB">
        <w:tab/>
      </w:r>
      <w:r>
        <w:t xml:space="preserve">            </w:t>
      </w:r>
      <w:r w:rsidR="003533CB">
        <w:t>Grade</w:t>
      </w:r>
      <w:r w:rsidR="003533CB">
        <w:rPr>
          <w:spacing w:val="-1"/>
        </w:rPr>
        <w:t xml:space="preserve"> </w:t>
      </w:r>
      <w:r w:rsidR="003533CB">
        <w:t>level</w:t>
      </w:r>
      <w:r w:rsidR="00F62835">
        <w:t>:</w:t>
      </w:r>
      <w:r w:rsidR="003533CB">
        <w:t xml:space="preserve"> </w:t>
      </w:r>
      <w:r w:rsidR="00F62835">
        <w:rPr>
          <w:u w:val="single"/>
        </w:rPr>
        <w:t>Chinese 1</w:t>
      </w:r>
    </w:p>
    <w:p w14:paraId="7E560BCE" w14:textId="77777777" w:rsidR="00AB7E15" w:rsidRDefault="00AB7E15">
      <w:pPr>
        <w:spacing w:before="7"/>
        <w:rPr>
          <w:sz w:val="19"/>
        </w:rPr>
      </w:pPr>
    </w:p>
    <w:p w14:paraId="460FE7A1" w14:textId="15AACC9F" w:rsidR="00AB7E15" w:rsidRPr="00F62835" w:rsidRDefault="00A86284">
      <w:pPr>
        <w:pStyle w:val="BodyText"/>
        <w:tabs>
          <w:tab w:val="left" w:pos="6942"/>
        </w:tabs>
        <w:ind w:left="220"/>
        <w:rPr>
          <w:rFonts w:eastAsiaTheme="minorEastAsia"/>
          <w:u w:val="single"/>
          <w:lang w:eastAsia="zh-CN"/>
        </w:rPr>
      </w:pPr>
      <w:r>
        <w:t xml:space="preserve">                                      </w:t>
      </w:r>
      <w:r w:rsidR="003533CB">
        <w:t>Lesson</w:t>
      </w:r>
      <w:r w:rsidR="003533CB">
        <w:rPr>
          <w:spacing w:val="-4"/>
        </w:rPr>
        <w:t xml:space="preserve"> </w:t>
      </w:r>
      <w:r w:rsidR="008F5BF5">
        <w:t xml:space="preserve">title </w:t>
      </w:r>
      <w:r w:rsidR="00F37869">
        <w:rPr>
          <w:rFonts w:hint="eastAsia"/>
          <w:u w:val="single"/>
          <w:lang w:eastAsia="zh-CN"/>
        </w:rPr>
        <w:t xml:space="preserve">  </w:t>
      </w:r>
      <w:r w:rsidR="00F62835">
        <w:rPr>
          <w:u w:val="single"/>
          <w:lang w:eastAsia="zh-CN"/>
        </w:rPr>
        <w:t xml:space="preserve">Numbers and Festival  </w:t>
      </w:r>
    </w:p>
    <w:p w14:paraId="6B35E6D3" w14:textId="77777777" w:rsidR="00A13597" w:rsidRDefault="00A13597">
      <w:pPr>
        <w:pStyle w:val="BodyText"/>
        <w:tabs>
          <w:tab w:val="left" w:pos="6942"/>
        </w:tabs>
        <w:ind w:left="220"/>
      </w:pPr>
    </w:p>
    <w:p w14:paraId="0DE5169B" w14:textId="77777777"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3F9C5A0A" w14:textId="77777777">
        <w:trPr>
          <w:trHeight w:hRule="exact" w:val="420"/>
        </w:trPr>
        <w:tc>
          <w:tcPr>
            <w:tcW w:w="9218" w:type="dxa"/>
            <w:shd w:val="clear" w:color="auto" w:fill="E4E4E4"/>
          </w:tcPr>
          <w:p w14:paraId="28A0E5CB" w14:textId="77777777" w:rsidR="00AB7E15" w:rsidRDefault="003533CB">
            <w:pPr>
              <w:pStyle w:val="TableParagraph"/>
              <w:ind w:left="3130"/>
              <w:jc w:val="center"/>
            </w:pPr>
            <w:r>
              <w:t>Step 1—Desired Results</w:t>
            </w:r>
          </w:p>
        </w:tc>
      </w:tr>
      <w:tr w:rsidR="00AB7E15" w14:paraId="5326F192" w14:textId="77777777">
        <w:trPr>
          <w:trHeight w:hRule="exact" w:val="4947"/>
        </w:trPr>
        <w:tc>
          <w:tcPr>
            <w:tcW w:w="9218" w:type="dxa"/>
          </w:tcPr>
          <w:p w14:paraId="34ECD7E2" w14:textId="77777777" w:rsidR="00A86284" w:rsidRDefault="00A86284">
            <w:pPr>
              <w:pStyle w:val="TableParagraph"/>
              <w:spacing w:line="276" w:lineRule="auto"/>
              <w:ind w:right="679"/>
              <w:rPr>
                <w:i/>
              </w:rPr>
            </w:pPr>
          </w:p>
          <w:p w14:paraId="39A1D4A4" w14:textId="77777777" w:rsidR="00A86284" w:rsidRDefault="00A86284">
            <w:pPr>
              <w:pStyle w:val="TableParagraph"/>
              <w:spacing w:line="276" w:lineRule="auto"/>
              <w:ind w:right="679"/>
              <w:rPr>
                <w:i/>
              </w:rPr>
            </w:pPr>
          </w:p>
          <w:p w14:paraId="6C36FB6F" w14:textId="7D22C30D" w:rsidR="00AB7E15" w:rsidRDefault="003533CB">
            <w:pPr>
              <w:pStyle w:val="TableParagraph"/>
              <w:spacing w:line="276" w:lineRule="auto"/>
              <w:ind w:right="679"/>
              <w:rPr>
                <w:i/>
              </w:rPr>
            </w:pPr>
            <w:r>
              <w:rPr>
                <w:i/>
              </w:rPr>
              <w:t>Standard Outcomes for Learning (ACTFL Standard 1.1)—Answer’s the question, what should students know, understand, and be able to do as a result of the lesson?</w:t>
            </w:r>
          </w:p>
          <w:p w14:paraId="66E5FEEA" w14:textId="77777777" w:rsidR="007A57E5" w:rsidRPr="007A57E5" w:rsidRDefault="007A57E5" w:rsidP="007A57E5">
            <w:pPr>
              <w:pStyle w:val="TableParagraph"/>
              <w:spacing w:line="276" w:lineRule="auto"/>
              <w:ind w:right="679"/>
              <w:rPr>
                <w:i/>
              </w:rPr>
            </w:pPr>
            <w:r w:rsidRPr="007A57E5">
              <w:rPr>
                <w:i/>
              </w:rPr>
              <w:t xml:space="preserve">By the end of the class, students will able to </w:t>
            </w:r>
          </w:p>
          <w:p w14:paraId="272969F8" w14:textId="05F05B71" w:rsidR="008F5BF5" w:rsidRPr="008F5BF5" w:rsidRDefault="00F62835" w:rsidP="008F5BF5">
            <w:pPr>
              <w:pStyle w:val="TableParagraph"/>
              <w:numPr>
                <w:ilvl w:val="0"/>
                <w:numId w:val="1"/>
              </w:numPr>
              <w:spacing w:line="276" w:lineRule="auto"/>
              <w:ind w:right="679"/>
              <w:rPr>
                <w:i/>
              </w:rPr>
            </w:pPr>
            <w:r>
              <w:rPr>
                <w:i/>
              </w:rPr>
              <w:t>Get to know the reason and ancient story about Mid-autumn Festival.</w:t>
            </w:r>
          </w:p>
          <w:p w14:paraId="7AD30C02" w14:textId="73FFAD5C" w:rsidR="008F5BF5" w:rsidRPr="008F5BF5" w:rsidRDefault="008F5BF5" w:rsidP="008F5BF5">
            <w:pPr>
              <w:pStyle w:val="ListParagraph"/>
              <w:numPr>
                <w:ilvl w:val="0"/>
                <w:numId w:val="1"/>
              </w:numPr>
              <w:rPr>
                <w:i/>
              </w:rPr>
            </w:pPr>
            <w:r w:rsidRPr="008F5BF5">
              <w:rPr>
                <w:i/>
              </w:rPr>
              <w:t>L</w:t>
            </w:r>
            <w:r w:rsidRPr="008F5BF5">
              <w:rPr>
                <w:rFonts w:hint="eastAsia"/>
                <w:i/>
              </w:rPr>
              <w:t xml:space="preserve">earn how to </w:t>
            </w:r>
            <w:r w:rsidR="00F62835">
              <w:rPr>
                <w:i/>
              </w:rPr>
              <w:t xml:space="preserve">make a Chinese paper lantern </w:t>
            </w:r>
          </w:p>
          <w:p w14:paraId="0D809C6B" w14:textId="4ACC3B6D" w:rsidR="008F5BF5" w:rsidRPr="008F5BF5" w:rsidRDefault="00F62835" w:rsidP="008F5BF5">
            <w:pPr>
              <w:pStyle w:val="ListParagraph"/>
              <w:numPr>
                <w:ilvl w:val="0"/>
                <w:numId w:val="1"/>
              </w:numPr>
              <w:rPr>
                <w:i/>
              </w:rPr>
            </w:pPr>
            <w:r>
              <w:rPr>
                <w:i/>
              </w:rPr>
              <w:t>Can say the basic expression about Mid-autumn: name of the festival, date, and review numbers.</w:t>
            </w:r>
          </w:p>
          <w:p w14:paraId="1361BA01" w14:textId="77777777" w:rsidR="008F5BF5" w:rsidRPr="007A57E5" w:rsidRDefault="008F5BF5" w:rsidP="008F5BF5">
            <w:pPr>
              <w:pStyle w:val="TableParagraph"/>
              <w:spacing w:line="276" w:lineRule="auto"/>
              <w:ind w:left="720" w:right="679"/>
              <w:rPr>
                <w:i/>
              </w:rPr>
            </w:pPr>
          </w:p>
          <w:p w14:paraId="2DEF5F47" w14:textId="77777777" w:rsidR="00A13597" w:rsidRDefault="00A13597" w:rsidP="007A57E5">
            <w:pPr>
              <w:pStyle w:val="TableParagraph"/>
              <w:spacing w:line="276" w:lineRule="auto"/>
              <w:ind w:left="0" w:right="679"/>
              <w:rPr>
                <w:i/>
              </w:rPr>
            </w:pPr>
          </w:p>
        </w:tc>
      </w:tr>
      <w:tr w:rsidR="00AB7E15" w14:paraId="7880820B" w14:textId="77777777">
        <w:trPr>
          <w:trHeight w:hRule="exact" w:val="420"/>
        </w:trPr>
        <w:tc>
          <w:tcPr>
            <w:tcW w:w="9218" w:type="dxa"/>
            <w:shd w:val="clear" w:color="auto" w:fill="E4E4E4"/>
          </w:tcPr>
          <w:p w14:paraId="180E5285" w14:textId="77777777" w:rsidR="00AB7E15" w:rsidRDefault="003533CB">
            <w:pPr>
              <w:pStyle w:val="TableParagraph"/>
              <w:ind w:left="3131"/>
              <w:jc w:val="center"/>
            </w:pPr>
            <w:r>
              <w:t>Step 2—Assessment Evidence</w:t>
            </w:r>
          </w:p>
        </w:tc>
      </w:tr>
      <w:tr w:rsidR="00AB7E15" w14:paraId="1563E7DE" w14:textId="77777777">
        <w:trPr>
          <w:trHeight w:hRule="exact" w:val="4431"/>
        </w:trPr>
        <w:tc>
          <w:tcPr>
            <w:tcW w:w="9218" w:type="dxa"/>
          </w:tcPr>
          <w:p w14:paraId="6A1DF70F" w14:textId="77777777" w:rsidR="00A86284" w:rsidRDefault="00A86284">
            <w:pPr>
              <w:pStyle w:val="TableParagraph"/>
              <w:spacing w:line="263" w:lineRule="exact"/>
              <w:ind w:right="679"/>
              <w:rPr>
                <w:i/>
              </w:rPr>
            </w:pPr>
          </w:p>
          <w:p w14:paraId="6C39725B" w14:textId="77777777" w:rsidR="00A86284" w:rsidRDefault="00A86284">
            <w:pPr>
              <w:pStyle w:val="TableParagraph"/>
              <w:spacing w:line="263" w:lineRule="exact"/>
              <w:ind w:right="679"/>
              <w:rPr>
                <w:i/>
              </w:rPr>
            </w:pPr>
          </w:p>
          <w:p w14:paraId="605AAB92" w14:textId="1A9BF602" w:rsidR="00AB7E15" w:rsidRDefault="003533CB">
            <w:pPr>
              <w:pStyle w:val="TableParagraph"/>
              <w:spacing w:line="263" w:lineRule="exact"/>
              <w:ind w:right="679"/>
              <w:rPr>
                <w:i/>
              </w:rPr>
            </w:pPr>
            <w:r>
              <w:rPr>
                <w:i/>
              </w:rPr>
              <w:t>Performance task—What will students do to show what they have learned?</w:t>
            </w:r>
          </w:p>
          <w:p w14:paraId="375D8DCF" w14:textId="77777777" w:rsidR="007B5E1E" w:rsidRDefault="007B5E1E">
            <w:pPr>
              <w:pStyle w:val="TableParagraph"/>
              <w:spacing w:line="263" w:lineRule="exact"/>
              <w:ind w:right="679"/>
              <w:rPr>
                <w:i/>
              </w:rPr>
            </w:pPr>
          </w:p>
          <w:p w14:paraId="1B160934" w14:textId="7BD7C208" w:rsidR="007B5E1E" w:rsidRDefault="007B5E1E">
            <w:pPr>
              <w:pStyle w:val="TableParagraph"/>
              <w:spacing w:line="263" w:lineRule="exact"/>
              <w:ind w:right="679"/>
              <w:rPr>
                <w:i/>
              </w:rPr>
            </w:pPr>
            <w:r>
              <w:rPr>
                <w:i/>
              </w:rPr>
              <w:t xml:space="preserve">Students can </w:t>
            </w:r>
            <w:r w:rsidR="00F62835">
              <w:rPr>
                <w:i/>
              </w:rPr>
              <w:t>answer the simple questions designed to the video about Mid-autumn Festival.</w:t>
            </w:r>
          </w:p>
          <w:p w14:paraId="76E361CC" w14:textId="34D5D05F" w:rsidR="007B5E1E" w:rsidRDefault="00785C82">
            <w:pPr>
              <w:pStyle w:val="TableParagraph"/>
              <w:spacing w:line="263" w:lineRule="exact"/>
              <w:ind w:right="679"/>
              <w:rPr>
                <w:i/>
              </w:rPr>
            </w:pPr>
            <w:r>
              <w:rPr>
                <w:i/>
              </w:rPr>
              <w:t xml:space="preserve">Students can </w:t>
            </w:r>
            <w:r w:rsidR="00F62835">
              <w:rPr>
                <w:i/>
              </w:rPr>
              <w:t>say and repeat the date and name of the festival.</w:t>
            </w:r>
          </w:p>
          <w:p w14:paraId="7509D601" w14:textId="69F29A43" w:rsidR="007B5E1E" w:rsidRDefault="007B5E1E" w:rsidP="009B4141">
            <w:pPr>
              <w:pStyle w:val="TableParagraph"/>
              <w:spacing w:line="263" w:lineRule="exact"/>
              <w:ind w:right="679"/>
              <w:rPr>
                <w:i/>
              </w:rPr>
            </w:pPr>
            <w:r>
              <w:rPr>
                <w:i/>
              </w:rPr>
              <w:t xml:space="preserve">Students can </w:t>
            </w:r>
            <w:r w:rsidR="00F62835">
              <w:rPr>
                <w:i/>
              </w:rPr>
              <w:t>finish the paper lantern.</w:t>
            </w:r>
          </w:p>
        </w:tc>
      </w:tr>
    </w:tbl>
    <w:p w14:paraId="34C2DABC" w14:textId="77777777"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7A992D3E" w14:textId="77777777">
        <w:trPr>
          <w:trHeight w:hRule="exact" w:val="420"/>
        </w:trPr>
        <w:tc>
          <w:tcPr>
            <w:tcW w:w="9218" w:type="dxa"/>
            <w:shd w:val="clear" w:color="auto" w:fill="E4E4E4"/>
          </w:tcPr>
          <w:p w14:paraId="324E22C8" w14:textId="77777777" w:rsidR="00AB7E15" w:rsidRDefault="003533CB">
            <w:pPr>
              <w:pStyle w:val="TableParagraph"/>
              <w:ind w:left="3130"/>
              <w:jc w:val="center"/>
            </w:pPr>
            <w:r>
              <w:lastRenderedPageBreak/>
              <w:t>Step 3—Learning Plan</w:t>
            </w:r>
          </w:p>
        </w:tc>
      </w:tr>
      <w:tr w:rsidR="00AB7E15" w14:paraId="2A73627F" w14:textId="77777777">
        <w:trPr>
          <w:trHeight w:hRule="exact" w:val="7148"/>
        </w:trPr>
        <w:tc>
          <w:tcPr>
            <w:tcW w:w="9218" w:type="dxa"/>
          </w:tcPr>
          <w:p w14:paraId="56352C5D" w14:textId="77777777" w:rsidR="00A86284" w:rsidRDefault="00A86284">
            <w:pPr>
              <w:pStyle w:val="TableParagraph"/>
              <w:spacing w:line="263" w:lineRule="exact"/>
              <w:ind w:right="679"/>
              <w:rPr>
                <w:i/>
              </w:rPr>
            </w:pPr>
          </w:p>
          <w:p w14:paraId="35DCBB2C" w14:textId="77777777" w:rsidR="00A86284" w:rsidRDefault="00A86284">
            <w:pPr>
              <w:pStyle w:val="TableParagraph"/>
              <w:spacing w:line="263" w:lineRule="exact"/>
              <w:ind w:right="679"/>
              <w:rPr>
                <w:i/>
              </w:rPr>
            </w:pPr>
          </w:p>
          <w:p w14:paraId="1174F335" w14:textId="50F3D91B" w:rsidR="00AB7E15" w:rsidRDefault="003533CB">
            <w:pPr>
              <w:pStyle w:val="TableParagraph"/>
              <w:spacing w:line="263" w:lineRule="exact"/>
              <w:ind w:right="679"/>
              <w:rPr>
                <w:i/>
              </w:rPr>
            </w:pPr>
            <w:r>
              <w:rPr>
                <w:i/>
              </w:rPr>
              <w:t>Learning activities - Answer’s the question, how do I teach it?</w:t>
            </w:r>
          </w:p>
          <w:p w14:paraId="776711D9" w14:textId="77777777" w:rsidR="007F2F9B" w:rsidRDefault="007F2F9B">
            <w:pPr>
              <w:pStyle w:val="TableParagraph"/>
              <w:spacing w:line="263" w:lineRule="exact"/>
              <w:ind w:right="679"/>
              <w:rPr>
                <w:i/>
                <w:lang w:eastAsia="zh-CN"/>
              </w:rPr>
            </w:pPr>
          </w:p>
          <w:p w14:paraId="5DC11598" w14:textId="60FC1CD0" w:rsidR="007B5E1E" w:rsidRDefault="007B5E1E" w:rsidP="009B4141">
            <w:pPr>
              <w:pStyle w:val="TableParagraph"/>
              <w:spacing w:line="263" w:lineRule="exact"/>
              <w:ind w:right="679"/>
              <w:rPr>
                <w:i/>
              </w:rPr>
            </w:pPr>
            <w:r>
              <w:rPr>
                <w:i/>
              </w:rPr>
              <w:t xml:space="preserve">Step 1: </w:t>
            </w:r>
            <w:proofErr w:type="spellStart"/>
            <w:r w:rsidR="009B4141">
              <w:rPr>
                <w:i/>
              </w:rPr>
              <w:t>Introducde</w:t>
            </w:r>
            <w:proofErr w:type="spellEnd"/>
            <w:r w:rsidR="009B4141">
              <w:rPr>
                <w:i/>
              </w:rPr>
              <w:t xml:space="preserve"> the legend story of Mid-autumn Festival through video and asked simple questions related to the information showed in the video.</w:t>
            </w:r>
          </w:p>
          <w:p w14:paraId="5EEFE407" w14:textId="77777777" w:rsidR="009B4141" w:rsidRDefault="009B4141" w:rsidP="009B4141">
            <w:pPr>
              <w:pStyle w:val="TableParagraph"/>
              <w:spacing w:line="263" w:lineRule="exact"/>
              <w:ind w:right="679"/>
              <w:rPr>
                <w:i/>
              </w:rPr>
            </w:pPr>
          </w:p>
          <w:p w14:paraId="6374940F" w14:textId="42EA3AC5" w:rsidR="009B4141" w:rsidRDefault="009B4141" w:rsidP="009B4141">
            <w:pPr>
              <w:pStyle w:val="TableParagraph"/>
              <w:spacing w:line="263" w:lineRule="exact"/>
              <w:ind w:right="679"/>
              <w:rPr>
                <w:i/>
              </w:rPr>
            </w:pPr>
            <w:r>
              <w:rPr>
                <w:i/>
              </w:rPr>
              <w:t>Step 2: Introduced the food and ways to celebrate the festival to lead in the Paper Lantern.</w:t>
            </w:r>
          </w:p>
          <w:p w14:paraId="499C33AC" w14:textId="340BD49C" w:rsidR="009B4141" w:rsidRDefault="009B4141" w:rsidP="009B4141">
            <w:pPr>
              <w:pStyle w:val="TableParagraph"/>
              <w:spacing w:line="263" w:lineRule="exact"/>
              <w:ind w:right="679"/>
              <w:rPr>
                <w:i/>
              </w:rPr>
            </w:pPr>
          </w:p>
          <w:p w14:paraId="44E82602" w14:textId="5A2FC5DF" w:rsidR="009B4141" w:rsidRDefault="009B4141" w:rsidP="009B4141">
            <w:pPr>
              <w:pStyle w:val="TableParagraph"/>
              <w:spacing w:line="263" w:lineRule="exact"/>
              <w:ind w:right="679"/>
              <w:rPr>
                <w:i/>
              </w:rPr>
            </w:pPr>
            <w:r>
              <w:rPr>
                <w:i/>
              </w:rPr>
              <w:t>Step 3: Showed them the paper lantern I made before the class and gave colorful papers to the students. Then t</w:t>
            </w:r>
            <w:r w:rsidR="00D72ECE">
              <w:rPr>
                <w:i/>
              </w:rPr>
              <w:t>aught</w:t>
            </w:r>
            <w:r>
              <w:rPr>
                <w:i/>
              </w:rPr>
              <w:t xml:space="preserve"> them to cut and fold the paper. During this period, I ask</w:t>
            </w:r>
            <w:r w:rsidR="00D72ECE">
              <w:rPr>
                <w:i/>
              </w:rPr>
              <w:t>ed</w:t>
            </w:r>
            <w:r>
              <w:rPr>
                <w:i/>
              </w:rPr>
              <w:t xml:space="preserve"> some basic information about the festival. I ha</w:t>
            </w:r>
            <w:r w:rsidR="00D72ECE">
              <w:rPr>
                <w:i/>
              </w:rPr>
              <w:t>d</w:t>
            </w:r>
            <w:r>
              <w:rPr>
                <w:i/>
              </w:rPr>
              <w:t xml:space="preserve"> printed the information on the paper used for making lantern.  Also, during the cutting work, I</w:t>
            </w:r>
            <w:r w:rsidR="00D72ECE">
              <w:rPr>
                <w:i/>
              </w:rPr>
              <w:t xml:space="preserve"> </w:t>
            </w:r>
            <w:r>
              <w:rPr>
                <w:i/>
              </w:rPr>
              <w:t>ask</w:t>
            </w:r>
            <w:r w:rsidR="00D72ECE">
              <w:rPr>
                <w:i/>
              </w:rPr>
              <w:t>ed</w:t>
            </w:r>
            <w:r>
              <w:rPr>
                <w:i/>
              </w:rPr>
              <w:t xml:space="preserve"> questions about numbers and introduce the culture</w:t>
            </w:r>
            <w:r w:rsidR="00D72ECE">
              <w:rPr>
                <w:i/>
              </w:rPr>
              <w:t>, and repeated the Chinese expressions.</w:t>
            </w:r>
          </w:p>
          <w:p w14:paraId="690AFBFC" w14:textId="6571E137" w:rsidR="009B4141" w:rsidRDefault="009B4141" w:rsidP="009B4141">
            <w:pPr>
              <w:pStyle w:val="TableParagraph"/>
              <w:spacing w:line="263" w:lineRule="exact"/>
              <w:ind w:right="679"/>
              <w:rPr>
                <w:i/>
              </w:rPr>
            </w:pPr>
          </w:p>
          <w:p w14:paraId="5CD9DFAF" w14:textId="5B9986C9" w:rsidR="009B4141" w:rsidRDefault="009B4141" w:rsidP="009B4141">
            <w:pPr>
              <w:pStyle w:val="TableParagraph"/>
              <w:spacing w:line="263" w:lineRule="exact"/>
              <w:ind w:right="679"/>
              <w:rPr>
                <w:i/>
              </w:rPr>
            </w:pPr>
            <w:r>
              <w:rPr>
                <w:i/>
              </w:rPr>
              <w:t xml:space="preserve">Step 4: Cut the paper tail for the lanterns. The students </w:t>
            </w:r>
            <w:r w:rsidR="00D72ECE">
              <w:rPr>
                <w:i/>
              </w:rPr>
              <w:t>had the paper with same size. They were asked to cut the paper as thin as possible. Then they were asked to count how many strips did they cut in Chinese. The highest is the winner.</w:t>
            </w:r>
          </w:p>
          <w:p w14:paraId="536647D4" w14:textId="77777777" w:rsidR="007B5E1E" w:rsidRDefault="007B5E1E" w:rsidP="007B5E1E">
            <w:pPr>
              <w:pStyle w:val="TableParagraph"/>
              <w:spacing w:line="263" w:lineRule="exact"/>
              <w:ind w:left="0" w:right="679"/>
              <w:rPr>
                <w:i/>
              </w:rPr>
            </w:pPr>
          </w:p>
          <w:p w14:paraId="61699483" w14:textId="3BD9B564" w:rsidR="007B5E1E" w:rsidRDefault="00D72ECE" w:rsidP="009B4141">
            <w:pPr>
              <w:pStyle w:val="TableParagraph"/>
              <w:spacing w:line="263" w:lineRule="exact"/>
              <w:ind w:left="0" w:right="679"/>
              <w:rPr>
                <w:i/>
              </w:rPr>
            </w:pPr>
            <w:r>
              <w:rPr>
                <w:i/>
              </w:rPr>
              <w:t xml:space="preserve">  Step5: Assembled the lantern and repeated the information showed on the lantern.</w:t>
            </w:r>
          </w:p>
        </w:tc>
      </w:tr>
      <w:tr w:rsidR="00AB7E15" w14:paraId="51F12512" w14:textId="77777777">
        <w:trPr>
          <w:trHeight w:hRule="exact" w:val="420"/>
        </w:trPr>
        <w:tc>
          <w:tcPr>
            <w:tcW w:w="9218" w:type="dxa"/>
            <w:shd w:val="clear" w:color="auto" w:fill="E4E4E4"/>
          </w:tcPr>
          <w:p w14:paraId="2796741C" w14:textId="77777777" w:rsidR="00AB7E15" w:rsidRDefault="003533CB">
            <w:pPr>
              <w:pStyle w:val="TableParagraph"/>
              <w:ind w:left="3130"/>
              <w:jc w:val="center"/>
            </w:pPr>
            <w:r>
              <w:t>Step 4—Reflection</w:t>
            </w:r>
          </w:p>
        </w:tc>
      </w:tr>
      <w:tr w:rsidR="00AB7E15" w14:paraId="39BA1231" w14:textId="77777777">
        <w:trPr>
          <w:trHeight w:hRule="exact" w:val="4393"/>
        </w:trPr>
        <w:tc>
          <w:tcPr>
            <w:tcW w:w="9218" w:type="dxa"/>
          </w:tcPr>
          <w:p w14:paraId="19B68C72" w14:textId="77777777" w:rsidR="00A86284" w:rsidRDefault="00A86284">
            <w:pPr>
              <w:pStyle w:val="TableParagraph"/>
              <w:spacing w:line="276" w:lineRule="auto"/>
              <w:ind w:right="1843"/>
              <w:rPr>
                <w:i/>
              </w:rPr>
            </w:pPr>
          </w:p>
          <w:p w14:paraId="4EC75DCE" w14:textId="77777777" w:rsidR="00A86284" w:rsidRDefault="00A86284">
            <w:pPr>
              <w:pStyle w:val="TableParagraph"/>
              <w:spacing w:line="276" w:lineRule="auto"/>
              <w:ind w:right="1843"/>
              <w:rPr>
                <w:i/>
              </w:rPr>
            </w:pPr>
          </w:p>
          <w:p w14:paraId="277E40B0" w14:textId="0B36C244" w:rsidR="00AB7E15" w:rsidRDefault="003533CB">
            <w:pPr>
              <w:pStyle w:val="TableParagraph"/>
              <w:spacing w:line="276" w:lineRule="auto"/>
              <w:ind w:right="1843"/>
              <w:rPr>
                <w:i/>
              </w:rPr>
            </w:pPr>
            <w:bookmarkStart w:id="0" w:name="_GoBack"/>
            <w:bookmarkEnd w:id="0"/>
            <w:r>
              <w:rPr>
                <w:i/>
              </w:rPr>
              <w:t xml:space="preserve">What happened during my lesson? What did my students learn? How do I know? What did I learn? How will I improve my lesson next </w:t>
            </w:r>
            <w:proofErr w:type="gramStart"/>
            <w:r>
              <w:rPr>
                <w:i/>
              </w:rPr>
              <w:t>time.</w:t>
            </w:r>
            <w:proofErr w:type="gramEnd"/>
          </w:p>
          <w:p w14:paraId="3184779B" w14:textId="77777777" w:rsidR="007B5E1E" w:rsidRDefault="007B5E1E">
            <w:pPr>
              <w:pStyle w:val="TableParagraph"/>
              <w:spacing w:line="276" w:lineRule="auto"/>
              <w:ind w:right="1843"/>
              <w:rPr>
                <w:i/>
              </w:rPr>
            </w:pPr>
          </w:p>
          <w:p w14:paraId="684D859B" w14:textId="77777777" w:rsidR="00D72ECE" w:rsidRDefault="00D72ECE" w:rsidP="00340850">
            <w:pPr>
              <w:pStyle w:val="TableParagraph"/>
              <w:spacing w:line="263" w:lineRule="exact"/>
              <w:ind w:right="679"/>
              <w:rPr>
                <w:i/>
              </w:rPr>
            </w:pPr>
            <w:r>
              <w:rPr>
                <w:i/>
              </w:rPr>
              <w:t>Paper lantern is an element of Mid-autumn festival. Through making the lantern, the students get to know more about Chinese culture and they can say date in Chinese.</w:t>
            </w:r>
          </w:p>
          <w:p w14:paraId="2DEF0C12" w14:textId="77777777" w:rsidR="00D72ECE" w:rsidRDefault="00D72ECE" w:rsidP="00340850">
            <w:pPr>
              <w:pStyle w:val="TableParagraph"/>
              <w:spacing w:line="263" w:lineRule="exact"/>
              <w:ind w:right="679"/>
              <w:rPr>
                <w:i/>
                <w:lang w:eastAsia="zh-CN"/>
              </w:rPr>
            </w:pPr>
          </w:p>
          <w:p w14:paraId="2B2807A5" w14:textId="579B6936" w:rsidR="00340850" w:rsidRPr="00EF4DBA" w:rsidRDefault="00D72ECE" w:rsidP="00340850">
            <w:pPr>
              <w:pStyle w:val="TableParagraph"/>
              <w:spacing w:line="263" w:lineRule="exact"/>
              <w:ind w:right="679"/>
              <w:rPr>
                <w:i/>
                <w:lang w:eastAsia="zh-CN"/>
              </w:rPr>
            </w:pPr>
            <w:r>
              <w:rPr>
                <w:i/>
                <w:lang w:eastAsia="zh-CN"/>
              </w:rPr>
              <w:t xml:space="preserve">The manipulative ability of the students is different. I need to pay more attention to the student who need special need. </w:t>
            </w:r>
            <w:r w:rsidR="00340850">
              <w:rPr>
                <w:i/>
                <w:lang w:eastAsia="zh-CN"/>
              </w:rPr>
              <w:t xml:space="preserve"> </w:t>
            </w:r>
          </w:p>
        </w:tc>
      </w:tr>
    </w:tbl>
    <w:p w14:paraId="3258C60E" w14:textId="77777777"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p w14:paraId="692B9966" w14:textId="77777777" w:rsidR="00340850" w:rsidRDefault="00340850">
      <w:pPr>
        <w:spacing w:line="223" w:lineRule="exact"/>
        <w:ind w:left="220"/>
        <w:rPr>
          <w:rFonts w:ascii="Times New Roman"/>
          <w:sz w:val="20"/>
        </w:rPr>
      </w:pPr>
    </w:p>
    <w:p w14:paraId="48A8C322" w14:textId="77777777" w:rsidR="00340850" w:rsidRDefault="00340850">
      <w:pPr>
        <w:spacing w:line="223" w:lineRule="exact"/>
        <w:ind w:left="220"/>
        <w:rPr>
          <w:rFonts w:ascii="Times New Roman"/>
          <w:sz w:val="20"/>
        </w:rPr>
      </w:pPr>
    </w:p>
    <w:sectPr w:rsidR="00340850">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81A"/>
    <w:multiLevelType w:val="hybridMultilevel"/>
    <w:tmpl w:val="8214D598"/>
    <w:lvl w:ilvl="0" w:tplc="A88EBB6C">
      <w:start w:val="1"/>
      <w:numFmt w:val="decimal"/>
      <w:lvlText w:val="%1."/>
      <w:lvlJc w:val="left"/>
      <w:pPr>
        <w:tabs>
          <w:tab w:val="num" w:pos="720"/>
        </w:tabs>
        <w:ind w:left="720" w:hanging="360"/>
      </w:pPr>
    </w:lvl>
    <w:lvl w:ilvl="1" w:tplc="AA6A3CDA" w:tentative="1">
      <w:start w:val="1"/>
      <w:numFmt w:val="decimal"/>
      <w:lvlText w:val="%2."/>
      <w:lvlJc w:val="left"/>
      <w:pPr>
        <w:tabs>
          <w:tab w:val="num" w:pos="1440"/>
        </w:tabs>
        <w:ind w:left="1440" w:hanging="360"/>
      </w:pPr>
    </w:lvl>
    <w:lvl w:ilvl="2" w:tplc="FAE24448" w:tentative="1">
      <w:start w:val="1"/>
      <w:numFmt w:val="decimal"/>
      <w:lvlText w:val="%3."/>
      <w:lvlJc w:val="left"/>
      <w:pPr>
        <w:tabs>
          <w:tab w:val="num" w:pos="2160"/>
        </w:tabs>
        <w:ind w:left="2160" w:hanging="360"/>
      </w:pPr>
    </w:lvl>
    <w:lvl w:ilvl="3" w:tplc="01E4055C" w:tentative="1">
      <w:start w:val="1"/>
      <w:numFmt w:val="decimal"/>
      <w:lvlText w:val="%4."/>
      <w:lvlJc w:val="left"/>
      <w:pPr>
        <w:tabs>
          <w:tab w:val="num" w:pos="2880"/>
        </w:tabs>
        <w:ind w:left="2880" w:hanging="360"/>
      </w:pPr>
    </w:lvl>
    <w:lvl w:ilvl="4" w:tplc="0D2C8EA0" w:tentative="1">
      <w:start w:val="1"/>
      <w:numFmt w:val="decimal"/>
      <w:lvlText w:val="%5."/>
      <w:lvlJc w:val="left"/>
      <w:pPr>
        <w:tabs>
          <w:tab w:val="num" w:pos="3600"/>
        </w:tabs>
        <w:ind w:left="3600" w:hanging="360"/>
      </w:pPr>
    </w:lvl>
    <w:lvl w:ilvl="5" w:tplc="2CC25D04" w:tentative="1">
      <w:start w:val="1"/>
      <w:numFmt w:val="decimal"/>
      <w:lvlText w:val="%6."/>
      <w:lvlJc w:val="left"/>
      <w:pPr>
        <w:tabs>
          <w:tab w:val="num" w:pos="4320"/>
        </w:tabs>
        <w:ind w:left="4320" w:hanging="360"/>
      </w:pPr>
    </w:lvl>
    <w:lvl w:ilvl="6" w:tplc="B70A74E8" w:tentative="1">
      <w:start w:val="1"/>
      <w:numFmt w:val="decimal"/>
      <w:lvlText w:val="%7."/>
      <w:lvlJc w:val="left"/>
      <w:pPr>
        <w:tabs>
          <w:tab w:val="num" w:pos="5040"/>
        </w:tabs>
        <w:ind w:left="5040" w:hanging="360"/>
      </w:pPr>
    </w:lvl>
    <w:lvl w:ilvl="7" w:tplc="7DEE9A5E" w:tentative="1">
      <w:start w:val="1"/>
      <w:numFmt w:val="decimal"/>
      <w:lvlText w:val="%8."/>
      <w:lvlJc w:val="left"/>
      <w:pPr>
        <w:tabs>
          <w:tab w:val="num" w:pos="5760"/>
        </w:tabs>
        <w:ind w:left="5760" w:hanging="360"/>
      </w:pPr>
    </w:lvl>
    <w:lvl w:ilvl="8" w:tplc="6DFE27D0" w:tentative="1">
      <w:start w:val="1"/>
      <w:numFmt w:val="decimal"/>
      <w:lvlText w:val="%9."/>
      <w:lvlJc w:val="left"/>
      <w:pPr>
        <w:tabs>
          <w:tab w:val="num" w:pos="6480"/>
        </w:tabs>
        <w:ind w:left="6480" w:hanging="360"/>
      </w:pPr>
    </w:lvl>
  </w:abstractNum>
  <w:abstractNum w:abstractNumId="1" w15:restartNumberingAfterBreak="0">
    <w:nsid w:val="35221B0F"/>
    <w:multiLevelType w:val="hybridMultilevel"/>
    <w:tmpl w:val="A7C24A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E15"/>
    <w:rsid w:val="001C20E0"/>
    <w:rsid w:val="00212570"/>
    <w:rsid w:val="00340850"/>
    <w:rsid w:val="0035337B"/>
    <w:rsid w:val="003533CB"/>
    <w:rsid w:val="00356B5A"/>
    <w:rsid w:val="00386709"/>
    <w:rsid w:val="004A0750"/>
    <w:rsid w:val="004E5F67"/>
    <w:rsid w:val="00534A93"/>
    <w:rsid w:val="00785C82"/>
    <w:rsid w:val="007A57E5"/>
    <w:rsid w:val="007B5E1E"/>
    <w:rsid w:val="007F2F9B"/>
    <w:rsid w:val="008B1679"/>
    <w:rsid w:val="008F5BF5"/>
    <w:rsid w:val="009B4141"/>
    <w:rsid w:val="00A13597"/>
    <w:rsid w:val="00A86284"/>
    <w:rsid w:val="00AB7E15"/>
    <w:rsid w:val="00BC6E64"/>
    <w:rsid w:val="00C964A0"/>
    <w:rsid w:val="00D417D9"/>
    <w:rsid w:val="00D47D71"/>
    <w:rsid w:val="00D72ECE"/>
    <w:rsid w:val="00E72651"/>
    <w:rsid w:val="00EF4DBA"/>
    <w:rsid w:val="00F37869"/>
    <w:rsid w:val="00F62835"/>
    <w:rsid w:val="00FC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71" w:lineRule="exact"/>
      <w:ind w:left="103" w:right="3130"/>
    </w:pPr>
  </w:style>
  <w:style w:type="character" w:styleId="Hyperlink">
    <w:name w:val="Hyperlink"/>
    <w:basedOn w:val="DefaultParagraphFont"/>
    <w:uiPriority w:val="99"/>
    <w:unhideWhenUsed/>
    <w:rsid w:val="00386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43488">
      <w:bodyDiv w:val="1"/>
      <w:marLeft w:val="0"/>
      <w:marRight w:val="0"/>
      <w:marTop w:val="0"/>
      <w:marBottom w:val="0"/>
      <w:divBdr>
        <w:top w:val="none" w:sz="0" w:space="0" w:color="auto"/>
        <w:left w:val="none" w:sz="0" w:space="0" w:color="auto"/>
        <w:bottom w:val="none" w:sz="0" w:space="0" w:color="auto"/>
        <w:right w:val="none" w:sz="0" w:space="0" w:color="auto"/>
      </w:divBdr>
    </w:div>
    <w:div w:id="793865047">
      <w:bodyDiv w:val="1"/>
      <w:marLeft w:val="0"/>
      <w:marRight w:val="0"/>
      <w:marTop w:val="0"/>
      <w:marBottom w:val="0"/>
      <w:divBdr>
        <w:top w:val="none" w:sz="0" w:space="0" w:color="auto"/>
        <w:left w:val="none" w:sz="0" w:space="0" w:color="auto"/>
        <w:bottom w:val="none" w:sz="0" w:space="0" w:color="auto"/>
        <w:right w:val="none" w:sz="0" w:space="0" w:color="auto"/>
      </w:divBdr>
      <w:divsChild>
        <w:div w:id="858667991">
          <w:marLeft w:val="806"/>
          <w:marRight w:val="0"/>
          <w:marTop w:val="0"/>
          <w:marBottom w:val="0"/>
          <w:divBdr>
            <w:top w:val="none" w:sz="0" w:space="0" w:color="auto"/>
            <w:left w:val="none" w:sz="0" w:space="0" w:color="auto"/>
            <w:bottom w:val="none" w:sz="0" w:space="0" w:color="auto"/>
            <w:right w:val="none" w:sz="0" w:space="0" w:color="auto"/>
          </w:divBdr>
        </w:div>
        <w:div w:id="63644725">
          <w:marLeft w:val="806"/>
          <w:marRight w:val="0"/>
          <w:marTop w:val="0"/>
          <w:marBottom w:val="0"/>
          <w:divBdr>
            <w:top w:val="none" w:sz="0" w:space="0" w:color="auto"/>
            <w:left w:val="none" w:sz="0" w:space="0" w:color="auto"/>
            <w:bottom w:val="none" w:sz="0" w:space="0" w:color="auto"/>
            <w:right w:val="none" w:sz="0" w:space="0" w:color="auto"/>
          </w:divBdr>
        </w:div>
        <w:div w:id="1028094902">
          <w:marLeft w:val="806"/>
          <w:marRight w:val="0"/>
          <w:marTop w:val="0"/>
          <w:marBottom w:val="0"/>
          <w:divBdr>
            <w:top w:val="none" w:sz="0" w:space="0" w:color="auto"/>
            <w:left w:val="none" w:sz="0" w:space="0" w:color="auto"/>
            <w:bottom w:val="none" w:sz="0" w:space="0" w:color="auto"/>
            <w:right w:val="none" w:sz="0" w:space="0" w:color="auto"/>
          </w:divBdr>
        </w:div>
      </w:divsChild>
    </w:div>
    <w:div w:id="174059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387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American Councils for International Education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FANGZHENG XIN</cp:lastModifiedBy>
  <cp:revision>14</cp:revision>
  <dcterms:created xsi:type="dcterms:W3CDTF">2016-08-11T15:59:00Z</dcterms:created>
  <dcterms:modified xsi:type="dcterms:W3CDTF">2019-09-21T02:42:00Z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