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74DD3" w14:textId="07913CAF" w:rsidR="004C4B08" w:rsidRPr="00EA08A7" w:rsidRDefault="00F353B2" w:rsidP="00F353B2">
      <w:pPr>
        <w:rPr>
          <w:rFonts w:eastAsia="Apple LiSung Light"/>
          <w:b/>
          <w:sz w:val="28"/>
          <w:lang w:eastAsia="zh-TW"/>
        </w:rPr>
      </w:pPr>
      <w:r>
        <w:rPr>
          <w:rFonts w:eastAsia="Apple LiSung Light"/>
          <w:b/>
          <w:sz w:val="28"/>
          <w:lang w:eastAsia="zh-TW"/>
        </w:rPr>
        <w:t xml:space="preserve">                                               A lesson plan</w:t>
      </w:r>
    </w:p>
    <w:p w14:paraId="2571686D" w14:textId="77777777" w:rsidR="004C4B08" w:rsidRPr="00EA08A7" w:rsidRDefault="004C4B08">
      <w:pPr>
        <w:jc w:val="center"/>
        <w:rPr>
          <w:rFonts w:eastAsia="Apple LiSung Light"/>
          <w:b/>
          <w:sz w:val="32"/>
          <w:lang w:eastAsia="zh-TW"/>
        </w:rPr>
      </w:pPr>
    </w:p>
    <w:p w14:paraId="0ABFF019" w14:textId="62FD31F0" w:rsidR="004C4B08" w:rsidRPr="00EA08A7" w:rsidRDefault="00FF12BB">
      <w:pPr>
        <w:rPr>
          <w:rFonts w:eastAsia="Apple LiSung Light"/>
          <w:lang w:eastAsia="zh-TW"/>
        </w:rPr>
      </w:pPr>
      <w:r w:rsidRPr="00EA08A7">
        <w:rPr>
          <w:rFonts w:eastAsia="Apple LiSung Light"/>
          <w:lang w:eastAsia="zh-TW"/>
        </w:rPr>
        <w:t>Teacher</w:t>
      </w:r>
      <w:r w:rsidR="0021385B">
        <w:rPr>
          <w:rFonts w:eastAsia="Apple LiSung Light"/>
          <w:lang w:eastAsia="zh-TW"/>
        </w:rPr>
        <w:t>: Ahmed Badr</w:t>
      </w:r>
      <w:r w:rsidRPr="00EA08A7">
        <w:rPr>
          <w:rFonts w:eastAsia="Apple LiSung Light"/>
          <w:lang w:eastAsia="zh-TW"/>
        </w:rPr>
        <w:tab/>
      </w:r>
      <w:r w:rsidRPr="00EA08A7">
        <w:rPr>
          <w:rFonts w:eastAsia="Apple LiSung Light"/>
          <w:lang w:eastAsia="zh-TW"/>
        </w:rPr>
        <w:tab/>
        <w:t xml:space="preserve">Grade </w:t>
      </w:r>
      <w:proofErr w:type="gramStart"/>
      <w:r w:rsidRPr="00EA08A7">
        <w:rPr>
          <w:rFonts w:eastAsia="Apple LiSung Light"/>
          <w:lang w:eastAsia="zh-TW"/>
        </w:rPr>
        <w:t xml:space="preserve">level </w:t>
      </w:r>
      <w:r w:rsidR="0021385B">
        <w:rPr>
          <w:rFonts w:eastAsia="Apple LiSung Light"/>
          <w:lang w:eastAsia="zh-TW"/>
        </w:rPr>
        <w:t>:</w:t>
      </w:r>
      <w:proofErr w:type="gramEnd"/>
      <w:r w:rsidR="0021385B">
        <w:rPr>
          <w:rFonts w:eastAsia="Apple LiSung Light"/>
          <w:lang w:eastAsia="zh-TW"/>
        </w:rPr>
        <w:t xml:space="preserve"> Novice</w:t>
      </w:r>
    </w:p>
    <w:p w14:paraId="006AA20A" w14:textId="77777777" w:rsidR="004C4B08" w:rsidRPr="00EA08A7" w:rsidRDefault="004C4B08">
      <w:pPr>
        <w:rPr>
          <w:rFonts w:eastAsia="Apple LiSung Light"/>
          <w:lang w:eastAsia="zh-TW"/>
        </w:rPr>
      </w:pPr>
    </w:p>
    <w:p w14:paraId="15D6FA87" w14:textId="2D4EE227" w:rsidR="004C4B08" w:rsidRPr="00EA08A7" w:rsidRDefault="00FF12BB">
      <w:pPr>
        <w:rPr>
          <w:rFonts w:eastAsia="Apple LiSung Light"/>
          <w:lang w:eastAsia="zh-TW"/>
        </w:rPr>
      </w:pPr>
      <w:r w:rsidRPr="00EA08A7">
        <w:rPr>
          <w:rFonts w:eastAsia="Apple LiSung Light"/>
          <w:lang w:eastAsia="zh-TW"/>
        </w:rPr>
        <w:t>Lesson tit</w:t>
      </w:r>
      <w:r w:rsidR="00F353B2">
        <w:rPr>
          <w:rFonts w:eastAsia="Apple LiSung Light"/>
          <w:lang w:eastAsia="zh-TW"/>
        </w:rPr>
        <w:t>t</w:t>
      </w:r>
      <w:r w:rsidRPr="00EA08A7">
        <w:rPr>
          <w:rFonts w:eastAsia="Apple LiSung Light"/>
          <w:lang w:eastAsia="zh-TW"/>
        </w:rPr>
        <w:t>le</w:t>
      </w:r>
      <w:r w:rsidR="00EA08A7">
        <w:rPr>
          <w:rFonts w:eastAsia="Apple LiSung Light"/>
          <w:lang w:eastAsia="zh-TW"/>
        </w:rPr>
        <w:t>:</w:t>
      </w:r>
      <w:r w:rsidR="00A31F58">
        <w:rPr>
          <w:rFonts w:eastAsia="Apple LiSung Light"/>
          <w:lang w:eastAsia="zh-TW"/>
        </w:rPr>
        <w:t xml:space="preserve"> Learning Arabic numbers</w:t>
      </w:r>
    </w:p>
    <w:p w14:paraId="7355DCEA" w14:textId="77777777" w:rsidR="004C4B08" w:rsidRPr="00EA08A7" w:rsidRDefault="004C4B08">
      <w:pPr>
        <w:rPr>
          <w:rFonts w:eastAsia="Apple LiSung Light"/>
          <w:u w:val="single"/>
          <w:lang w:eastAsia="zh-TW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4C4B08" w:rsidRPr="00EA08A7" w14:paraId="337DE71F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08FA7A" w14:textId="2D917B77" w:rsidR="004C4B08" w:rsidRPr="00EA08A7" w:rsidRDefault="00893AD2">
            <w:pPr>
              <w:spacing w:line="360" w:lineRule="auto"/>
              <w:jc w:val="center"/>
              <w:rPr>
                <w:rFonts w:eastAsia="Apple LiSung Light"/>
                <w:i/>
                <w:lang w:eastAsia="zh-TW"/>
              </w:rPr>
            </w:pPr>
            <w:r>
              <w:rPr>
                <w:rFonts w:eastAsia="Apple LiSung Light"/>
                <w:sz w:val="22"/>
                <w:lang w:eastAsia="zh-TW"/>
              </w:rPr>
              <w:t xml:space="preserve">First step / Results to be achieved        </w:t>
            </w:r>
          </w:p>
        </w:tc>
      </w:tr>
      <w:tr w:rsidR="0014455E" w:rsidRPr="006F77AC" w14:paraId="6AB7580D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7113" w14:textId="0E849D68" w:rsidR="004C4B08" w:rsidRPr="006F77AC" w:rsidRDefault="0021385B" w:rsidP="0014455E">
            <w:pPr>
              <w:spacing w:line="276" w:lineRule="auto"/>
              <w:jc w:val="both"/>
              <w:rPr>
                <w:rFonts w:eastAsia="Apple LiSung Light"/>
                <w:i/>
                <w:color w:val="000000"/>
                <w:sz w:val="22"/>
                <w:lang w:eastAsia="zh-TW"/>
              </w:rPr>
            </w:pPr>
            <w:r>
              <w:rPr>
                <w:rFonts w:eastAsia="Apple LiSung Light"/>
                <w:i/>
                <w:color w:val="000000"/>
                <w:sz w:val="22"/>
                <w:lang w:eastAsia="zh-TW"/>
              </w:rPr>
              <w:t>Students should be able to say their names and where they are from. They should also know how to greet each other.</w:t>
            </w:r>
          </w:p>
          <w:p w14:paraId="2A4F851F" w14:textId="501E1E7B" w:rsidR="00506912" w:rsidRDefault="0021385B" w:rsidP="0021385B">
            <w:pPr>
              <w:spacing w:line="276" w:lineRule="auto"/>
              <w:jc w:val="both"/>
              <w:rPr>
                <w:rFonts w:eastAsia="SimSun"/>
                <w:b/>
                <w:color w:val="000000"/>
                <w:lang w:eastAsia="zh-CN"/>
              </w:rPr>
            </w:pPr>
            <w:r>
              <w:rPr>
                <w:rFonts w:eastAsia="SimSun" w:hint="eastAsia"/>
                <w:b/>
                <w:color w:val="000000"/>
                <w:lang w:eastAsia="zh-CN"/>
              </w:rPr>
              <w:t>What can my students do</w:t>
            </w:r>
            <w:r w:rsidR="006F77AC" w:rsidRPr="006F77AC">
              <w:rPr>
                <w:rFonts w:eastAsia="SimSun"/>
                <w:b/>
                <w:color w:val="000000"/>
                <w:lang w:eastAsia="zh-CN"/>
              </w:rPr>
              <w:t xml:space="preserve"> …</w:t>
            </w:r>
          </w:p>
          <w:p w14:paraId="2E843651" w14:textId="3725DB08" w:rsidR="0021385B" w:rsidRPr="008A7A8C" w:rsidRDefault="00A31F58" w:rsidP="008A7A8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eastAsia="SimSun"/>
                <w:b/>
                <w:color w:val="000000"/>
                <w:lang w:eastAsia="zh-CN"/>
              </w:rPr>
            </w:pPr>
            <w:r>
              <w:rPr>
                <w:rFonts w:eastAsia="SimSun"/>
                <w:b/>
                <w:color w:val="000000"/>
                <w:lang w:eastAsia="zh-CN"/>
              </w:rPr>
              <w:t>To count from 1 to 20</w:t>
            </w:r>
            <w:r w:rsidR="0021385B" w:rsidRPr="008A7A8C">
              <w:rPr>
                <w:rFonts w:eastAsia="SimSun"/>
                <w:b/>
                <w:color w:val="000000"/>
                <w:lang w:eastAsia="zh-CN"/>
              </w:rPr>
              <w:t xml:space="preserve"> in Arabic</w:t>
            </w:r>
            <w:r w:rsidR="008A7A8C" w:rsidRPr="008A7A8C">
              <w:rPr>
                <w:rFonts w:eastAsia="SimSun"/>
                <w:b/>
                <w:color w:val="000000"/>
                <w:lang w:eastAsia="zh-CN"/>
              </w:rPr>
              <w:t>.</w:t>
            </w:r>
          </w:p>
          <w:p w14:paraId="1E0DB279" w14:textId="7D7F6C0A" w:rsidR="008A7A8C" w:rsidRDefault="00A31F58" w:rsidP="008A7A8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eastAsia="SimSun"/>
                <w:b/>
                <w:color w:val="000000"/>
                <w:lang w:eastAsia="zh-CN"/>
              </w:rPr>
            </w:pPr>
            <w:r>
              <w:rPr>
                <w:rFonts w:eastAsia="SimSun"/>
                <w:b/>
                <w:color w:val="000000"/>
                <w:lang w:eastAsia="zh-CN"/>
              </w:rPr>
              <w:t>To count</w:t>
            </w:r>
            <w:r w:rsidR="008A7A8C">
              <w:rPr>
                <w:rFonts w:eastAsia="SimSun"/>
                <w:b/>
                <w:color w:val="000000"/>
                <w:lang w:eastAsia="zh-CN"/>
              </w:rPr>
              <w:t xml:space="preserve"> each ot</w:t>
            </w:r>
            <w:r>
              <w:rPr>
                <w:rFonts w:eastAsia="SimSun"/>
                <w:b/>
                <w:color w:val="000000"/>
                <w:lang w:eastAsia="zh-CN"/>
              </w:rPr>
              <w:t>her in the class</w:t>
            </w:r>
          </w:p>
          <w:p w14:paraId="341487F8" w14:textId="19591DCD" w:rsidR="008A7A8C" w:rsidRPr="008A7A8C" w:rsidRDefault="008A7A8C" w:rsidP="008A7A8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eastAsia="SimSun"/>
                <w:b/>
                <w:color w:val="000000"/>
                <w:lang w:eastAsia="zh-CN"/>
              </w:rPr>
            </w:pPr>
            <w:r>
              <w:rPr>
                <w:rFonts w:eastAsia="SimSun"/>
                <w:b/>
                <w:color w:val="000000"/>
                <w:lang w:eastAsia="zh-CN"/>
              </w:rPr>
              <w:t xml:space="preserve">To </w:t>
            </w:r>
            <w:r w:rsidR="00A31F58">
              <w:rPr>
                <w:rFonts w:eastAsia="SimSun"/>
                <w:b/>
                <w:color w:val="000000"/>
                <w:lang w:eastAsia="zh-CN"/>
              </w:rPr>
              <w:t xml:space="preserve">ask questions about how </w:t>
            </w:r>
            <w:proofErr w:type="gramStart"/>
            <w:r w:rsidR="00A31F58">
              <w:rPr>
                <w:rFonts w:eastAsia="SimSun"/>
                <w:b/>
                <w:color w:val="000000"/>
                <w:lang w:eastAsia="zh-CN"/>
              </w:rPr>
              <w:t>many…….?</w:t>
            </w:r>
            <w:proofErr w:type="gramEnd"/>
          </w:p>
          <w:p w14:paraId="31ACC9B4" w14:textId="33C49000" w:rsidR="004E6119" w:rsidRPr="006F77AC" w:rsidRDefault="008A7A8C" w:rsidP="008A7A8C">
            <w:pPr>
              <w:pStyle w:val="ColorfulList-Accent11"/>
              <w:ind w:left="0"/>
              <w:jc w:val="both"/>
              <w:rPr>
                <w:rFonts w:ascii="Times New Roman" w:eastAsia="Apple LiSung Light" w:hAnsi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Apple LiSung Light" w:hAnsi="Times New Roman"/>
                <w:color w:val="000000"/>
                <w:szCs w:val="24"/>
                <w:lang w:eastAsia="zh-CN"/>
              </w:rPr>
              <w:t xml:space="preserve">      4-To respond to </w:t>
            </w:r>
            <w:proofErr w:type="gramStart"/>
            <w:r>
              <w:rPr>
                <w:rFonts w:ascii="Times New Roman" w:eastAsia="Apple LiSung Light" w:hAnsi="Times New Roman"/>
                <w:color w:val="000000"/>
                <w:szCs w:val="24"/>
                <w:lang w:eastAsia="zh-CN"/>
              </w:rPr>
              <w:t>TPR .</w:t>
            </w:r>
            <w:proofErr w:type="gramEnd"/>
          </w:p>
          <w:p w14:paraId="4CC2DD79" w14:textId="77777777" w:rsidR="004C4B08" w:rsidRPr="006F77AC" w:rsidRDefault="004C4B08" w:rsidP="0014455E">
            <w:pPr>
              <w:spacing w:line="276" w:lineRule="auto"/>
              <w:jc w:val="both"/>
              <w:rPr>
                <w:rFonts w:eastAsia="Apple LiSung Light"/>
                <w:b/>
                <w:color w:val="000000"/>
                <w:lang w:eastAsia="zh-TW"/>
              </w:rPr>
            </w:pPr>
          </w:p>
        </w:tc>
      </w:tr>
      <w:tr w:rsidR="0014455E" w:rsidRPr="006F77AC" w14:paraId="72687AF2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B9D68C" w14:textId="4DB95AAF" w:rsidR="008A7A8C" w:rsidRPr="008A7A8C" w:rsidRDefault="008A7A8C" w:rsidP="0014455E">
            <w:pPr>
              <w:spacing w:line="360" w:lineRule="auto"/>
              <w:jc w:val="both"/>
              <w:rPr>
                <w:rFonts w:eastAsia="Apple LiSung Light"/>
                <w:color w:val="000000"/>
                <w:sz w:val="22"/>
                <w:lang w:eastAsia="zh-TW"/>
              </w:rPr>
            </w:pPr>
            <w:r>
              <w:rPr>
                <w:rFonts w:eastAsia="Apple LiSung Light"/>
                <w:color w:val="000000"/>
                <w:sz w:val="22"/>
                <w:lang w:eastAsia="zh-TW"/>
              </w:rPr>
              <w:t>Step 2—</w:t>
            </w:r>
            <w:proofErr w:type="gramStart"/>
            <w:r>
              <w:rPr>
                <w:rFonts w:eastAsia="Apple LiSung Light"/>
                <w:color w:val="000000"/>
                <w:sz w:val="22"/>
                <w:lang w:eastAsia="zh-TW"/>
              </w:rPr>
              <w:t>Evaluation :-</w:t>
            </w:r>
            <w:proofErr w:type="gramEnd"/>
          </w:p>
        </w:tc>
      </w:tr>
      <w:tr w:rsidR="0014455E" w:rsidRPr="006F77AC" w14:paraId="4A8CFF43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7B2" w14:textId="77EABAFB" w:rsidR="004C4B08" w:rsidRPr="006F77AC" w:rsidRDefault="008A7A8C" w:rsidP="0014455E">
            <w:pPr>
              <w:spacing w:line="276" w:lineRule="auto"/>
              <w:jc w:val="both"/>
              <w:rPr>
                <w:rFonts w:eastAsia="Apple LiSung Light"/>
                <w:i/>
                <w:color w:val="000000"/>
                <w:sz w:val="22"/>
                <w:lang w:eastAsia="zh-TW"/>
              </w:rPr>
            </w:pPr>
            <w:r>
              <w:rPr>
                <w:rFonts w:eastAsia="Apple LiSung Light"/>
                <w:i/>
                <w:color w:val="000000"/>
                <w:sz w:val="22"/>
                <w:lang w:eastAsia="zh-TW"/>
              </w:rPr>
              <w:t>How can I check my students understanding?</w:t>
            </w:r>
          </w:p>
          <w:p w14:paraId="4399C327" w14:textId="77777777" w:rsidR="004C4B08" w:rsidRPr="006F77AC" w:rsidRDefault="004C4B08" w:rsidP="0014455E">
            <w:pPr>
              <w:spacing w:line="276" w:lineRule="auto"/>
              <w:jc w:val="both"/>
              <w:rPr>
                <w:rFonts w:eastAsia="Apple LiSung Light"/>
                <w:b/>
                <w:bCs/>
                <w:iCs/>
                <w:color w:val="000000"/>
                <w:szCs w:val="24"/>
                <w:lang w:eastAsia="zh-TW"/>
              </w:rPr>
            </w:pPr>
          </w:p>
          <w:p w14:paraId="7CE080B0" w14:textId="1E5D94DC" w:rsidR="006E2D33" w:rsidRPr="006F77AC" w:rsidRDefault="008A7A8C" w:rsidP="0014455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Apple LiSung Light"/>
                <w:bCs/>
                <w:iCs/>
                <w:color w:val="000000"/>
                <w:szCs w:val="24"/>
                <w:lang w:eastAsia="zh-TW"/>
              </w:rPr>
            </w:pPr>
            <w:r>
              <w:rPr>
                <w:rFonts w:eastAsia="Apple LiSung Light"/>
                <w:bCs/>
                <w:iCs/>
                <w:color w:val="000000"/>
                <w:szCs w:val="24"/>
                <w:lang w:eastAsia="zh-TW"/>
              </w:rPr>
              <w:t>By using TPR activity.</w:t>
            </w:r>
          </w:p>
          <w:p w14:paraId="4BB5D1C1" w14:textId="517122CE" w:rsidR="00FC7165" w:rsidRPr="006F77AC" w:rsidRDefault="00A31F58" w:rsidP="0014455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Apple LiSung Light"/>
                <w:bCs/>
                <w:iCs/>
                <w:color w:val="000000"/>
                <w:szCs w:val="24"/>
                <w:lang w:eastAsia="zh-TW"/>
              </w:rPr>
            </w:pPr>
            <w:r>
              <w:rPr>
                <w:rFonts w:eastAsia="Apple LiSung Light"/>
                <w:bCs/>
                <w:iCs/>
                <w:color w:val="000000"/>
                <w:szCs w:val="24"/>
                <w:lang w:eastAsia="zh-TW"/>
              </w:rPr>
              <w:t>My students can count one, two, three in Arabic till 20.</w:t>
            </w:r>
          </w:p>
          <w:p w14:paraId="193CAFA8" w14:textId="698AD523" w:rsidR="008632BF" w:rsidRPr="006F77AC" w:rsidRDefault="00824497" w:rsidP="0014455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Apple LiSung Light"/>
                <w:bCs/>
                <w:iCs/>
                <w:color w:val="000000"/>
                <w:szCs w:val="24"/>
                <w:lang w:eastAsia="zh-TW"/>
              </w:rPr>
            </w:pPr>
            <w:r>
              <w:rPr>
                <w:rFonts w:eastAsia="SimSun" w:hint="eastAsia"/>
                <w:bCs/>
                <w:iCs/>
                <w:color w:val="000000"/>
                <w:szCs w:val="24"/>
                <w:lang w:eastAsia="zh-CN"/>
              </w:rPr>
              <w:t>They can make a small talk or conversation through pair and group work.</w:t>
            </w:r>
          </w:p>
          <w:p w14:paraId="482B9201" w14:textId="77777777" w:rsidR="004C4B08" w:rsidRPr="006F77AC" w:rsidRDefault="004C4B08" w:rsidP="0014455E">
            <w:pPr>
              <w:spacing w:line="276" w:lineRule="auto"/>
              <w:jc w:val="both"/>
              <w:rPr>
                <w:rFonts w:eastAsia="Apple LiSung Light"/>
                <w:color w:val="000000"/>
                <w:lang w:eastAsia="zh-TW"/>
              </w:rPr>
            </w:pPr>
          </w:p>
        </w:tc>
      </w:tr>
      <w:tr w:rsidR="0014455E" w:rsidRPr="006F77AC" w14:paraId="3BBD8FAA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299172" w14:textId="1DF697FC" w:rsidR="004C4B08" w:rsidRPr="006F77AC" w:rsidRDefault="00824497" w:rsidP="0014455E">
            <w:pPr>
              <w:spacing w:line="360" w:lineRule="auto"/>
              <w:jc w:val="both"/>
              <w:rPr>
                <w:rFonts w:eastAsia="Apple LiSung Light"/>
                <w:color w:val="000000"/>
                <w:lang w:eastAsia="zh-TW"/>
              </w:rPr>
            </w:pPr>
            <w:r>
              <w:rPr>
                <w:rFonts w:eastAsia="Apple LiSung Light"/>
                <w:color w:val="000000"/>
                <w:sz w:val="22"/>
                <w:lang w:eastAsia="zh-TW"/>
              </w:rPr>
              <w:t>Step 3—</w:t>
            </w:r>
            <w:proofErr w:type="gramStart"/>
            <w:r>
              <w:rPr>
                <w:rFonts w:eastAsia="Apple LiSung Light"/>
                <w:color w:val="000000"/>
                <w:sz w:val="22"/>
                <w:lang w:eastAsia="zh-TW"/>
              </w:rPr>
              <w:t>Activities :-</w:t>
            </w:r>
            <w:proofErr w:type="gramEnd"/>
          </w:p>
        </w:tc>
      </w:tr>
      <w:tr w:rsidR="0014455E" w:rsidRPr="006F77AC" w14:paraId="41DBC8B3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6EE1" w14:textId="4C1D491E" w:rsidR="0067338A" w:rsidRPr="006F77AC" w:rsidRDefault="0067338A" w:rsidP="0014455E">
            <w:pPr>
              <w:pStyle w:val="NormalWeb"/>
              <w:jc w:val="both"/>
              <w:rPr>
                <w:color w:val="000000"/>
              </w:rPr>
            </w:pPr>
          </w:p>
          <w:p w14:paraId="171490A5" w14:textId="1761CC67" w:rsidR="00FF12BB" w:rsidRPr="006F77AC" w:rsidRDefault="00824497" w:rsidP="0014455E">
            <w:pPr>
              <w:pStyle w:val="NormalWeb"/>
              <w:ind w:firstLineChars="100" w:firstLine="24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1)-</w:t>
            </w:r>
            <w:r w:rsidR="008632BF" w:rsidRPr="006F77AC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By using some</w:t>
            </w:r>
            <w:r w:rsidR="00A31F58">
              <w:rPr>
                <w:color w:val="000000"/>
              </w:rPr>
              <w:t xml:space="preserve"> pictures for Arabic </w:t>
            </w:r>
            <w:proofErr w:type="gramStart"/>
            <w:r w:rsidR="00A31F58">
              <w:rPr>
                <w:color w:val="000000"/>
              </w:rPr>
              <w:t>numbers</w:t>
            </w:r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students can differentiate betwe</w:t>
            </w:r>
            <w:r w:rsidR="00A31F58">
              <w:rPr>
                <w:color w:val="000000"/>
              </w:rPr>
              <w:t>en different numbers and also can add and multiply numbers.</w:t>
            </w:r>
            <w:r>
              <w:rPr>
                <w:color w:val="000000"/>
              </w:rPr>
              <w:t xml:space="preserve">      (10 minutes.)</w:t>
            </w:r>
          </w:p>
          <w:p w14:paraId="0AFDDACB" w14:textId="274A9F45" w:rsidR="0067338A" w:rsidRDefault="00824497" w:rsidP="0014455E">
            <w:pPr>
              <w:pStyle w:val="NormalWeb"/>
              <w:ind w:firstLineChars="100"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2)- By showing a video </w:t>
            </w:r>
            <w:r w:rsidR="00A31F58">
              <w:rPr>
                <w:color w:val="000000"/>
              </w:rPr>
              <w:t>in which people count for example the members in one family.</w:t>
            </w:r>
            <w:r w:rsidR="00484F6D">
              <w:rPr>
                <w:color w:val="000000"/>
              </w:rPr>
              <w:t xml:space="preserve"> </w:t>
            </w:r>
            <w:proofErr w:type="gramStart"/>
            <w:r w:rsidR="00484F6D">
              <w:rPr>
                <w:color w:val="000000"/>
              </w:rPr>
              <w:t>( 15</w:t>
            </w:r>
            <w:proofErr w:type="gramEnd"/>
            <w:r w:rsidR="00484F6D">
              <w:rPr>
                <w:color w:val="000000"/>
              </w:rPr>
              <w:t xml:space="preserve"> minutes. )</w:t>
            </w:r>
          </w:p>
          <w:p w14:paraId="44354ED0" w14:textId="5F186E6C" w:rsidR="00484F6D" w:rsidRPr="006F77AC" w:rsidRDefault="00484F6D" w:rsidP="0014455E">
            <w:pPr>
              <w:pStyle w:val="NormalWeb"/>
              <w:ind w:firstLineChars="100"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</w:t>
            </w:r>
          </w:p>
          <w:p w14:paraId="47BF50D9" w14:textId="16AF12F0" w:rsidR="004C4B08" w:rsidRPr="006F77AC" w:rsidRDefault="00484F6D" w:rsidP="0014455E">
            <w:pPr>
              <w:pStyle w:val="NormalWeb"/>
              <w:ind w:firstLineChars="100"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t>3)- By using word cards or f</w:t>
            </w:r>
            <w:r w:rsidR="00A31F58">
              <w:rPr>
                <w:color w:val="000000"/>
              </w:rPr>
              <w:t>lash cards as I say the number in English</w:t>
            </w:r>
            <w:r>
              <w:rPr>
                <w:color w:val="000000"/>
              </w:rPr>
              <w:t xml:space="preserve"> aloud and they raise the relevant card</w:t>
            </w:r>
            <w:r w:rsidR="00A31F58">
              <w:rPr>
                <w:color w:val="000000"/>
              </w:rPr>
              <w:t xml:space="preserve"> showing the pronounced number but in </w:t>
            </w:r>
            <w:proofErr w:type="gramStart"/>
            <w:r w:rsidR="00A31F58">
              <w:rPr>
                <w:color w:val="000000"/>
              </w:rPr>
              <w:t>Arabic</w:t>
            </w:r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(10 </w:t>
            </w:r>
            <w:proofErr w:type="gramStart"/>
            <w:r>
              <w:rPr>
                <w:color w:val="000000"/>
              </w:rPr>
              <w:t>minutes .</w:t>
            </w:r>
            <w:proofErr w:type="gramEnd"/>
            <w:r>
              <w:rPr>
                <w:color w:val="000000"/>
              </w:rPr>
              <w:t xml:space="preserve"> )</w:t>
            </w:r>
          </w:p>
          <w:p w14:paraId="7929562C" w14:textId="288E7445" w:rsidR="003C3345" w:rsidRPr="006F77AC" w:rsidRDefault="00484F6D" w:rsidP="00484F6D">
            <w:pPr>
              <w:pStyle w:val="NormalWeb"/>
              <w:ind w:firstLineChars="100"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t>4)- By using pair and group work.</w:t>
            </w:r>
          </w:p>
        </w:tc>
      </w:tr>
      <w:tr w:rsidR="0014455E" w:rsidRPr="006F77AC" w14:paraId="0CE1941E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7AF5877" w14:textId="3E23CF3C" w:rsidR="004C4B08" w:rsidRPr="006F77AC" w:rsidRDefault="00484F6D" w:rsidP="0014455E">
            <w:pPr>
              <w:spacing w:line="360" w:lineRule="auto"/>
              <w:jc w:val="both"/>
              <w:rPr>
                <w:rFonts w:eastAsia="Apple LiSung Light"/>
                <w:color w:val="000000"/>
                <w:lang w:eastAsia="zh-TW"/>
              </w:rPr>
            </w:pPr>
            <w:r>
              <w:rPr>
                <w:rFonts w:eastAsia="Apple LiSung Light"/>
                <w:color w:val="000000"/>
                <w:sz w:val="22"/>
                <w:lang w:eastAsia="zh-TW"/>
              </w:rPr>
              <w:t xml:space="preserve">Step 4—Home </w:t>
            </w:r>
            <w:r w:rsidR="00A31F58">
              <w:rPr>
                <w:rFonts w:eastAsia="Apple LiSung Light"/>
                <w:color w:val="000000"/>
                <w:sz w:val="22"/>
                <w:lang w:eastAsia="zh-TW"/>
              </w:rPr>
              <w:t>Assignment</w:t>
            </w:r>
            <w:bookmarkStart w:id="0" w:name="_GoBack"/>
            <w:bookmarkEnd w:id="0"/>
            <w:r>
              <w:rPr>
                <w:rFonts w:eastAsia="Apple LiSung Light"/>
                <w:color w:val="000000"/>
                <w:sz w:val="22"/>
                <w:lang w:eastAsia="zh-TW"/>
              </w:rPr>
              <w:t>: -</w:t>
            </w:r>
          </w:p>
        </w:tc>
      </w:tr>
      <w:tr w:rsidR="0014455E" w:rsidRPr="006F77AC" w14:paraId="03D8D465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A35" w14:textId="7DCF8C16" w:rsidR="004345E3" w:rsidRPr="00484F6D" w:rsidRDefault="00893AD2" w:rsidP="0014455E">
            <w:pPr>
              <w:spacing w:line="276" w:lineRule="auto"/>
              <w:jc w:val="both"/>
              <w:rPr>
                <w:rFonts w:eastAsia="Apple LiSung Light"/>
                <w:color w:val="000000"/>
                <w:sz w:val="22"/>
                <w:lang w:eastAsia="zh-TW"/>
              </w:rPr>
            </w:pPr>
            <w:r>
              <w:rPr>
                <w:rFonts w:eastAsia="Apple LiSung Light"/>
                <w:color w:val="000000"/>
                <w:sz w:val="22"/>
                <w:lang w:eastAsia="zh-TW"/>
              </w:rPr>
              <w:t>Students can prepare a presentation</w:t>
            </w:r>
            <w:r w:rsidR="00A31F58">
              <w:rPr>
                <w:rFonts w:eastAsia="Apple LiSung Light"/>
                <w:color w:val="000000"/>
                <w:sz w:val="22"/>
                <w:lang w:eastAsia="zh-TW"/>
              </w:rPr>
              <w:t xml:space="preserve"> about Arabic numbers and how to write and say them. I check their answers orally in the class.</w:t>
            </w:r>
          </w:p>
          <w:p w14:paraId="0AA555CA" w14:textId="77777777" w:rsidR="00A67D20" w:rsidRPr="006F77AC" w:rsidRDefault="00A67D20" w:rsidP="0014455E">
            <w:pPr>
              <w:spacing w:line="276" w:lineRule="auto"/>
              <w:jc w:val="both"/>
              <w:rPr>
                <w:rFonts w:eastAsia="SimSun"/>
                <w:i/>
                <w:color w:val="000000"/>
                <w:sz w:val="22"/>
                <w:lang w:eastAsia="zh-CN"/>
              </w:rPr>
            </w:pPr>
          </w:p>
        </w:tc>
      </w:tr>
    </w:tbl>
    <w:p w14:paraId="3058C809" w14:textId="34344F1B" w:rsidR="004C4B08" w:rsidRPr="006F77AC" w:rsidRDefault="004C4B08">
      <w:pPr>
        <w:rPr>
          <w:color w:val="000000"/>
        </w:rPr>
      </w:pPr>
    </w:p>
    <w:p w14:paraId="58FED497" w14:textId="77777777" w:rsidR="004C4B08" w:rsidRPr="006F77AC" w:rsidRDefault="004C4B08">
      <w:pPr>
        <w:rPr>
          <w:color w:val="000000"/>
        </w:rPr>
      </w:pPr>
    </w:p>
    <w:sectPr w:rsidR="004C4B08" w:rsidRPr="006F77AC" w:rsidSect="004C4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pple LiSung Light">
    <w:altName w:val="Arial Unicode MS"/>
    <w:charset w:val="88"/>
    <w:family w:val="auto"/>
    <w:pitch w:val="default"/>
    <w:sig w:usb0="00000000" w:usb1="00000000" w:usb2="08040001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" w:eastAsia="Apple LiSung Light" w:hAnsi="Palatino" w:cs="Palatino"/>
        <w:sz w:val="22"/>
        <w:szCs w:val="20"/>
        <w:lang w:eastAsia="zh-T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6946DA7"/>
    <w:multiLevelType w:val="hybridMultilevel"/>
    <w:tmpl w:val="90966AF4"/>
    <w:lvl w:ilvl="0" w:tplc="9C04D4D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060C"/>
    <w:multiLevelType w:val="hybridMultilevel"/>
    <w:tmpl w:val="554477DC"/>
    <w:lvl w:ilvl="0" w:tplc="6EC86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1D37"/>
    <w:multiLevelType w:val="hybridMultilevel"/>
    <w:tmpl w:val="AD42527E"/>
    <w:lvl w:ilvl="0" w:tplc="C6926F9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613D2"/>
    <w:multiLevelType w:val="hybridMultilevel"/>
    <w:tmpl w:val="247C10FA"/>
    <w:lvl w:ilvl="0" w:tplc="2152B3C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39388"/>
    <w:multiLevelType w:val="singleLevel"/>
    <w:tmpl w:val="985A3C52"/>
    <w:lvl w:ilvl="0">
      <w:start w:val="1"/>
      <w:numFmt w:val="decimal"/>
      <w:suff w:val="space"/>
      <w:lvlText w:val="%1."/>
      <w:lvlJc w:val="left"/>
      <w:rPr>
        <w:rFonts w:ascii="Times New Roman" w:eastAsia="SimSun" w:hAnsi="Times New Roman" w:cs="Times New Roman"/>
      </w:rPr>
    </w:lvl>
  </w:abstractNum>
  <w:abstractNum w:abstractNumId="6">
    <w:nsid w:val="58DB110E"/>
    <w:multiLevelType w:val="hybridMultilevel"/>
    <w:tmpl w:val="5AE6A5AC"/>
    <w:lvl w:ilvl="0" w:tplc="55D6450C">
      <w:start w:val="5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spelling="clean" w:grammar="clean"/>
  <w:defaultTabStop w:val="720"/>
  <w:noPunctuationKerning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5B"/>
    <w:rsid w:val="00036F7A"/>
    <w:rsid w:val="000460BA"/>
    <w:rsid w:val="0014455E"/>
    <w:rsid w:val="0021385B"/>
    <w:rsid w:val="00225DF2"/>
    <w:rsid w:val="00235CCC"/>
    <w:rsid w:val="00290FF2"/>
    <w:rsid w:val="00331106"/>
    <w:rsid w:val="003C3345"/>
    <w:rsid w:val="00400856"/>
    <w:rsid w:val="0043399E"/>
    <w:rsid w:val="004345E3"/>
    <w:rsid w:val="00484F6D"/>
    <w:rsid w:val="004A7F09"/>
    <w:rsid w:val="004C4B08"/>
    <w:rsid w:val="004E6119"/>
    <w:rsid w:val="00506912"/>
    <w:rsid w:val="005574BB"/>
    <w:rsid w:val="005F16E6"/>
    <w:rsid w:val="005F54AE"/>
    <w:rsid w:val="005F70F6"/>
    <w:rsid w:val="0067338A"/>
    <w:rsid w:val="006A631F"/>
    <w:rsid w:val="006C3AB0"/>
    <w:rsid w:val="006D2B77"/>
    <w:rsid w:val="006E2D33"/>
    <w:rsid w:val="006F77AC"/>
    <w:rsid w:val="0073434F"/>
    <w:rsid w:val="00770D9A"/>
    <w:rsid w:val="00824497"/>
    <w:rsid w:val="008505A5"/>
    <w:rsid w:val="008632BF"/>
    <w:rsid w:val="0089158A"/>
    <w:rsid w:val="00893AD2"/>
    <w:rsid w:val="008A7A8C"/>
    <w:rsid w:val="008B3943"/>
    <w:rsid w:val="008C2EEA"/>
    <w:rsid w:val="008D39DC"/>
    <w:rsid w:val="008E7873"/>
    <w:rsid w:val="009B589A"/>
    <w:rsid w:val="009E2E07"/>
    <w:rsid w:val="00A31F58"/>
    <w:rsid w:val="00A3585B"/>
    <w:rsid w:val="00A64B20"/>
    <w:rsid w:val="00A67D20"/>
    <w:rsid w:val="00A93757"/>
    <w:rsid w:val="00B33B7E"/>
    <w:rsid w:val="00B65755"/>
    <w:rsid w:val="00C113EA"/>
    <w:rsid w:val="00C21958"/>
    <w:rsid w:val="00C222F1"/>
    <w:rsid w:val="00C651DF"/>
    <w:rsid w:val="00CC3BFD"/>
    <w:rsid w:val="00CF5BB1"/>
    <w:rsid w:val="00D069B7"/>
    <w:rsid w:val="00D11B46"/>
    <w:rsid w:val="00D41F3A"/>
    <w:rsid w:val="00DD4D6F"/>
    <w:rsid w:val="00E14A9A"/>
    <w:rsid w:val="00EA08A7"/>
    <w:rsid w:val="00EA2ACC"/>
    <w:rsid w:val="00EB52EA"/>
    <w:rsid w:val="00F353B2"/>
    <w:rsid w:val="00F859C0"/>
    <w:rsid w:val="00F859E2"/>
    <w:rsid w:val="00FC7165"/>
    <w:rsid w:val="00FD1AE3"/>
    <w:rsid w:val="00FF010B"/>
    <w:rsid w:val="00FF12BB"/>
    <w:rsid w:val="3095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A84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08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nhideWhenUsed/>
    <w:rsid w:val="004C4B08"/>
    <w:pPr>
      <w:spacing w:line="276" w:lineRule="auto"/>
    </w:pPr>
    <w:rPr>
      <w:sz w:val="24"/>
      <w:szCs w:val="24"/>
    </w:rPr>
  </w:style>
  <w:style w:type="character" w:styleId="HTMLAcronym">
    <w:name w:val="HTML Acronym"/>
    <w:basedOn w:val="DefaultParagraphFont"/>
    <w:unhideWhenUsed/>
    <w:rsid w:val="004C4B08"/>
  </w:style>
  <w:style w:type="character" w:styleId="HTMLCite">
    <w:name w:val="HTML Cite"/>
    <w:unhideWhenUsed/>
    <w:rsid w:val="004C4B08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4C4B08"/>
    <w:pPr>
      <w:ind w:left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9B589A"/>
    <w:pPr>
      <w:ind w:left="720"/>
    </w:pPr>
  </w:style>
  <w:style w:type="paragraph" w:customStyle="1" w:styleId="ColorfulList-Accent11">
    <w:name w:val="Colorful List - Accent 11"/>
    <w:basedOn w:val="Normal"/>
    <w:rsid w:val="00506912"/>
    <w:pPr>
      <w:suppressAutoHyphens/>
      <w:ind w:left="720"/>
      <w:contextualSpacing/>
    </w:pPr>
    <w:rPr>
      <w:rFonts w:ascii="Cambria" w:eastAsia="MS Mincho" w:hAnsi="Cambria"/>
      <w:kern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08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nhideWhenUsed/>
    <w:rsid w:val="004C4B08"/>
    <w:pPr>
      <w:spacing w:line="276" w:lineRule="auto"/>
    </w:pPr>
    <w:rPr>
      <w:sz w:val="24"/>
      <w:szCs w:val="24"/>
    </w:rPr>
  </w:style>
  <w:style w:type="character" w:styleId="HTMLAcronym">
    <w:name w:val="HTML Acronym"/>
    <w:basedOn w:val="DefaultParagraphFont"/>
    <w:unhideWhenUsed/>
    <w:rsid w:val="004C4B08"/>
  </w:style>
  <w:style w:type="character" w:styleId="HTMLCite">
    <w:name w:val="HTML Cite"/>
    <w:unhideWhenUsed/>
    <w:rsid w:val="004C4B08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4C4B08"/>
    <w:pPr>
      <w:ind w:left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9B589A"/>
    <w:pPr>
      <w:ind w:left="720"/>
    </w:pPr>
  </w:style>
  <w:style w:type="paragraph" w:customStyle="1" w:styleId="ColorfulList-Accent11">
    <w:name w:val="Colorful List - Accent 11"/>
    <w:basedOn w:val="Normal"/>
    <w:rsid w:val="00506912"/>
    <w:pPr>
      <w:suppressAutoHyphens/>
      <w:ind w:left="720"/>
      <w:contextualSpacing/>
    </w:pPr>
    <w:rPr>
      <w:rFonts w:ascii="Cambria" w:eastAsia="MS Mincho" w:hAnsi="Cambri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 Design Lesson Plan Template</vt:lpstr>
    </vt:vector>
  </TitlesOfParts>
  <Company>American Councils for International Education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 Design Lesson Plan Template</dc:title>
  <dc:creator>Samantha Berk</dc:creator>
  <cp:lastModifiedBy>Ahmed Badr</cp:lastModifiedBy>
  <cp:revision>2</cp:revision>
  <dcterms:created xsi:type="dcterms:W3CDTF">2017-10-07T15:09:00Z</dcterms:created>
  <dcterms:modified xsi:type="dcterms:W3CDTF">2017-10-07T15:09:00Z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1033-9.1.0.4949</vt:lpwstr>
  </property>
</Properties>
</file>