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Lesson Plan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Ying-Yi Chang</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level: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sz w:val="20"/>
          <w:szCs w:val="20"/>
          <w:u w:val="single"/>
          <w:rtl w:val="0"/>
        </w:rPr>
        <w:t xml:space="preserve">2nd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Language level:  beginner</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 title: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sz w:val="20"/>
          <w:szCs w:val="20"/>
          <w:u w:val="single"/>
          <w:rtl w:val="0"/>
        </w:rPr>
        <w:t xml:space="preserve">animals (What’s this?)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50.0" w:type="dxa"/>
        <w:jc w:val="center"/>
        <w:tblLayout w:type="fixed"/>
        <w:tblLook w:val="0000"/>
      </w:tblPr>
      <w:tblGrid>
        <w:gridCol w:w="9350"/>
        <w:tblGridChange w:id="0">
          <w:tblGrid>
            <w:gridCol w:w="9350"/>
          </w:tblGrid>
        </w:tblGridChange>
      </w:tblGrid>
      <w:tr>
        <w:trPr>
          <w:cantSplit w:val="1"/>
          <w:trHeight w:val="223"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1—Desired Results</w:t>
            </w:r>
          </w:p>
        </w:tc>
      </w:tr>
      <w:tr>
        <w:trPr>
          <w:cantSplit w:val="1"/>
          <w:trHeight w:val="93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Lesson goals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should students know, understand, and be able to do as a result of the lesson?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can read six animals in Mandarin.</w:t>
            </w:r>
          </w:p>
        </w:tc>
      </w:tr>
      <w:tr>
        <w:trPr>
          <w:cantSplit w:val="1"/>
          <w:trHeight w:val="93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 Questions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leading questions can you ask of students to get them to understand the Big Ideas?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sz w:val="20"/>
                <w:szCs w:val="20"/>
                <w:rtl w:val="0"/>
              </w:rPr>
              <w:t xml:space="preserve">What is it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sz w:val="20"/>
                    <w:szCs w:val="20"/>
                    <w:rtl w:val="0"/>
                  </w:rPr>
                  <w:t xml:space="preserve">這是什麼？zhè shì shén me ？</w:t>
                </w:r>
              </w:sdtContent>
            </w:sdt>
            <w:r w:rsidDel="00000000" w:rsidR="00000000" w:rsidRPr="00000000">
              <w:rPr>
                <w:rtl w:val="0"/>
              </w:rPr>
            </w:r>
          </w:p>
        </w:tc>
      </w:tr>
      <w:tr>
        <w:trPr>
          <w:cantSplit w:val="1"/>
          <w:trHeight w:val="13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Lesson Objectives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Identify General Learner Outcome (GLO)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Students will be able to read </w:t>
            </w:r>
            <w:r w:rsidDel="00000000" w:rsidR="00000000" w:rsidRPr="00000000">
              <w:rPr>
                <w:rFonts w:ascii="Arial" w:cs="Arial" w:eastAsia="Arial" w:hAnsi="Arial"/>
                <w:sz w:val="20"/>
                <w:szCs w:val="20"/>
                <w:rtl w:val="0"/>
              </w:rPr>
              <w:t xml:space="preserve">six animals and practice the sentence patterns”</w:t>
            </w:r>
            <w:r w:rsidDel="00000000" w:rsidR="00000000" w:rsidRPr="00000000">
              <w:rPr>
                <w:rFonts w:ascii="Arial" w:cs="Arial" w:eastAsia="Arial" w:hAnsi="Arial"/>
                <w:i w:val="1"/>
                <w:sz w:val="20"/>
                <w:szCs w:val="20"/>
                <w:rtl w:val="0"/>
              </w:rPr>
              <w:t xml:space="preserve">What is it?  It’s a ___.</w:t>
            </w:r>
            <w:sdt>
              <w:sdtPr>
                <w:tag w:val="goog_rdk_1"/>
              </w:sdtPr>
              <w:sdtContent>
                <w:r w:rsidDel="00000000" w:rsidR="00000000" w:rsidRPr="00000000">
                  <w:rPr>
                    <w:rFonts w:ascii="Arial Unicode MS" w:cs="Arial Unicode MS" w:eastAsia="Arial Unicode MS" w:hAnsi="Arial Unicode MS"/>
                    <w:sz w:val="20"/>
                    <w:szCs w:val="20"/>
                    <w:rtl w:val="0"/>
                  </w:rPr>
                  <w:t xml:space="preserve">這是什麼？這是___</w:t>
                </w:r>
              </w:sdtContent>
            </w:sdt>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23"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2—Assessment Evidence</w:t>
            </w:r>
          </w:p>
        </w:tc>
      </w:tr>
      <w:tr>
        <w:trPr>
          <w:cantSplit w:val="1"/>
          <w:trHeight w:val="17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task</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What will students do to show what they have learned?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can listen and </w:t>
            </w:r>
            <w:r w:rsidDel="00000000" w:rsidR="00000000" w:rsidRPr="00000000">
              <w:rPr>
                <w:rFonts w:ascii="Arial" w:cs="Arial" w:eastAsia="Arial" w:hAnsi="Arial"/>
                <w:i w:val="1"/>
                <w:sz w:val="20"/>
                <w:szCs w:val="20"/>
                <w:rtl w:val="0"/>
              </w:rPr>
              <w:t xml:space="preserve">read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word.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can </w:t>
            </w:r>
            <w:r w:rsidDel="00000000" w:rsidR="00000000" w:rsidRPr="00000000">
              <w:rPr>
                <w:rFonts w:ascii="Arial" w:cs="Arial" w:eastAsia="Arial" w:hAnsi="Arial"/>
                <w:i w:val="1"/>
                <w:sz w:val="20"/>
                <w:szCs w:val="20"/>
                <w:rtl w:val="0"/>
              </w:rPr>
              <w:t xml:space="preserve">answer the questions “</w:t>
            </w:r>
            <w:sdt>
              <w:sdtPr>
                <w:tag w:val="goog_rdk_2"/>
              </w:sdtPr>
              <w:sdtContent>
                <w:r w:rsidDel="00000000" w:rsidR="00000000" w:rsidRPr="00000000">
                  <w:rPr>
                    <w:rFonts w:ascii="Arial Unicode MS" w:cs="Arial Unicode MS" w:eastAsia="Arial Unicode MS" w:hAnsi="Arial Unicode MS"/>
                    <w:sz w:val="20"/>
                    <w:szCs w:val="20"/>
                    <w:rtl w:val="0"/>
                  </w:rPr>
                  <w:t xml:space="preserve">這是什麼？zhè shì shén me “</w:t>
                </w:r>
              </w:sdtContent>
            </w:sdt>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 Mandarin.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criteria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How good is good enough to meet standards?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Students are able to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finish all the tasks in the class.</w:t>
            </w:r>
          </w:p>
          <w:p w:rsidR="00000000" w:rsidDel="00000000" w:rsidP="00000000" w:rsidRDefault="00000000" w:rsidRPr="00000000" w14:paraId="0000001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can follow the teacher's directions.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are willing to </w:t>
            </w:r>
            <w:r w:rsidDel="00000000" w:rsidR="00000000" w:rsidRPr="00000000">
              <w:rPr>
                <w:rFonts w:ascii="Arial" w:cs="Arial" w:eastAsia="Arial" w:hAnsi="Arial"/>
                <w:i w:val="1"/>
                <w:sz w:val="20"/>
                <w:szCs w:val="20"/>
                <w:rtl w:val="0"/>
              </w:rPr>
              <w:t xml:space="preserve">participate in all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activities.</w:t>
            </w:r>
          </w:p>
        </w:tc>
      </w:tr>
      <w:tr>
        <w:trPr>
          <w:cantSplit w:val="1"/>
          <w:trHeight w:val="550"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3—Learning Plan</w:t>
            </w:r>
          </w:p>
        </w:tc>
      </w:tr>
      <w:tr>
        <w:trPr>
          <w:cantSplit w:val="1"/>
          <w:trHeight w:val="10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 needed: Flash card, </w:t>
            </w:r>
            <w:r w:rsidDel="00000000" w:rsidR="00000000" w:rsidRPr="00000000">
              <w:rPr>
                <w:rFonts w:ascii="Arial" w:cs="Arial" w:eastAsia="Arial" w:hAnsi="Arial"/>
                <w:b w:val="1"/>
                <w:sz w:val="20"/>
                <w:szCs w:val="20"/>
                <w:rtl w:val="0"/>
              </w:rPr>
              <w:t xml:space="preserve">paper cups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dice, PPT</w:t>
            </w:r>
          </w:p>
        </w:tc>
      </w:tr>
      <w:tr>
        <w:trPr>
          <w:cantSplit w:val="1"/>
          <w:trHeight w:val="30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activities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Step by step instructions from start to finish (including amount of minutes needed per activity), and detailed enough for another teacher to follow. What teaching methods/activities will you be using?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Greeting and do the roll call(2 minutes)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(1)Warm-up: Students sing and dance in a</w:t>
            </w:r>
            <w:r w:rsidDel="00000000" w:rsidR="00000000" w:rsidRPr="00000000">
              <w:rPr>
                <w:rFonts w:ascii="Arial" w:cs="Arial" w:eastAsia="Arial" w:hAnsi="Arial"/>
                <w:i w:val="1"/>
                <w:sz w:val="20"/>
                <w:szCs w:val="20"/>
                <w:rtl w:val="0"/>
              </w:rPr>
              <w:t xml:space="preserve"> get ready song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 minutes)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(2)Presentation: Teacher</w:t>
            </w:r>
            <w:r w:rsidDel="00000000" w:rsidR="00000000" w:rsidRPr="00000000">
              <w:rPr>
                <w:rFonts w:ascii="Arial" w:cs="Arial" w:eastAsia="Arial" w:hAnsi="Arial"/>
                <w:i w:val="1"/>
                <w:sz w:val="20"/>
                <w:szCs w:val="20"/>
                <w:rtl w:val="0"/>
              </w:rPr>
              <w:t xml:space="preserve"> play a song  “</w:t>
            </w:r>
            <w:sdt>
              <w:sdtPr>
                <w:tag w:val="goog_rdk_3"/>
              </w:sdtPr>
              <w:sdtContent>
                <w:r w:rsidDel="00000000" w:rsidR="00000000" w:rsidRPr="00000000">
                  <w:rPr>
                    <w:rFonts w:ascii="Arial Unicode MS" w:cs="Arial Unicode MS" w:eastAsia="Arial Unicode MS" w:hAnsi="Arial Unicode MS"/>
                    <w:sz w:val="20"/>
                    <w:szCs w:val="20"/>
                    <w:rtl w:val="0"/>
                  </w:rPr>
                  <w:t xml:space="preserve">這是什麼？zhè shì shén me </w:t>
                </w:r>
              </w:sdtContent>
            </w:sdt>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 minutes)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(3)Practice: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1: </w:t>
            </w:r>
            <w:r w:rsidDel="00000000" w:rsidR="00000000" w:rsidRPr="00000000">
              <w:rPr>
                <w:rFonts w:ascii="Arial" w:cs="Arial" w:eastAsia="Arial" w:hAnsi="Arial"/>
                <w:i w:val="1"/>
                <w:sz w:val="20"/>
                <w:szCs w:val="20"/>
                <w:rtl w:val="0"/>
              </w:rPr>
              <w:t xml:space="preserve">Escape the bomb</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i w:val="1"/>
                <w:sz w:val="20"/>
                <w:szCs w:val="20"/>
                <w:rtl w:val="0"/>
              </w:rPr>
              <w:t xml:space="preserve">Teacher points the animals and students say the words. Students can’t say the words with a paper bomb on top</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i w:val="1"/>
                <w:sz w:val="20"/>
                <w:szCs w:val="20"/>
                <w:rtl w:val="0"/>
              </w:rPr>
              <w:t xml:space="preserve">10</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minutes)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2: </w:t>
            </w:r>
            <w:r w:rsidDel="00000000" w:rsidR="00000000" w:rsidRPr="00000000">
              <w:rPr>
                <w:rFonts w:ascii="Arial" w:cs="Arial" w:eastAsia="Arial" w:hAnsi="Arial"/>
                <w:i w:val="1"/>
                <w:sz w:val="20"/>
                <w:szCs w:val="20"/>
                <w:rtl w:val="0"/>
              </w:rPr>
              <w:t xml:space="preserve">Finger Twister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Students listen to the teacher and</w:t>
            </w:r>
            <w:r w:rsidDel="00000000" w:rsidR="00000000" w:rsidRPr="00000000">
              <w:rPr>
                <w:rFonts w:ascii="Arial" w:cs="Arial" w:eastAsia="Arial" w:hAnsi="Arial"/>
                <w:i w:val="1"/>
                <w:sz w:val="20"/>
                <w:szCs w:val="20"/>
                <w:rtl w:val="0"/>
              </w:rPr>
              <w:t xml:space="preserve"> put their fingers on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correct </w:t>
            </w:r>
            <w:r w:rsidDel="00000000" w:rsidR="00000000" w:rsidRPr="00000000">
              <w:rPr>
                <w:rFonts w:ascii="Arial" w:cs="Arial" w:eastAsia="Arial" w:hAnsi="Arial"/>
                <w:i w:val="1"/>
                <w:sz w:val="20"/>
                <w:szCs w:val="20"/>
                <w:rtl w:val="0"/>
              </w:rPr>
              <w:t xml:space="preserve">animals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z w:val="20"/>
                <w:szCs w:val="20"/>
                <w:rtl w:val="0"/>
              </w:rPr>
              <w:t xml:space="preserve">5</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minutes)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3: </w:t>
            </w:r>
            <w:r w:rsidDel="00000000" w:rsidR="00000000" w:rsidRPr="00000000">
              <w:rPr>
                <w:rFonts w:ascii="Arial" w:cs="Arial" w:eastAsia="Arial" w:hAnsi="Arial"/>
                <w:i w:val="1"/>
                <w:sz w:val="20"/>
                <w:szCs w:val="20"/>
                <w:rtl w:val="0"/>
              </w:rPr>
              <w:t xml:space="preserve">Bowling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w:t>
            </w:r>
            <w:r w:rsidDel="00000000" w:rsidR="00000000" w:rsidRPr="00000000">
              <w:rPr>
                <w:rFonts w:ascii="Arial" w:cs="Arial" w:eastAsia="Arial" w:hAnsi="Arial"/>
                <w:i w:val="1"/>
                <w:sz w:val="20"/>
                <w:szCs w:val="20"/>
                <w:rtl w:val="0"/>
              </w:rPr>
              <w:t xml:space="preserve"> play bowling and practice sentence patterns with paper cups.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i w:val="1"/>
                <w:sz w:val="20"/>
                <w:szCs w:val="20"/>
                <w:rtl w:val="0"/>
              </w:rPr>
              <w:t xml:space="preserve">10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minutes)</w:t>
            </w:r>
          </w:p>
          <w:p w:rsidR="00000000" w:rsidDel="00000000" w:rsidP="00000000" w:rsidRDefault="00000000" w:rsidRPr="00000000" w14:paraId="0000002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Activity 4: Playdough:Teachers say sentences and students listen and make the animals with playdough.(7 minutes)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(4)Wrap-up: Students sing</w:t>
            </w:r>
            <w:r w:rsidDel="00000000" w:rsidR="00000000" w:rsidRPr="00000000">
              <w:rPr>
                <w:rFonts w:ascii="Arial" w:cs="Arial" w:eastAsia="Arial" w:hAnsi="Arial"/>
                <w:i w:val="1"/>
                <w:sz w:val="20"/>
                <w:szCs w:val="20"/>
                <w:rtl w:val="0"/>
              </w:rPr>
              <w:t xml:space="preserve"> “</w:t>
            </w:r>
            <w:sdt>
              <w:sdtPr>
                <w:tag w:val="goog_rdk_4"/>
              </w:sdtPr>
              <w:sdtContent>
                <w:r w:rsidDel="00000000" w:rsidR="00000000" w:rsidRPr="00000000">
                  <w:rPr>
                    <w:rFonts w:ascii="Arial Unicode MS" w:cs="Arial Unicode MS" w:eastAsia="Arial Unicode MS" w:hAnsi="Arial Unicode MS"/>
                    <w:sz w:val="20"/>
                    <w:szCs w:val="20"/>
                    <w:rtl w:val="0"/>
                  </w:rPr>
                  <w:t xml:space="preserve">這是什麼？zhè shì shén me”</w:t>
                </w:r>
              </w:sdtContent>
            </w:sdt>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song together </w:t>
            </w:r>
            <w:r w:rsidDel="00000000" w:rsidR="00000000" w:rsidRPr="00000000">
              <w:rPr>
                <w:rFonts w:ascii="Arial" w:cs="Arial" w:eastAsia="Arial" w:hAnsi="Arial"/>
                <w:i w:val="1"/>
                <w:sz w:val="20"/>
                <w:szCs w:val="20"/>
                <w:rtl w:val="0"/>
              </w:rPr>
              <w:t xml:space="preserve">at different speeds.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z w:val="20"/>
                <w:szCs w:val="20"/>
                <w:rtl w:val="0"/>
              </w:rPr>
              <w:t xml:space="preserve">5</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minutes)</w:t>
            </w:r>
          </w:p>
        </w:tc>
      </w:tr>
      <w:tr>
        <w:trPr>
          <w:cantSplit w:val="1"/>
          <w:trHeight w:val="223"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p>
        </w:tc>
      </w:tr>
      <w:tr>
        <w:trPr>
          <w:cantSplit w:val="1"/>
          <w:trHeight w:val="37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happened during my lesson? What did my students learn? How do I know?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did I learn? How will I improve my lesson next time?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(THIS SECTION CAN BE FILLED IN AFTER YOU HAVE CONDUCTED YOUR LESSON AT THE WORKSHOP)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What happened during my lesson?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like to p</w:t>
            </w:r>
            <w:r w:rsidDel="00000000" w:rsidR="00000000" w:rsidRPr="00000000">
              <w:rPr>
                <w:rFonts w:ascii="Arial" w:cs="Arial" w:eastAsia="Arial" w:hAnsi="Arial"/>
                <w:i w:val="1"/>
                <w:sz w:val="20"/>
                <w:szCs w:val="20"/>
                <w:rtl w:val="0"/>
              </w:rPr>
              <w:t xml:space="preserve">lay bowling with paper cups and create their own tempo when they answer the questions of sentences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What did my students learn? How do I know?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learn the </w:t>
            </w:r>
            <w:r w:rsidDel="00000000" w:rsidR="00000000" w:rsidRPr="00000000">
              <w:rPr>
                <w:rFonts w:ascii="Arial" w:cs="Arial" w:eastAsia="Arial" w:hAnsi="Arial"/>
                <w:i w:val="1"/>
                <w:sz w:val="20"/>
                <w:szCs w:val="20"/>
                <w:rtl w:val="0"/>
              </w:rPr>
              <w:t xml:space="preserve">sentence patterns when they sing the  “</w:t>
            </w:r>
            <w:sdt>
              <w:sdtPr>
                <w:tag w:val="goog_rdk_5"/>
              </w:sdtPr>
              <w:sdtContent>
                <w:r w:rsidDel="00000000" w:rsidR="00000000" w:rsidRPr="00000000">
                  <w:rPr>
                    <w:rFonts w:ascii="Arial Unicode MS" w:cs="Arial Unicode MS" w:eastAsia="Arial Unicode MS" w:hAnsi="Arial Unicode MS"/>
                    <w:sz w:val="20"/>
                    <w:szCs w:val="20"/>
                    <w:rtl w:val="0"/>
                  </w:rPr>
                  <w:t xml:space="preserve">這是什麼？zhè shì shén me” song, because they can sing by themselves without me singing with them. </w:t>
                </w:r>
              </w:sdtContent>
            </w:sdt>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What did I learn? How will I improve my lesson next time?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sz w:val="20"/>
                <w:szCs w:val="20"/>
                <w:rtl w:val="0"/>
              </w:rPr>
              <w:t xml:space="preserve">I found that students enjoy singing when they learn the languages. It’s important to have transitions between the activities, so that students can get ready to enjoy all the activities in the class. </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autoRedefine w:val="0"/>
    <w:hidden w:val="0"/>
    <w:qFormat w:val="0"/>
    <w:rPr>
      <w:w w:val="100"/>
      <w:position w:val="-1"/>
      <w:u w:val="single"/>
      <w:effect w:val="none"/>
      <w:vertAlign w:val="baseline"/>
      <w:cs w:val="0"/>
      <w:em w:val="none"/>
      <w:lang/>
    </w:rPr>
  </w:style>
  <w:style w:type="paragraph" w:styleId="頁首與頁尾">
    <w:name w:val="頁首與頁尾"/>
    <w:next w:val="頁首與頁尾"/>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Helvetica Neue" w:cs="Arial Unicode MS" w:eastAsia="Arial Unicode MS" w:hAnsi="Helvetica Neue"/>
      <w:b w:val="0"/>
      <w:bCs w:val="0"/>
      <w:i w:val="0"/>
      <w:iCs w:val="0"/>
      <w:caps w:val="0"/>
      <w:smallCaps w:val="0"/>
      <w:strike w:val="0"/>
      <w:dstrike w:val="0"/>
      <w:outline w:val="0"/>
      <w:color w:val="000000"/>
      <w:spacing w:val="0"/>
      <w:w w:val="100"/>
      <w:kern w:val="0"/>
      <w:position w:val="0"/>
      <w:sz w:val="24"/>
      <w:szCs w:val="24"/>
      <w:u w:val="none"/>
      <w:effect w:val="none"/>
      <w:vertAlign w:val="baseline"/>
      <w:cs w:val="0"/>
      <w:em w:val="none"/>
      <w:lang/>
    </w:rPr>
  </w:style>
  <w:style w:type="paragraph" w:styleId="內文">
    <w:name w:val="內文"/>
    <w:next w:val="內文"/>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Times New Roman" w:cs="Arial Unicode MS" w:eastAsia="Arial Unicode MS" w:hAnsi="Times New Roman"/>
      <w:b w:val="0"/>
      <w:bCs w:val="0"/>
      <w:i w:val="0"/>
      <w:iCs w:val="0"/>
      <w:caps w:val="0"/>
      <w:smallCaps w:val="0"/>
      <w:strike w:val="0"/>
      <w:dstrike w:val="0"/>
      <w:outline w:val="0"/>
      <w:color w:val="000000"/>
      <w:spacing w:val="0"/>
      <w:w w:val="100"/>
      <w:kern w:val="0"/>
      <w:position w:val="0"/>
      <w:sz w:val="24"/>
      <w:szCs w:val="24"/>
      <w:u w:color="000000" w:val="none"/>
      <w:effect w:val="none"/>
      <w:vertAlign w:val="baseline"/>
      <w:rtl w:val="0"/>
      <w:cs w:val="0"/>
      <w:em w:val="none"/>
      <w:lang w:val="de-DE"/>
    </w:rPr>
  </w:style>
  <w:style w:type="character" w:styleId="無">
    <w:name w:val="無"/>
    <w:autoRedefine w:val="0"/>
    <w:hidden w:val="0"/>
    <w:qFormat w:val="0"/>
    <w:rPr>
      <w:w w:val="100"/>
      <w:position w:val="-1"/>
      <w:effect w:val="none"/>
      <w:vertAlign w:val="baseline"/>
      <w:cs w:val="0"/>
      <w:em w:val="none"/>
      <w:lang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yutAdlE37u0ek5eyxnGvV+Xew==">AMUW2mUDa6tPdQ6OZo11hiJhFei7g9VWgWw4lyWdk3VuO1H53KNYa5nVTiY/Z/nZ80AKGIo1tQ+MmyOxbkqhZ6bBRvADKTtwA9wR0uAFPXmEIS4np9T+h5QX44MzlBcs/8B/QfIaDqPa7j13mhd5yaO14c/pzDPdBy96pRAOi2UQs7Uy/NyHeo1jzSYrHMfQ1CaaRzjyJbvYQS2M37+8e9WeZ/OvWdlR1wDygPk5NOGRdkgpQKLW4b3ZdbhynWU99C64htziIAhGZn9wHiq2l+mmi3obFhCAeQVW2TVXSo/38dFdxpDmJqUVqiqfXk6CwpJj8jbPCz9kGbTB6iV2Xd0Sxwsjx+ZZ7WXUxhhNCgg6hfBfjrrePuR+Olohh+AcPt7fpyT7Ve170SSNl6rNAp33RuwbvKQE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