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內文"/>
        <w:jc w:val="center"/>
        <w:rPr>
          <w:rFonts w:ascii="Arial" w:cs="Arial" w:hAnsi="Arial" w:eastAsia="Arial"/>
          <w:b w:val="1"/>
          <w:bCs w:val="1"/>
          <w:sz w:val="44"/>
          <w:szCs w:val="44"/>
        </w:rPr>
      </w:pPr>
      <w:r>
        <w:rPr>
          <w:rFonts w:ascii="Arial" w:hAnsi="Arial"/>
          <w:b w:val="1"/>
          <w:bCs w:val="1"/>
          <w:sz w:val="44"/>
          <w:szCs w:val="44"/>
          <w:rtl w:val="0"/>
          <w:lang w:val="de-DE"/>
        </w:rPr>
        <w:t xml:space="preserve">Lesson Plan </w:t>
      </w:r>
    </w:p>
    <w:p>
      <w:pPr>
        <w:pStyle w:val="內文"/>
        <w:jc w:val="center"/>
        <w:rPr>
          <w:rFonts w:ascii="Arial" w:cs="Arial" w:hAnsi="Arial" w:eastAsia="Arial"/>
          <w:sz w:val="20"/>
          <w:szCs w:val="20"/>
        </w:rPr>
      </w:pPr>
    </w:p>
    <w:p>
      <w:pPr>
        <w:pStyle w:val="內文"/>
        <w:rPr>
          <w:rFonts w:ascii="Arial" w:cs="Arial" w:hAnsi="Arial" w:eastAsia="Arial"/>
          <w:sz w:val="20"/>
          <w:szCs w:val="20"/>
        </w:rPr>
      </w:pPr>
      <w:r>
        <w:rPr>
          <w:rFonts w:ascii="Arial" w:hAnsi="Arial"/>
          <w:sz w:val="20"/>
          <w:szCs w:val="20"/>
          <w:rtl w:val="0"/>
          <w:lang w:val="en-US"/>
        </w:rPr>
        <w:t>Teacher</w:t>
      </w:r>
      <w:r>
        <w:rPr>
          <w:rFonts w:ascii="Arial" w:hAnsi="Arial" w:hint="default"/>
          <w:sz w:val="20"/>
          <w:szCs w:val="20"/>
          <w:rtl w:val="0"/>
          <w:lang w:val="en-US"/>
        </w:rPr>
        <w:t>’</w:t>
      </w:r>
      <w:r>
        <w:rPr>
          <w:rFonts w:ascii="Arial" w:hAnsi="Arial"/>
          <w:sz w:val="20"/>
          <w:szCs w:val="20"/>
          <w:rtl w:val="0"/>
          <w:lang w:val="en-US"/>
        </w:rPr>
        <w:t xml:space="preserve">s name: </w:t>
      </w:r>
      <w:r>
        <w:rPr>
          <w:rFonts w:ascii="Arial" w:hAnsi="Arial"/>
          <w:sz w:val="20"/>
          <w:szCs w:val="20"/>
          <w:u w:val="single"/>
          <w:rtl w:val="0"/>
          <w:lang w:val="en-US"/>
        </w:rPr>
        <w:t>Tsai, Yueh-Wen</w:t>
      </w:r>
      <w:r>
        <w:rPr>
          <w:rFonts w:ascii="Arial" w:cs="Arial" w:hAnsi="Arial" w:eastAsia="Arial"/>
          <w:sz w:val="20"/>
          <w:szCs w:val="20"/>
          <w:u w:val="single"/>
        </w:rPr>
        <w:tab/>
      </w:r>
      <w:r>
        <w:rPr>
          <w:rFonts w:ascii="Arial" w:hAnsi="Arial"/>
          <w:sz w:val="20"/>
          <w:szCs w:val="20"/>
          <w:rtl w:val="0"/>
          <w:lang w:val="sv-SE"/>
        </w:rPr>
        <w:t xml:space="preserve">Grade level: </w:t>
      </w:r>
      <w:r>
        <w:rPr>
          <w:rFonts w:ascii="Arial" w:cs="Arial" w:hAnsi="Arial" w:eastAsia="Arial"/>
          <w:sz w:val="20"/>
          <w:szCs w:val="20"/>
          <w:u w:val="single"/>
        </w:rPr>
        <w:tab/>
      </w:r>
      <w:r>
        <w:rPr>
          <w:rFonts w:ascii="Arial" w:hAnsi="Arial"/>
          <w:sz w:val="20"/>
          <w:szCs w:val="20"/>
          <w:u w:val="single"/>
          <w:rtl w:val="0"/>
          <w:lang w:val="en-US"/>
        </w:rPr>
        <w:t>9</w:t>
      </w:r>
      <w:r>
        <w:rPr>
          <w:rFonts w:ascii="Arial" w:cs="Arial" w:hAnsi="Arial" w:eastAsia="Arial"/>
          <w:sz w:val="20"/>
          <w:szCs w:val="20"/>
          <w:u w:val="single"/>
        </w:rPr>
        <w:tab/>
      </w:r>
      <w:r>
        <w:rPr>
          <w:rFonts w:ascii="Arial" w:hAnsi="Arial"/>
          <w:sz w:val="20"/>
          <w:szCs w:val="20"/>
          <w:rtl w:val="0"/>
          <w:lang w:val="en-US"/>
        </w:rPr>
        <w:t xml:space="preserve">Language level: </w:t>
      </w:r>
      <w:r>
        <w:rPr>
          <w:rFonts w:ascii="Arial" w:hAnsi="Arial"/>
          <w:sz w:val="20"/>
          <w:szCs w:val="20"/>
          <w:u w:val="single"/>
          <w:rtl w:val="0"/>
          <w:lang w:val="en-US"/>
        </w:rPr>
        <w:t xml:space="preserve">Novice </w:t>
      </w:r>
    </w:p>
    <w:p>
      <w:pPr>
        <w:pStyle w:val="內文"/>
        <w:rPr>
          <w:rFonts w:ascii="Arial" w:cs="Arial" w:hAnsi="Arial" w:eastAsia="Arial"/>
          <w:sz w:val="20"/>
          <w:szCs w:val="20"/>
        </w:rPr>
      </w:pPr>
    </w:p>
    <w:p>
      <w:pPr>
        <w:pStyle w:val="內文"/>
        <w:rPr>
          <w:rFonts w:ascii="Arial" w:cs="Arial" w:hAnsi="Arial" w:eastAsia="Arial"/>
          <w:sz w:val="20"/>
          <w:szCs w:val="20"/>
          <w:u w:val="single"/>
        </w:rPr>
      </w:pPr>
      <w:r>
        <w:rPr>
          <w:rFonts w:ascii="Arial" w:hAnsi="Arial"/>
          <w:sz w:val="20"/>
          <w:szCs w:val="20"/>
          <w:rtl w:val="0"/>
          <w:lang w:val="en-US"/>
        </w:rPr>
        <w:t xml:space="preserve">Lesson title: </w:t>
      </w:r>
      <w:r>
        <w:rPr>
          <w:rFonts w:ascii="Arial" w:cs="Arial" w:hAnsi="Arial" w:eastAsia="Arial"/>
          <w:sz w:val="20"/>
          <w:szCs w:val="20"/>
          <w:u w:val="single"/>
        </w:rPr>
        <w:tab/>
      </w:r>
      <w:r>
        <w:rPr>
          <w:rFonts w:ascii="Arial" w:hAnsi="Arial"/>
          <w:sz w:val="20"/>
          <w:szCs w:val="20"/>
          <w:u w:val="single"/>
          <w:rtl w:val="0"/>
          <w:lang w:val="en-US"/>
        </w:rPr>
        <w:t>Engaging with Chinese</w:t>
      </w:r>
      <w:r>
        <w:rPr>
          <w:rFonts w:ascii="Arial" w:cs="Arial" w:hAnsi="Arial" w:eastAsia="Arial"/>
          <w:sz w:val="20"/>
          <w:szCs w:val="20"/>
          <w:u w:val="single"/>
        </w:rPr>
        <w:tab/>
        <w:tab/>
        <w:tab/>
        <w:tab/>
        <w:tab/>
        <w:tab/>
        <w:tab/>
      </w:r>
    </w:p>
    <w:p>
      <w:pPr>
        <w:pStyle w:val="內文"/>
        <w:jc w:val="center"/>
        <w:rPr>
          <w:rFonts w:ascii="Arial" w:cs="Arial" w:hAnsi="Arial" w:eastAsia="Arial"/>
          <w:sz w:val="20"/>
          <w:szCs w:val="20"/>
        </w:rPr>
      </w:pPr>
    </w:p>
    <w:tbl>
      <w:tblPr>
        <w:tblW w:w="935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50"/>
      </w:tblGrid>
      <w:tr>
        <w:tblPrEx>
          <w:shd w:val="clear" w:color="auto" w:fill="ced7e7"/>
        </w:tblPrEx>
        <w:trPr>
          <w:trHeight w:val="22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內文"/>
              <w:spacing w:line="360" w:lineRule="auto"/>
              <w:jc w:val="center"/>
            </w:pPr>
            <w:r>
              <w:rPr>
                <w:rFonts w:ascii="Arial" w:hAnsi="Arial"/>
                <w:b w:val="1"/>
                <w:bCs w:val="1"/>
                <w:i w:val="0"/>
                <w:iCs w:val="0"/>
                <w:sz w:val="20"/>
                <w:szCs w:val="20"/>
                <w:shd w:val="nil" w:color="auto" w:fill="auto"/>
                <w:rtl w:val="0"/>
                <w:lang w:val="en-US"/>
              </w:rPr>
              <w:t>Step 1</w:t>
            </w:r>
            <w:r>
              <w:rPr>
                <w:rFonts w:ascii="Arial" w:hAnsi="Arial" w:hint="default"/>
                <w:b w:val="1"/>
                <w:bCs w:val="1"/>
                <w:i w:val="0"/>
                <w:iCs w:val="0"/>
                <w:sz w:val="20"/>
                <w:szCs w:val="20"/>
                <w:shd w:val="nil" w:color="auto" w:fill="auto"/>
                <w:rtl w:val="0"/>
                <w:lang w:val="en-US"/>
              </w:rPr>
              <w:t>—</w:t>
            </w:r>
            <w:r>
              <w:rPr>
                <w:rFonts w:ascii="Arial" w:hAnsi="Arial"/>
                <w:b w:val="1"/>
                <w:bCs w:val="1"/>
                <w:i w:val="0"/>
                <w:iCs w:val="0"/>
                <w:sz w:val="20"/>
                <w:szCs w:val="20"/>
                <w:shd w:val="nil" w:color="auto" w:fill="auto"/>
                <w:rtl w:val="0"/>
                <w:lang w:val="en-US"/>
              </w:rPr>
              <w:t>Desired Results</w:t>
            </w:r>
          </w:p>
        </w:tc>
      </w:tr>
      <w:tr>
        <w:tblPrEx>
          <w:shd w:val="clear" w:color="auto" w:fill="ced7e7"/>
        </w:tblPrEx>
        <w:trPr>
          <w:trHeight w:val="110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rPr>
                <w:rFonts w:ascii="Arial" w:cs="Arial" w:hAnsi="Arial" w:eastAsia="Arial"/>
                <w:sz w:val="20"/>
                <w:szCs w:val="20"/>
                <w:shd w:val="nil" w:color="auto" w:fill="auto"/>
              </w:rPr>
            </w:pPr>
            <w:r>
              <w:rPr>
                <w:rFonts w:ascii="Arial" w:hAnsi="Arial"/>
                <w:b w:val="1"/>
                <w:bCs w:val="1"/>
                <w:sz w:val="20"/>
                <w:szCs w:val="20"/>
                <w:shd w:val="nil" w:color="auto" w:fill="auto"/>
                <w:rtl w:val="0"/>
                <w:lang w:val="en-US"/>
              </w:rPr>
              <w:t>Lesson goals</w:t>
            </w:r>
          </w:p>
          <w:p>
            <w:pPr>
              <w:pStyle w:val="內文"/>
              <w:bidi w:val="0"/>
              <w:ind w:left="0" w:right="0" w:firstLine="0"/>
              <w:jc w:val="left"/>
              <w:rPr>
                <w:rFonts w:ascii="Arial" w:cs="Arial" w:hAnsi="Arial" w:eastAsia="Arial"/>
                <w:i w:val="1"/>
                <w:iCs w:val="1"/>
                <w:sz w:val="20"/>
                <w:szCs w:val="20"/>
                <w:shd w:val="nil" w:color="auto" w:fill="auto"/>
                <w:rtl w:val="0"/>
              </w:rPr>
            </w:pPr>
          </w:p>
          <w:p>
            <w:pPr>
              <w:pStyle w:val="內文"/>
              <w:numPr>
                <w:ilvl w:val="0"/>
                <w:numId w:val="1"/>
              </w:numPr>
              <w:rPr>
                <w:rFonts w:ascii="Arial" w:hAnsi="Arial"/>
                <w:sz w:val="20"/>
                <w:szCs w:val="20"/>
                <w:lang w:val="en-US"/>
              </w:rPr>
            </w:pPr>
            <w:r>
              <w:rPr>
                <w:rFonts w:ascii="Arial" w:hAnsi="Arial"/>
                <w:sz w:val="20"/>
                <w:szCs w:val="20"/>
                <w:shd w:val="nil" w:color="auto" w:fill="auto"/>
                <w:rtl w:val="0"/>
                <w:lang w:val="en-US"/>
              </w:rPr>
              <w:t>SWBAT say 9 colors (red, orange, yellow, green, blue, purple, pink, white, black) in Chinese.</w:t>
            </w:r>
          </w:p>
          <w:p>
            <w:pPr>
              <w:pStyle w:val="內文"/>
              <w:numPr>
                <w:ilvl w:val="0"/>
                <w:numId w:val="1"/>
              </w:numPr>
              <w:rPr>
                <w:rFonts w:ascii="Arial" w:hAnsi="Arial"/>
                <w:sz w:val="20"/>
                <w:szCs w:val="20"/>
                <w:lang w:val="en-US"/>
              </w:rPr>
            </w:pPr>
            <w:r>
              <w:rPr>
                <w:rFonts w:ascii="Arial" w:hAnsi="Arial"/>
                <w:sz w:val="20"/>
                <w:szCs w:val="20"/>
                <w:shd w:val="nil" w:color="auto" w:fill="auto"/>
                <w:rtl w:val="0"/>
                <w:lang w:val="en-US"/>
              </w:rPr>
              <w:t>SWBAT describe the colors and the objects in Chinese.</w:t>
            </w:r>
          </w:p>
          <w:p>
            <w:pPr>
              <w:pStyle w:val="內文"/>
              <w:numPr>
                <w:ilvl w:val="0"/>
                <w:numId w:val="1"/>
              </w:numPr>
              <w:rPr>
                <w:rFonts w:ascii="Arial" w:hAnsi="Arial"/>
                <w:sz w:val="20"/>
                <w:szCs w:val="20"/>
                <w:lang w:val="en-US"/>
              </w:rPr>
            </w:pPr>
            <w:r>
              <w:rPr>
                <w:rFonts w:ascii="Arial" w:hAnsi="Arial"/>
                <w:sz w:val="20"/>
                <w:szCs w:val="20"/>
                <w:shd w:val="nil" w:color="auto" w:fill="auto"/>
                <w:rtl w:val="0"/>
                <w:lang w:val="en-US"/>
              </w:rPr>
              <w:t>SWBAT make sentences based on the key words they</w:t>
            </w:r>
            <w:r>
              <w:rPr>
                <w:rFonts w:ascii="Arial" w:hAnsi="Arial" w:hint="default"/>
                <w:sz w:val="20"/>
                <w:szCs w:val="20"/>
                <w:shd w:val="nil" w:color="auto" w:fill="auto"/>
                <w:rtl w:val="0"/>
                <w:lang w:val="en-US"/>
              </w:rPr>
              <w:t>’</w:t>
            </w:r>
            <w:r>
              <w:rPr>
                <w:rFonts w:ascii="Arial" w:hAnsi="Arial"/>
                <w:sz w:val="20"/>
                <w:szCs w:val="20"/>
                <w:shd w:val="nil" w:color="auto" w:fill="auto"/>
                <w:rtl w:val="0"/>
                <w:lang w:val="en-US"/>
              </w:rPr>
              <w:t>ve learned in Chinese.</w:t>
            </w:r>
          </w:p>
        </w:tc>
      </w:tr>
      <w:tr>
        <w:tblPrEx>
          <w:shd w:val="clear" w:color="auto" w:fill="ced7e7"/>
        </w:tblPrEx>
        <w:trPr>
          <w:trHeight w:val="1017"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rPr>
                <w:rFonts w:ascii="Arial" w:cs="Arial" w:hAnsi="Arial" w:eastAsia="Arial"/>
                <w:sz w:val="20"/>
                <w:szCs w:val="20"/>
                <w:shd w:val="nil" w:color="auto" w:fill="auto"/>
              </w:rPr>
            </w:pPr>
            <w:r>
              <w:rPr>
                <w:rFonts w:ascii="Arial" w:hAnsi="Arial"/>
                <w:b w:val="1"/>
                <w:bCs w:val="1"/>
                <w:sz w:val="20"/>
                <w:szCs w:val="20"/>
                <w:shd w:val="nil" w:color="auto" w:fill="auto"/>
                <w:rtl w:val="0"/>
                <w:lang w:val="en-US"/>
              </w:rPr>
              <w:t>Essential Questions</w:t>
            </w:r>
            <w:r>
              <w:rPr>
                <w:rFonts w:ascii="Arial" w:hAnsi="Arial"/>
                <w:sz w:val="20"/>
                <w:szCs w:val="20"/>
                <w:shd w:val="nil" w:color="auto" w:fill="auto"/>
                <w:rtl w:val="0"/>
                <w:lang w:val="en-US"/>
              </w:rPr>
              <w:t xml:space="preserve"> </w:t>
            </w:r>
          </w:p>
          <w:p>
            <w:pPr>
              <w:pStyle w:val="內文"/>
              <w:bidi w:val="0"/>
              <w:ind w:left="0" w:right="0" w:firstLine="0"/>
              <w:jc w:val="left"/>
              <w:rPr>
                <w:rFonts w:ascii="Arial" w:cs="Arial" w:hAnsi="Arial" w:eastAsia="Arial"/>
                <w:i w:val="1"/>
                <w:iCs w:val="1"/>
                <w:sz w:val="20"/>
                <w:szCs w:val="20"/>
                <w:shd w:val="nil" w:color="auto" w:fill="auto"/>
                <w:rtl w:val="0"/>
              </w:rPr>
            </w:pPr>
          </w:p>
          <w:p>
            <w:pPr>
              <w:pStyle w:val="內文"/>
              <w:numPr>
                <w:ilvl w:val="0"/>
                <w:numId w:val="2"/>
              </w:numPr>
              <w:rPr>
                <w:rFonts w:ascii="Arial" w:hAnsi="Arial"/>
                <w:sz w:val="20"/>
                <w:szCs w:val="20"/>
                <w:lang w:val="en-US"/>
              </w:rPr>
            </w:pPr>
            <w:r>
              <w:rPr>
                <w:rFonts w:ascii="Arial" w:hAnsi="Arial"/>
                <w:sz w:val="20"/>
                <w:szCs w:val="20"/>
                <w:rtl w:val="0"/>
                <w:lang w:val="en-US"/>
              </w:rPr>
              <w:t xml:space="preserve">What color is it? </w:t>
            </w:r>
            <w:r>
              <w:rPr>
                <w:rFonts w:ascii="Arial Unicode MS" w:cs="Arial Unicode MS" w:hAnsi="Arial Unicode MS" w:eastAsia="Arial Unicode MS" w:hint="eastAsia"/>
                <w:b w:val="0"/>
                <w:bCs w:val="0"/>
                <w:i w:val="0"/>
                <w:iCs w:val="0"/>
                <w:sz w:val="20"/>
                <w:szCs w:val="20"/>
                <w:rtl w:val="0"/>
                <w:lang w:val="zh-TW" w:eastAsia="zh-TW"/>
              </w:rPr>
              <w:t>這是什麼顏色？</w:t>
            </w:r>
          </w:p>
          <w:p>
            <w:pPr>
              <w:pStyle w:val="內文"/>
              <w:numPr>
                <w:ilvl w:val="0"/>
                <w:numId w:val="2"/>
              </w:numPr>
              <w:rPr>
                <w:rFonts w:ascii="Arial" w:hAnsi="Arial"/>
                <w:sz w:val="20"/>
                <w:szCs w:val="20"/>
                <w:lang w:val="en-US"/>
              </w:rPr>
            </w:pPr>
            <w:r>
              <w:rPr>
                <w:rFonts w:ascii="Arial" w:hAnsi="Arial"/>
                <w:sz w:val="20"/>
                <w:szCs w:val="20"/>
                <w:rtl w:val="0"/>
                <w:lang w:val="en-US"/>
              </w:rPr>
              <w:t xml:space="preserve">What is the object? </w:t>
            </w:r>
            <w:r>
              <w:rPr>
                <w:rFonts w:ascii="Arial Unicode MS" w:cs="Arial Unicode MS" w:hAnsi="Arial Unicode MS" w:eastAsia="Arial Unicode MS" w:hint="eastAsia"/>
                <w:b w:val="0"/>
                <w:bCs w:val="0"/>
                <w:i w:val="0"/>
                <w:iCs w:val="0"/>
                <w:sz w:val="20"/>
                <w:szCs w:val="20"/>
                <w:rtl w:val="0"/>
                <w:lang w:val="zh-TW" w:eastAsia="zh-TW"/>
              </w:rPr>
              <w:t>這是什麼物品？</w:t>
            </w:r>
          </w:p>
        </w:tc>
      </w:tr>
      <w:tr>
        <w:tblPrEx>
          <w:shd w:val="clear" w:color="auto" w:fill="ced7e7"/>
        </w:tblPrEx>
        <w:trPr>
          <w:trHeight w:val="110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Lesson Objectives</w:t>
            </w:r>
          </w:p>
          <w:p>
            <w:pPr>
              <w:pStyle w:val="內文"/>
              <w:rPr>
                <w:rFonts w:ascii="Arial" w:cs="Arial" w:hAnsi="Arial" w:eastAsia="Arial"/>
                <w:i w:val="1"/>
                <w:iCs w:val="1"/>
                <w:sz w:val="20"/>
                <w:szCs w:val="20"/>
                <w:shd w:val="nil" w:color="auto" w:fill="auto"/>
                <w:lang w:val="en-US"/>
              </w:rPr>
            </w:pPr>
          </w:p>
          <w:p>
            <w:pPr>
              <w:pStyle w:val="內文"/>
              <w:numPr>
                <w:ilvl w:val="0"/>
                <w:numId w:val="3"/>
              </w:numPr>
              <w:rPr>
                <w:rFonts w:ascii="Arial" w:hAnsi="Arial"/>
                <w:sz w:val="20"/>
                <w:szCs w:val="20"/>
                <w:lang w:val="en-US"/>
              </w:rPr>
            </w:pPr>
            <w:r>
              <w:rPr>
                <w:rFonts w:ascii="Arial" w:hAnsi="Arial"/>
                <w:sz w:val="20"/>
                <w:szCs w:val="20"/>
                <w:shd w:val="nil" w:color="auto" w:fill="auto"/>
                <w:rtl w:val="0"/>
                <w:lang w:val="en-US"/>
              </w:rPr>
              <w:t>SWBAT say 9 colors (red, orange, yellow, green, blue, purple, pink, white, black) in Chinese.</w:t>
            </w:r>
          </w:p>
          <w:p>
            <w:pPr>
              <w:pStyle w:val="內文"/>
              <w:numPr>
                <w:ilvl w:val="0"/>
                <w:numId w:val="3"/>
              </w:numPr>
              <w:rPr>
                <w:rFonts w:ascii="Arial" w:hAnsi="Arial"/>
                <w:sz w:val="20"/>
                <w:szCs w:val="20"/>
                <w:lang w:val="en-US"/>
              </w:rPr>
            </w:pPr>
            <w:r>
              <w:rPr>
                <w:rFonts w:ascii="Arial" w:hAnsi="Arial"/>
                <w:sz w:val="20"/>
                <w:szCs w:val="20"/>
                <w:shd w:val="nil" w:color="auto" w:fill="auto"/>
                <w:rtl w:val="0"/>
                <w:lang w:val="en-US"/>
              </w:rPr>
              <w:t>SWBAT describe the color and the object in Chinese.</w:t>
            </w:r>
          </w:p>
          <w:p>
            <w:pPr>
              <w:pStyle w:val="內文"/>
              <w:numPr>
                <w:ilvl w:val="0"/>
                <w:numId w:val="3"/>
              </w:numPr>
              <w:rPr>
                <w:rFonts w:ascii="Arial" w:hAnsi="Arial"/>
                <w:sz w:val="20"/>
                <w:szCs w:val="20"/>
                <w:lang w:val="en-US"/>
              </w:rPr>
            </w:pPr>
            <w:r>
              <w:rPr>
                <w:rFonts w:ascii="Arial" w:hAnsi="Arial"/>
                <w:sz w:val="20"/>
                <w:szCs w:val="20"/>
                <w:shd w:val="nil" w:color="auto" w:fill="auto"/>
                <w:rtl w:val="0"/>
                <w:lang w:val="en-US"/>
              </w:rPr>
              <w:t>SWBAT make sentences based on the key words they</w:t>
            </w:r>
            <w:r>
              <w:rPr>
                <w:rFonts w:ascii="Arial" w:hAnsi="Arial" w:hint="default"/>
                <w:sz w:val="20"/>
                <w:szCs w:val="20"/>
                <w:shd w:val="nil" w:color="auto" w:fill="auto"/>
                <w:rtl w:val="0"/>
                <w:lang w:val="en-US"/>
              </w:rPr>
              <w:t>’</w:t>
            </w:r>
            <w:r>
              <w:rPr>
                <w:rFonts w:ascii="Arial" w:hAnsi="Arial"/>
                <w:sz w:val="20"/>
                <w:szCs w:val="20"/>
                <w:shd w:val="nil" w:color="auto" w:fill="auto"/>
                <w:rtl w:val="0"/>
                <w:lang w:val="en-US"/>
              </w:rPr>
              <w:t>ve learned in Chinese.</w:t>
            </w:r>
          </w:p>
        </w:tc>
      </w:tr>
      <w:tr>
        <w:tblPrEx>
          <w:shd w:val="clear" w:color="auto" w:fill="ced7e7"/>
        </w:tblPrEx>
        <w:trPr>
          <w:trHeight w:val="22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內文"/>
              <w:spacing w:line="360" w:lineRule="auto"/>
              <w:jc w:val="center"/>
            </w:pPr>
            <w:r>
              <w:rPr>
                <w:rFonts w:ascii="Arial" w:hAnsi="Arial"/>
                <w:b w:val="1"/>
                <w:bCs w:val="1"/>
                <w:i w:val="0"/>
                <w:iCs w:val="0"/>
                <w:sz w:val="20"/>
                <w:szCs w:val="20"/>
                <w:shd w:val="nil" w:color="auto" w:fill="auto"/>
                <w:rtl w:val="0"/>
                <w:lang w:val="en-US"/>
              </w:rPr>
              <w:t>Step 2</w:t>
            </w:r>
            <w:r>
              <w:rPr>
                <w:rFonts w:ascii="Arial" w:hAnsi="Arial" w:hint="default"/>
                <w:b w:val="1"/>
                <w:bCs w:val="1"/>
                <w:i w:val="0"/>
                <w:iCs w:val="0"/>
                <w:sz w:val="20"/>
                <w:szCs w:val="20"/>
                <w:shd w:val="nil" w:color="auto" w:fill="auto"/>
                <w:rtl w:val="0"/>
                <w:lang w:val="en-US"/>
              </w:rPr>
              <w:t>—</w:t>
            </w:r>
            <w:r>
              <w:rPr>
                <w:rFonts w:ascii="Arial" w:hAnsi="Arial"/>
                <w:b w:val="1"/>
                <w:bCs w:val="1"/>
                <w:i w:val="0"/>
                <w:iCs w:val="0"/>
                <w:sz w:val="20"/>
                <w:szCs w:val="20"/>
                <w:shd w:val="nil" w:color="auto" w:fill="auto"/>
                <w:rtl w:val="0"/>
                <w:lang w:val="en-US"/>
              </w:rPr>
              <w:t>Assessment Evidence</w:t>
            </w:r>
          </w:p>
        </w:tc>
      </w:tr>
      <w:tr>
        <w:tblPrEx>
          <w:shd w:val="clear" w:color="auto" w:fill="ced7e7"/>
        </w:tblPrEx>
        <w:trPr>
          <w:trHeight w:val="330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rPr>
                <w:rFonts w:ascii="Arial" w:cs="Arial" w:hAnsi="Arial" w:eastAsia="Arial"/>
                <w:i w:val="1"/>
                <w:iCs w:val="1"/>
                <w:sz w:val="20"/>
                <w:szCs w:val="20"/>
                <w:shd w:val="nil" w:color="auto" w:fill="auto"/>
                <w:lang w:val="en-US"/>
              </w:rPr>
            </w:pPr>
            <w:r>
              <w:rPr>
                <w:rFonts w:ascii="Arial" w:hAnsi="Arial"/>
                <w:b w:val="1"/>
                <w:bCs w:val="1"/>
                <w:i w:val="0"/>
                <w:iCs w:val="0"/>
                <w:sz w:val="20"/>
                <w:szCs w:val="20"/>
                <w:shd w:val="nil" w:color="auto" w:fill="auto"/>
                <w:rtl w:val="0"/>
                <w:lang w:val="en-US"/>
              </w:rPr>
              <w:t>Performance task</w:t>
            </w:r>
            <w:r>
              <w:rPr>
                <w:rFonts w:ascii="Arial" w:hAnsi="Arial" w:hint="default"/>
                <w:i w:val="1"/>
                <w:iCs w:val="1"/>
                <w:sz w:val="20"/>
                <w:szCs w:val="20"/>
                <w:shd w:val="nil" w:color="auto" w:fill="auto"/>
                <w:rtl w:val="0"/>
                <w:lang w:val="en-US"/>
              </w:rPr>
              <w:t xml:space="preserve"> —</w:t>
            </w:r>
          </w:p>
          <w:p>
            <w:pPr>
              <w:pStyle w:val="內文"/>
              <w:numPr>
                <w:ilvl w:val="0"/>
                <w:numId w:val="4"/>
              </w:numPr>
              <w:rPr>
                <w:rFonts w:ascii="Arial" w:hAnsi="Arial"/>
                <w:sz w:val="20"/>
                <w:szCs w:val="20"/>
                <w:lang w:val="en-US"/>
              </w:rPr>
            </w:pPr>
            <w:r>
              <w:rPr>
                <w:rFonts w:ascii="Arial" w:hAnsi="Arial"/>
                <w:sz w:val="20"/>
                <w:szCs w:val="20"/>
                <w:rtl w:val="0"/>
                <w:lang w:val="en-US"/>
              </w:rPr>
              <w:t>SWBAT say the color of the marker</w:t>
            </w:r>
            <w:r>
              <w:rPr>
                <w:rFonts w:ascii="Arial" w:hAnsi="Arial"/>
                <w:sz w:val="20"/>
                <w:szCs w:val="20"/>
                <w:rtl w:val="0"/>
                <w:lang w:val="en-US"/>
              </w:rPr>
              <w:t xml:space="preserve"> </w:t>
            </w:r>
            <w:r>
              <w:rPr>
                <w:rFonts w:ascii="Arial" w:hAnsi="Arial"/>
                <w:sz w:val="20"/>
                <w:szCs w:val="20"/>
                <w:rtl w:val="0"/>
                <w:lang w:val="en-US"/>
              </w:rPr>
              <w:t>that</w:t>
            </w:r>
            <w:r>
              <w:rPr>
                <w:rFonts w:ascii="Arial" w:hAnsi="Arial" w:hint="default"/>
                <w:sz w:val="20"/>
                <w:szCs w:val="20"/>
                <w:rtl w:val="0"/>
                <w:lang w:val="en-US"/>
              </w:rPr>
              <w:t>’</w:t>
            </w:r>
            <w:r>
              <w:rPr>
                <w:rFonts w:ascii="Arial" w:hAnsi="Arial"/>
                <w:sz w:val="20"/>
                <w:szCs w:val="20"/>
                <w:rtl w:val="0"/>
                <w:lang w:val="en-US"/>
              </w:rPr>
              <w:t>s shown to them in the teacher</w:t>
            </w:r>
            <w:r>
              <w:rPr>
                <w:rFonts w:ascii="Arial" w:hAnsi="Arial" w:hint="default"/>
                <w:sz w:val="20"/>
                <w:szCs w:val="20"/>
                <w:rtl w:val="0"/>
                <w:lang w:val="en-US"/>
              </w:rPr>
              <w:t>’</w:t>
            </w:r>
            <w:r>
              <w:rPr>
                <w:rFonts w:ascii="Arial" w:hAnsi="Arial"/>
                <w:sz w:val="20"/>
                <w:szCs w:val="20"/>
                <w:rtl w:val="0"/>
                <w:lang w:val="en-US"/>
              </w:rPr>
              <w:t>s hand in Chinese.</w:t>
            </w:r>
          </w:p>
          <w:p>
            <w:pPr>
              <w:pStyle w:val="內文"/>
              <w:numPr>
                <w:ilvl w:val="0"/>
                <w:numId w:val="4"/>
              </w:numPr>
              <w:rPr>
                <w:rFonts w:ascii="Arial" w:hAnsi="Arial"/>
                <w:sz w:val="20"/>
                <w:szCs w:val="20"/>
                <w:lang w:val="en-US"/>
              </w:rPr>
            </w:pPr>
            <w:r>
              <w:rPr>
                <w:rFonts w:ascii="Arial" w:hAnsi="Arial"/>
                <w:sz w:val="20"/>
                <w:szCs w:val="20"/>
                <w:rtl w:val="0"/>
                <w:lang w:val="en-US"/>
              </w:rPr>
              <w:t>SWBAT tell if the color of the object the teacher describe in Chinese is correct or incorrect.</w:t>
            </w:r>
          </w:p>
          <w:p>
            <w:pPr>
              <w:pStyle w:val="內文"/>
              <w:numPr>
                <w:ilvl w:val="0"/>
                <w:numId w:val="4"/>
              </w:numPr>
              <w:rPr>
                <w:rFonts w:ascii="Arial" w:hAnsi="Arial"/>
                <w:sz w:val="20"/>
                <w:szCs w:val="20"/>
                <w:lang w:val="en-US"/>
              </w:rPr>
            </w:pPr>
            <w:r>
              <w:rPr>
                <w:rFonts w:ascii="Arial" w:hAnsi="Arial"/>
                <w:sz w:val="20"/>
                <w:szCs w:val="20"/>
                <w:rtl w:val="0"/>
                <w:lang w:val="en-US"/>
              </w:rPr>
              <w:t>SWBAT describe the colors of the objects in Chinese according to the slides.</w:t>
            </w:r>
          </w:p>
          <w:p>
            <w:pPr>
              <w:pStyle w:val="內文"/>
              <w:numPr>
                <w:ilvl w:val="0"/>
                <w:numId w:val="4"/>
              </w:numPr>
              <w:rPr>
                <w:rFonts w:ascii="Arial" w:hAnsi="Arial"/>
                <w:sz w:val="20"/>
                <w:szCs w:val="20"/>
                <w:lang w:val="en-US"/>
              </w:rPr>
            </w:pPr>
            <w:r>
              <w:rPr>
                <w:rFonts w:ascii="Arial" w:hAnsi="Arial"/>
                <w:sz w:val="20"/>
                <w:szCs w:val="20"/>
                <w:shd w:val="nil" w:color="auto" w:fill="auto"/>
                <w:rtl w:val="0"/>
                <w:lang w:val="en-US"/>
              </w:rPr>
              <w:t xml:space="preserve">SWBAT make sentences </w:t>
            </w:r>
            <w:r>
              <w:rPr>
                <w:rFonts w:ascii="Arial" w:hAnsi="Arial"/>
                <w:sz w:val="20"/>
                <w:szCs w:val="20"/>
                <w:rtl w:val="0"/>
                <w:lang w:val="en-US"/>
              </w:rPr>
              <w:t xml:space="preserve">in Chinese </w:t>
            </w:r>
            <w:r>
              <w:rPr>
                <w:rFonts w:ascii="Arial" w:hAnsi="Arial"/>
                <w:sz w:val="20"/>
                <w:szCs w:val="20"/>
                <w:shd w:val="nil" w:color="auto" w:fill="auto"/>
                <w:rtl w:val="0"/>
                <w:lang w:val="en-US"/>
              </w:rPr>
              <w:t>using the key words they draw.</w:t>
            </w:r>
          </w:p>
          <w:p>
            <w:pPr>
              <w:pStyle w:val="內文"/>
              <w:rPr>
                <w:rFonts w:ascii="Arial" w:cs="Arial" w:hAnsi="Arial" w:eastAsia="Arial"/>
                <w:sz w:val="20"/>
                <w:szCs w:val="20"/>
                <w:lang w:val="en-US"/>
              </w:rPr>
            </w:pPr>
          </w:p>
          <w:p>
            <w:pPr>
              <w:pStyle w:val="內文"/>
              <w:rPr>
                <w:rFonts w:ascii="Arial" w:cs="Arial" w:hAnsi="Arial" w:eastAsia="Arial"/>
                <w:sz w:val="20"/>
                <w:szCs w:val="20"/>
                <w:shd w:val="nil" w:color="auto" w:fill="auto"/>
              </w:rPr>
            </w:pPr>
          </w:p>
          <w:p>
            <w:pPr>
              <w:pStyle w:val="內文"/>
              <w:bidi w:val="0"/>
              <w:ind w:left="0" w:right="0" w:firstLine="0"/>
              <w:jc w:val="left"/>
              <w:rPr>
                <w:rFonts w:ascii="Arial" w:cs="Arial" w:hAnsi="Arial" w:eastAsia="Arial"/>
                <w:i w:val="1"/>
                <w:iCs w:val="1"/>
                <w:sz w:val="20"/>
                <w:szCs w:val="20"/>
                <w:shd w:val="nil" w:color="auto" w:fill="auto"/>
                <w:rtl w:val="0"/>
                <w:lang w:val="en-US"/>
              </w:rPr>
            </w:pPr>
            <w:r>
              <w:rPr>
                <w:rFonts w:ascii="Arial" w:hAnsi="Arial"/>
                <w:b w:val="1"/>
                <w:bCs w:val="1"/>
                <w:i w:val="0"/>
                <w:iCs w:val="0"/>
                <w:sz w:val="20"/>
                <w:szCs w:val="20"/>
                <w:shd w:val="nil" w:color="auto" w:fill="auto"/>
                <w:rtl w:val="0"/>
                <w:lang w:val="en-US"/>
              </w:rPr>
              <w:t>Performance criteria</w:t>
            </w:r>
            <w:r>
              <w:rPr>
                <w:rFonts w:ascii="Arial" w:hAnsi="Arial" w:hint="default"/>
                <w:i w:val="1"/>
                <w:iCs w:val="1"/>
                <w:sz w:val="20"/>
                <w:szCs w:val="20"/>
                <w:shd w:val="nil" w:color="auto" w:fill="auto"/>
                <w:rtl w:val="0"/>
                <w:lang w:val="en-US"/>
              </w:rPr>
              <w:t xml:space="preserve"> —</w:t>
            </w:r>
          </w:p>
          <w:p>
            <w:pPr>
              <w:pStyle w:val="內文"/>
              <w:numPr>
                <w:ilvl w:val="0"/>
                <w:numId w:val="5"/>
              </w:numPr>
              <w:bidi w:val="0"/>
              <w:ind w:right="0"/>
              <w:jc w:val="left"/>
              <w:rPr>
                <w:rFonts w:ascii="Arial" w:hAnsi="Arial"/>
                <w:sz w:val="20"/>
                <w:szCs w:val="20"/>
                <w:rtl w:val="0"/>
                <w:lang w:val="en-US"/>
              </w:rPr>
            </w:pPr>
            <w:r>
              <w:rPr>
                <w:rFonts w:ascii="Arial" w:hAnsi="Arial"/>
                <w:sz w:val="20"/>
                <w:szCs w:val="20"/>
                <w:rtl w:val="0"/>
                <w:lang w:val="en-US"/>
              </w:rPr>
              <w:t>SWBAT say the color of the marker that</w:t>
            </w:r>
            <w:r>
              <w:rPr>
                <w:rFonts w:ascii="Arial" w:hAnsi="Arial" w:hint="default"/>
                <w:sz w:val="20"/>
                <w:szCs w:val="20"/>
                <w:rtl w:val="0"/>
                <w:lang w:val="en-US"/>
              </w:rPr>
              <w:t>’</w:t>
            </w:r>
            <w:r>
              <w:rPr>
                <w:rFonts w:ascii="Arial" w:hAnsi="Arial"/>
                <w:sz w:val="20"/>
                <w:szCs w:val="20"/>
                <w:rtl w:val="0"/>
                <w:lang w:val="en-US"/>
              </w:rPr>
              <w:t>s shown to them in Chinese without much hesitation.</w:t>
            </w:r>
          </w:p>
          <w:p>
            <w:pPr>
              <w:pStyle w:val="內文"/>
              <w:numPr>
                <w:ilvl w:val="0"/>
                <w:numId w:val="4"/>
              </w:numPr>
              <w:bidi w:val="0"/>
              <w:ind w:right="0"/>
              <w:jc w:val="left"/>
              <w:rPr>
                <w:rFonts w:ascii="Arial" w:hAnsi="Arial"/>
                <w:sz w:val="20"/>
                <w:szCs w:val="20"/>
                <w:rtl w:val="0"/>
                <w:lang w:val="en-US"/>
              </w:rPr>
            </w:pPr>
            <w:r>
              <w:rPr>
                <w:rFonts w:ascii="Arial" w:hAnsi="Arial"/>
                <w:sz w:val="20"/>
                <w:szCs w:val="20"/>
                <w:rtl w:val="0"/>
                <w:lang w:val="en-US"/>
              </w:rPr>
              <w:t>SWBAT tell if the color of the object the teacher describe in Chinese is correct or incorrect instantly.</w:t>
            </w:r>
          </w:p>
          <w:p>
            <w:pPr>
              <w:pStyle w:val="內文"/>
              <w:numPr>
                <w:ilvl w:val="0"/>
                <w:numId w:val="4"/>
              </w:numPr>
              <w:bidi w:val="0"/>
              <w:ind w:right="0"/>
              <w:jc w:val="left"/>
              <w:rPr>
                <w:rFonts w:ascii="Arial" w:hAnsi="Arial"/>
                <w:sz w:val="20"/>
                <w:szCs w:val="20"/>
                <w:rtl w:val="0"/>
                <w:lang w:val="en-US"/>
              </w:rPr>
            </w:pPr>
            <w:r>
              <w:rPr>
                <w:rFonts w:ascii="Arial" w:hAnsi="Arial"/>
                <w:sz w:val="20"/>
                <w:szCs w:val="20"/>
                <w:rtl w:val="0"/>
                <w:lang w:val="en-US"/>
              </w:rPr>
              <w:t>SWBAT describe the colors of the objects in Chinese according to the slides without difficulty given the hints.</w:t>
            </w:r>
          </w:p>
          <w:p>
            <w:pPr>
              <w:pStyle w:val="內文"/>
              <w:numPr>
                <w:ilvl w:val="0"/>
                <w:numId w:val="4"/>
              </w:numPr>
              <w:rPr>
                <w:rFonts w:ascii="Arial" w:hAnsi="Arial"/>
                <w:sz w:val="20"/>
                <w:szCs w:val="20"/>
                <w:lang w:val="en-US"/>
              </w:rPr>
            </w:pPr>
            <w:r>
              <w:rPr>
                <w:rFonts w:ascii="Arial" w:hAnsi="Arial"/>
                <w:sz w:val="20"/>
                <w:szCs w:val="20"/>
                <w:shd w:val="nil" w:color="auto" w:fill="auto"/>
                <w:rtl w:val="0"/>
                <w:lang w:val="en-US"/>
              </w:rPr>
              <w:t>SWBAT make sentences in Chinese using the key words they draw without difficulty or hints.</w:t>
            </w:r>
          </w:p>
          <w:p>
            <w:pPr>
              <w:pStyle w:val="內文"/>
            </w:pPr>
            <w:r>
              <w:rPr>
                <w:rFonts w:ascii="Arial" w:cs="Arial" w:hAnsi="Arial" w:eastAsia="Arial"/>
                <w:sz w:val="20"/>
                <w:szCs w:val="20"/>
                <w:lang w:val="en-US"/>
              </w:rPr>
            </w:r>
          </w:p>
        </w:tc>
      </w:tr>
      <w:tr>
        <w:tblPrEx>
          <w:shd w:val="clear" w:color="auto" w:fill="ced7e7"/>
        </w:tblPrEx>
        <w:trPr>
          <w:trHeight w:val="22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內文"/>
              <w:spacing w:line="360" w:lineRule="auto"/>
              <w:jc w:val="center"/>
            </w:pPr>
            <w:r>
              <w:rPr>
                <w:rFonts w:ascii="Arial" w:hAnsi="Arial"/>
                <w:b w:val="1"/>
                <w:bCs w:val="1"/>
                <w:sz w:val="20"/>
                <w:szCs w:val="20"/>
                <w:shd w:val="nil" w:color="auto" w:fill="auto"/>
                <w:rtl w:val="0"/>
                <w:lang w:val="en-US"/>
              </w:rPr>
              <w:t>Step 3</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Learning Plan</w:t>
            </w:r>
          </w:p>
        </w:tc>
      </w:tr>
      <w:tr>
        <w:tblPrEx>
          <w:shd w:val="clear" w:color="auto" w:fill="ced7e7"/>
        </w:tblPrEx>
        <w:trPr>
          <w:trHeight w:val="176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Materials needed</w:t>
            </w:r>
          </w:p>
          <w:p>
            <w:pPr>
              <w:pStyle w:val="內文"/>
              <w:rPr>
                <w:rFonts w:ascii="Arial" w:cs="Arial" w:hAnsi="Arial" w:eastAsia="Arial"/>
                <w:sz w:val="20"/>
                <w:szCs w:val="20"/>
                <w:shd w:val="nil" w:color="auto" w:fill="auto"/>
              </w:rPr>
            </w:pPr>
            <w:r>
              <w:rPr>
                <w:rFonts w:ascii="Arial" w:hAnsi="Arial"/>
                <w:sz w:val="20"/>
                <w:szCs w:val="20"/>
                <w:shd w:val="nil" w:color="auto" w:fill="auto"/>
                <w:rtl w:val="0"/>
                <w:lang w:val="en-US"/>
              </w:rPr>
              <w:t xml:space="preserve"> </w:t>
            </w:r>
          </w:p>
          <w:p>
            <w:pPr>
              <w:pStyle w:val="內文"/>
              <w:rPr>
                <w:rFonts w:ascii="Arial" w:cs="Arial" w:hAnsi="Arial" w:eastAsia="Arial"/>
                <w:sz w:val="20"/>
                <w:szCs w:val="20"/>
                <w:shd w:val="nil" w:color="auto" w:fill="auto"/>
                <w:lang w:val="en-US"/>
              </w:rPr>
            </w:pPr>
            <w:r>
              <w:rPr>
                <w:rFonts w:ascii="Arial" w:hAnsi="Arial"/>
                <w:sz w:val="20"/>
                <w:szCs w:val="20"/>
                <w:shd w:val="nil" w:color="auto" w:fill="auto"/>
                <w:rtl w:val="0"/>
                <w:lang w:val="en-US"/>
              </w:rPr>
              <w:t>Google slides, key word cards, google document</w:t>
            </w:r>
          </w:p>
          <w:p>
            <w:pPr>
              <w:pStyle w:val="內文"/>
              <w:rPr>
                <w:rFonts w:ascii="Arial" w:cs="Arial" w:hAnsi="Arial" w:eastAsia="Arial"/>
                <w:sz w:val="20"/>
                <w:szCs w:val="20"/>
                <w:shd w:val="nil" w:color="auto" w:fill="auto"/>
                <w:lang w:val="en-US"/>
              </w:rPr>
            </w:pPr>
          </w:p>
          <w:p>
            <w:pPr>
              <w:pStyle w:val="內文"/>
              <w:rPr>
                <w:rFonts w:ascii="Arial" w:cs="Arial" w:hAnsi="Arial" w:eastAsia="Arial"/>
                <w:sz w:val="20"/>
                <w:szCs w:val="20"/>
                <w:shd w:val="nil" w:color="auto" w:fill="auto"/>
                <w:lang w:val="en-US"/>
              </w:rPr>
            </w:pPr>
          </w:p>
          <w:p>
            <w:pPr>
              <w:pStyle w:val="內文"/>
              <w:rPr>
                <w:rFonts w:ascii="Arial" w:cs="Arial" w:hAnsi="Arial" w:eastAsia="Arial"/>
                <w:sz w:val="20"/>
                <w:szCs w:val="20"/>
                <w:shd w:val="nil" w:color="auto" w:fill="auto"/>
                <w:lang w:val="en-US"/>
              </w:rPr>
            </w:pPr>
          </w:p>
          <w:p>
            <w:pPr>
              <w:pStyle w:val="內文"/>
            </w:pPr>
            <w:r>
              <w:rPr>
                <w:rFonts w:ascii="Arial" w:cs="Arial" w:hAnsi="Arial" w:eastAsia="Arial"/>
                <w:sz w:val="20"/>
                <w:szCs w:val="20"/>
                <w:shd w:val="nil" w:color="auto" w:fill="auto"/>
                <w:lang w:val="en-US"/>
              </w:rPr>
            </w:r>
          </w:p>
        </w:tc>
      </w:tr>
      <w:tr>
        <w:tblPrEx>
          <w:shd w:val="clear" w:color="auto" w:fill="ced7e7"/>
        </w:tblPrEx>
        <w:trPr>
          <w:trHeight w:val="790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rPr>
                <w:rFonts w:ascii="Arial" w:cs="Arial" w:hAnsi="Arial" w:eastAsia="Arial"/>
                <w:i w:val="1"/>
                <w:iCs w:val="1"/>
                <w:sz w:val="20"/>
                <w:szCs w:val="20"/>
                <w:shd w:val="nil" w:color="auto" w:fill="auto"/>
              </w:rPr>
            </w:pPr>
            <w:r>
              <w:rPr>
                <w:rFonts w:ascii="Arial" w:hAnsi="Arial"/>
                <w:b w:val="1"/>
                <w:bCs w:val="1"/>
                <w:i w:val="0"/>
                <w:iCs w:val="0"/>
                <w:sz w:val="20"/>
                <w:szCs w:val="20"/>
                <w:shd w:val="nil" w:color="auto" w:fill="auto"/>
                <w:rtl w:val="0"/>
                <w:lang w:val="en-US"/>
              </w:rPr>
              <w:t>Learning activities</w:t>
            </w:r>
          </w:p>
          <w:p>
            <w:pPr>
              <w:pStyle w:val="內文"/>
              <w:bidi w:val="0"/>
              <w:ind w:left="0" w:right="0" w:firstLine="0"/>
              <w:jc w:val="left"/>
              <w:rPr>
                <w:rFonts w:ascii="Arial" w:cs="Arial" w:hAnsi="Arial" w:eastAsia="Arial"/>
                <w:i w:val="1"/>
                <w:iCs w:val="1"/>
                <w:sz w:val="20"/>
                <w:szCs w:val="20"/>
                <w:shd w:val="nil" w:color="auto" w:fill="auto"/>
                <w:rtl w:val="0"/>
              </w:rPr>
            </w:pPr>
          </w:p>
          <w:p>
            <w:pPr>
              <w:pStyle w:val="內文"/>
              <w:rPr>
                <w:rFonts w:ascii="Arial" w:cs="Arial" w:hAnsi="Arial" w:eastAsia="Arial"/>
                <w:i w:val="1"/>
                <w:iCs w:val="1"/>
                <w:sz w:val="20"/>
                <w:szCs w:val="20"/>
                <w:shd w:val="nil" w:color="auto" w:fill="auto"/>
              </w:rPr>
            </w:pPr>
          </w:p>
          <w:p>
            <w:pPr>
              <w:pStyle w:val="內文"/>
              <w:numPr>
                <w:ilvl w:val="0"/>
                <w:numId w:val="6"/>
              </w:numPr>
              <w:rPr>
                <w:rFonts w:ascii="Arial" w:hAnsi="Arial"/>
                <w:sz w:val="20"/>
                <w:szCs w:val="20"/>
                <w:lang w:val="en-US"/>
              </w:rPr>
            </w:pPr>
            <w:r>
              <w:rPr>
                <w:rFonts w:ascii="Arial" w:hAnsi="Arial"/>
                <w:sz w:val="20"/>
                <w:szCs w:val="20"/>
                <w:rtl w:val="0"/>
                <w:lang w:val="en-US"/>
              </w:rPr>
              <w:t>Do now (3</w:t>
            </w:r>
            <w:r>
              <w:rPr>
                <w:rFonts w:ascii="Arial" w:hAnsi="Arial" w:hint="default"/>
                <w:sz w:val="20"/>
                <w:szCs w:val="20"/>
                <w:rtl w:val="0"/>
                <w:lang w:val="en-US"/>
              </w:rPr>
              <w:t>’</w:t>
            </w:r>
            <w:r>
              <w:rPr>
                <w:rFonts w:ascii="Arial" w:hAnsi="Arial"/>
                <w:sz w:val="20"/>
                <w:szCs w:val="20"/>
                <w:rtl w:val="0"/>
                <w:lang w:val="en-US"/>
              </w:rPr>
              <w:t>) -</w:t>
            </w:r>
          </w:p>
          <w:p>
            <w:pPr>
              <w:pStyle w:val="內文"/>
              <w:rPr>
                <w:rFonts w:ascii="Arial" w:cs="Arial" w:hAnsi="Arial" w:eastAsia="Arial"/>
                <w:sz w:val="20"/>
                <w:szCs w:val="20"/>
              </w:rPr>
            </w:pPr>
            <w:r>
              <w:rPr>
                <w:rFonts w:ascii="Arial" w:hAnsi="Arial"/>
                <w:sz w:val="20"/>
                <w:szCs w:val="20"/>
                <w:rtl w:val="0"/>
                <w:lang w:val="en-US"/>
              </w:rPr>
              <w:t xml:space="preserve">    Have students say the total colors of the markers that</w:t>
            </w:r>
            <w:r>
              <w:rPr>
                <w:rFonts w:ascii="Arial" w:hAnsi="Arial" w:hint="default"/>
                <w:sz w:val="20"/>
                <w:szCs w:val="20"/>
                <w:rtl w:val="0"/>
                <w:lang w:val="en-US"/>
              </w:rPr>
              <w:t>’</w:t>
            </w:r>
            <w:r>
              <w:rPr>
                <w:rFonts w:ascii="Arial" w:hAnsi="Arial"/>
                <w:sz w:val="20"/>
                <w:szCs w:val="20"/>
                <w:rtl w:val="0"/>
                <w:lang w:val="en-US"/>
              </w:rPr>
              <w:t>s shown to them.</w:t>
            </w:r>
          </w:p>
          <w:p>
            <w:pPr>
              <w:pStyle w:val="內文"/>
              <w:rPr>
                <w:rFonts w:ascii="Arial" w:cs="Arial" w:hAnsi="Arial" w:eastAsia="Arial"/>
                <w:sz w:val="20"/>
                <w:szCs w:val="20"/>
              </w:rPr>
            </w:pPr>
          </w:p>
          <w:p>
            <w:pPr>
              <w:pStyle w:val="內文"/>
              <w:numPr>
                <w:ilvl w:val="0"/>
                <w:numId w:val="6"/>
              </w:numPr>
              <w:rPr>
                <w:rFonts w:ascii="Arial" w:hAnsi="Arial"/>
                <w:sz w:val="20"/>
                <w:szCs w:val="20"/>
                <w:lang w:val="en-US"/>
              </w:rPr>
            </w:pPr>
            <w:r>
              <w:rPr>
                <w:rFonts w:ascii="Arial" w:hAnsi="Arial"/>
                <w:sz w:val="20"/>
                <w:szCs w:val="20"/>
                <w:rtl w:val="0"/>
                <w:lang w:val="en-US"/>
              </w:rPr>
              <w:t>Review colors (60</w:t>
            </w:r>
            <w:r>
              <w:rPr>
                <w:rFonts w:ascii="Arial" w:hAnsi="Arial" w:hint="default"/>
                <w:sz w:val="20"/>
                <w:szCs w:val="20"/>
                <w:rtl w:val="0"/>
                <w:lang w:val="en-US"/>
              </w:rPr>
              <w:t>’</w:t>
            </w:r>
            <w:r>
              <w:rPr>
                <w:rFonts w:ascii="Arial" w:hAnsi="Arial"/>
                <w:sz w:val="20"/>
                <w:szCs w:val="20"/>
                <w:rtl w:val="0"/>
                <w:lang w:val="en-US"/>
              </w:rPr>
              <w:t>)</w:t>
            </w:r>
          </w:p>
          <w:p>
            <w:pPr>
              <w:pStyle w:val="內文"/>
              <w:rPr>
                <w:rFonts w:ascii="Arial" w:cs="Arial" w:hAnsi="Arial" w:eastAsia="Arial"/>
                <w:sz w:val="20"/>
                <w:szCs w:val="20"/>
              </w:rPr>
            </w:pPr>
            <w:r>
              <w:rPr>
                <w:rFonts w:ascii="Arial" w:hAnsi="Arial"/>
                <w:sz w:val="20"/>
                <w:szCs w:val="20"/>
                <w:rtl w:val="0"/>
                <w:lang w:val="en-US"/>
              </w:rPr>
              <w:t xml:space="preserve">    A) See-say - Have students say the colors that</w:t>
            </w:r>
            <w:r>
              <w:rPr>
                <w:rFonts w:ascii="Arial" w:hAnsi="Arial" w:hint="default"/>
                <w:sz w:val="20"/>
                <w:szCs w:val="20"/>
                <w:rtl w:val="0"/>
                <w:lang w:val="en-US"/>
              </w:rPr>
              <w:t>’</w:t>
            </w:r>
            <w:r>
              <w:rPr>
                <w:rFonts w:ascii="Arial" w:hAnsi="Arial"/>
                <w:sz w:val="20"/>
                <w:szCs w:val="20"/>
                <w:rtl w:val="0"/>
                <w:lang w:val="en-US"/>
              </w:rPr>
              <w:t>s shown on the slide.</w:t>
            </w:r>
          </w:p>
          <w:p>
            <w:pPr>
              <w:pStyle w:val="內文"/>
              <w:rPr>
                <w:rFonts w:ascii="Arial" w:cs="Arial" w:hAnsi="Arial" w:eastAsia="Arial"/>
                <w:sz w:val="20"/>
                <w:szCs w:val="20"/>
              </w:rPr>
            </w:pPr>
          </w:p>
          <w:p>
            <w:pPr>
              <w:pStyle w:val="內文"/>
              <w:rPr>
                <w:rFonts w:ascii="Arial" w:cs="Arial" w:hAnsi="Arial" w:eastAsia="Arial"/>
                <w:sz w:val="20"/>
                <w:szCs w:val="20"/>
              </w:rPr>
            </w:pPr>
            <w:r>
              <w:rPr>
                <w:rFonts w:ascii="Arial" w:hAnsi="Arial"/>
                <w:sz w:val="20"/>
                <w:szCs w:val="20"/>
                <w:rtl w:val="0"/>
                <w:lang w:val="en-US"/>
              </w:rPr>
              <w:t xml:space="preserve">    B) True or False - The teacher describe the colors of the objects in the classroom using the sentence pattern </w:t>
            </w:r>
            <w:r>
              <w:rPr>
                <w:rFonts w:ascii="Arial" w:hAnsi="Arial" w:hint="default"/>
                <w:sz w:val="20"/>
                <w:szCs w:val="20"/>
                <w:rtl w:val="0"/>
                <w:lang w:val="en-US"/>
              </w:rPr>
              <w:t>“</w:t>
            </w:r>
            <w:r>
              <w:rPr>
                <w:rFonts w:ascii="Arial Unicode MS" w:cs="Arial Unicode MS" w:hAnsi="Arial Unicode MS" w:eastAsia="Arial Unicode MS" w:hint="eastAsia"/>
                <w:b w:val="0"/>
                <w:bCs w:val="0"/>
                <w:i w:val="0"/>
                <w:iCs w:val="0"/>
                <w:sz w:val="20"/>
                <w:szCs w:val="20"/>
                <w:rtl w:val="0"/>
                <w:lang w:val="zh-TW" w:eastAsia="zh-TW"/>
              </w:rPr>
              <w:t>這是＿＿＿色的＿＿＿。</w:t>
            </w:r>
            <w:r>
              <w:rPr>
                <w:rFonts w:ascii="Arial" w:hAnsi="Arial" w:hint="default"/>
                <w:sz w:val="20"/>
                <w:szCs w:val="20"/>
                <w:rtl w:val="0"/>
                <w:lang w:val="zh-TW" w:eastAsia="zh-TW"/>
              </w:rPr>
              <w:t>”</w:t>
            </w:r>
            <w:r>
              <w:rPr>
                <w:rFonts w:ascii="Arial" w:hAnsi="Arial"/>
                <w:sz w:val="20"/>
                <w:szCs w:val="20"/>
                <w:rtl w:val="0"/>
                <w:lang w:val="en-US"/>
              </w:rPr>
              <w:t xml:space="preserve">(This is a/an </w:t>
            </w:r>
            <w:r>
              <w:rPr>
                <w:rFonts w:ascii="Arial" w:hAnsi="Arial"/>
                <w:sz w:val="20"/>
                <w:szCs w:val="20"/>
                <w:u w:val="single"/>
                <w:rtl w:val="0"/>
                <w:lang w:val="en-US"/>
              </w:rPr>
              <w:t xml:space="preserve">  color </w:t>
            </w:r>
            <w:r>
              <w:rPr>
                <w:rFonts w:ascii="Arial" w:hAnsi="Arial"/>
                <w:sz w:val="20"/>
                <w:szCs w:val="20"/>
                <w:rtl w:val="0"/>
                <w:lang w:val="en-US"/>
              </w:rPr>
              <w:t xml:space="preserve"> </w:t>
            </w:r>
            <w:r>
              <w:rPr>
                <w:rFonts w:ascii="Arial" w:hAnsi="Arial"/>
                <w:sz w:val="20"/>
                <w:szCs w:val="20"/>
                <w:u w:val="single"/>
                <w:rtl w:val="0"/>
                <w:lang w:val="en-US"/>
              </w:rPr>
              <w:t xml:space="preserve">  object .)</w:t>
            </w:r>
            <w:r>
              <w:rPr>
                <w:rFonts w:ascii="Arial" w:hAnsi="Arial"/>
                <w:sz w:val="20"/>
                <w:szCs w:val="20"/>
                <w:rtl w:val="0"/>
                <w:lang w:val="en-US"/>
              </w:rPr>
              <w:t xml:space="preserve">, and the students have to respond with </w:t>
            </w:r>
            <w:r>
              <w:rPr>
                <w:rFonts w:ascii="Arial" w:hAnsi="Arial" w:hint="default"/>
                <w:sz w:val="20"/>
                <w:szCs w:val="20"/>
                <w:rtl w:val="0"/>
                <w:lang w:val="en-US"/>
              </w:rPr>
              <w:t>“</w:t>
            </w:r>
            <w:r>
              <w:rPr>
                <w:rFonts w:ascii="Arial" w:hAnsi="Arial"/>
                <w:sz w:val="20"/>
                <w:szCs w:val="20"/>
                <w:rtl w:val="0"/>
                <w:lang w:val="en-US"/>
              </w:rPr>
              <w:t xml:space="preserve">correct </w:t>
            </w:r>
            <w:r>
              <w:rPr>
                <w:rFonts w:ascii="Arial Unicode MS" w:cs="Arial Unicode MS" w:hAnsi="Arial Unicode MS" w:eastAsia="Arial Unicode MS" w:hint="eastAsia"/>
                <w:b w:val="0"/>
                <w:bCs w:val="0"/>
                <w:i w:val="0"/>
                <w:iCs w:val="0"/>
                <w:sz w:val="20"/>
                <w:szCs w:val="20"/>
                <w:rtl w:val="0"/>
                <w:lang w:val="zh-TW" w:eastAsia="zh-TW"/>
              </w:rPr>
              <w:t>對</w:t>
            </w:r>
            <w:r>
              <w:rPr>
                <w:rFonts w:ascii="Arial" w:hAnsi="Arial" w:hint="default"/>
                <w:sz w:val="20"/>
                <w:szCs w:val="20"/>
                <w:rtl w:val="0"/>
                <w:lang w:val="zh-TW" w:eastAsia="zh-TW"/>
              </w:rPr>
              <w:t xml:space="preserve">” </w:t>
            </w:r>
            <w:r>
              <w:rPr>
                <w:rFonts w:ascii="Arial" w:hAnsi="Arial"/>
                <w:sz w:val="20"/>
                <w:szCs w:val="20"/>
                <w:rtl w:val="0"/>
                <w:lang w:val="en-US"/>
              </w:rPr>
              <w:t xml:space="preserve">or </w:t>
            </w:r>
            <w:r>
              <w:rPr>
                <w:rFonts w:ascii="Arial" w:hAnsi="Arial" w:hint="default"/>
                <w:sz w:val="20"/>
                <w:szCs w:val="20"/>
                <w:rtl w:val="0"/>
                <w:lang w:val="en-US"/>
              </w:rPr>
              <w:t>“</w:t>
            </w:r>
            <w:r>
              <w:rPr>
                <w:rFonts w:ascii="Arial" w:hAnsi="Arial"/>
                <w:sz w:val="20"/>
                <w:szCs w:val="20"/>
                <w:rtl w:val="0"/>
                <w:lang w:val="en-US"/>
              </w:rPr>
              <w:t xml:space="preserve">incorrect </w:t>
            </w:r>
            <w:r>
              <w:rPr>
                <w:rFonts w:ascii="Arial Unicode MS" w:cs="Arial Unicode MS" w:hAnsi="Arial Unicode MS" w:eastAsia="Arial Unicode MS" w:hint="eastAsia"/>
                <w:b w:val="0"/>
                <w:bCs w:val="0"/>
                <w:i w:val="0"/>
                <w:iCs w:val="0"/>
                <w:sz w:val="20"/>
                <w:szCs w:val="20"/>
                <w:rtl w:val="0"/>
                <w:lang w:val="zh-TW" w:eastAsia="zh-TW"/>
              </w:rPr>
              <w:t>不對</w:t>
            </w:r>
            <w:r>
              <w:rPr>
                <w:rFonts w:ascii="Arial" w:hAnsi="Arial" w:hint="default"/>
                <w:sz w:val="20"/>
                <w:szCs w:val="20"/>
                <w:rtl w:val="0"/>
                <w:lang w:val="zh-TW" w:eastAsia="zh-TW"/>
              </w:rPr>
              <w:t>”</w:t>
            </w:r>
            <w:r>
              <w:rPr>
                <w:rFonts w:ascii="Arial" w:hAnsi="Arial"/>
                <w:sz w:val="20"/>
                <w:szCs w:val="20"/>
                <w:rtl w:val="0"/>
                <w:lang w:val="en-US"/>
              </w:rPr>
              <w:t xml:space="preserve"> in Chinese.</w:t>
            </w:r>
          </w:p>
          <w:p>
            <w:pPr>
              <w:pStyle w:val="內文"/>
              <w:rPr>
                <w:rFonts w:ascii="Arial" w:cs="Arial" w:hAnsi="Arial" w:eastAsia="Arial"/>
                <w:sz w:val="20"/>
                <w:szCs w:val="20"/>
              </w:rPr>
            </w:pPr>
          </w:p>
          <w:p>
            <w:pPr>
              <w:pStyle w:val="內文"/>
              <w:rPr>
                <w:rFonts w:ascii="Arial" w:cs="Arial" w:hAnsi="Arial" w:eastAsia="Arial"/>
                <w:sz w:val="20"/>
                <w:szCs w:val="20"/>
              </w:rPr>
            </w:pPr>
            <w:r>
              <w:rPr>
                <w:rFonts w:ascii="Arial" w:hAnsi="Arial"/>
                <w:sz w:val="20"/>
                <w:szCs w:val="20"/>
                <w:rtl w:val="0"/>
                <w:lang w:val="en-US"/>
              </w:rPr>
              <w:t xml:space="preserve">    C) Describe it - Based on the objects on the slides (6 objects each, and the objects are repeating on each slide, only with different colors), students have to take turn describing each object using the sentence patter </w:t>
            </w:r>
            <w:r>
              <w:rPr>
                <w:rFonts w:ascii="Arial" w:hAnsi="Arial" w:hint="default"/>
                <w:sz w:val="20"/>
                <w:szCs w:val="20"/>
                <w:rtl w:val="0"/>
                <w:lang w:val="en-US"/>
              </w:rPr>
              <w:t>“</w:t>
            </w:r>
            <w:r>
              <w:rPr>
                <w:rFonts w:ascii="Arial Unicode MS" w:cs="Arial Unicode MS" w:hAnsi="Arial Unicode MS" w:eastAsia="Arial Unicode MS" w:hint="eastAsia"/>
                <w:b w:val="0"/>
                <w:bCs w:val="0"/>
                <w:i w:val="0"/>
                <w:iCs w:val="0"/>
                <w:sz w:val="20"/>
                <w:szCs w:val="20"/>
                <w:rtl w:val="0"/>
                <w:lang w:val="zh-TW" w:eastAsia="zh-TW"/>
              </w:rPr>
              <w:t>這是＿＿＿色的＿＿＿。</w:t>
            </w:r>
            <w:r>
              <w:rPr>
                <w:rFonts w:ascii="Arial" w:hAnsi="Arial" w:hint="default"/>
                <w:sz w:val="20"/>
                <w:szCs w:val="20"/>
                <w:rtl w:val="0"/>
                <w:lang w:val="zh-TW" w:eastAsia="zh-TW"/>
              </w:rPr>
              <w:t>”</w:t>
            </w:r>
            <w:r>
              <w:rPr>
                <w:rFonts w:ascii="Arial" w:hAnsi="Arial"/>
                <w:sz w:val="20"/>
                <w:szCs w:val="20"/>
                <w:rtl w:val="0"/>
                <w:lang w:val="en-US"/>
              </w:rPr>
              <w:t xml:space="preserve">(This is a/an </w:t>
            </w:r>
            <w:r>
              <w:rPr>
                <w:rFonts w:ascii="Arial" w:hAnsi="Arial"/>
                <w:sz w:val="20"/>
                <w:szCs w:val="20"/>
                <w:u w:val="single"/>
                <w:rtl w:val="0"/>
                <w:lang w:val="en-US"/>
              </w:rPr>
              <w:t xml:space="preserve">  color </w:t>
            </w:r>
            <w:r>
              <w:rPr>
                <w:rFonts w:ascii="Arial" w:hAnsi="Arial"/>
                <w:sz w:val="20"/>
                <w:szCs w:val="20"/>
                <w:rtl w:val="0"/>
                <w:lang w:val="en-US"/>
              </w:rPr>
              <w:t xml:space="preserve"> </w:t>
            </w:r>
            <w:r>
              <w:rPr>
                <w:rFonts w:ascii="Arial" w:hAnsi="Arial"/>
                <w:sz w:val="20"/>
                <w:szCs w:val="20"/>
                <w:u w:val="single"/>
                <w:rtl w:val="0"/>
                <w:lang w:val="en-US"/>
              </w:rPr>
              <w:t xml:space="preserve">  object .)</w:t>
            </w:r>
            <w:r>
              <w:rPr>
                <w:rFonts w:ascii="Arial" w:hAnsi="Arial"/>
                <w:sz w:val="20"/>
                <w:szCs w:val="20"/>
                <w:rtl w:val="0"/>
                <w:lang w:val="en-US"/>
              </w:rPr>
              <w:t xml:space="preserve">. </w:t>
            </w:r>
          </w:p>
          <w:p>
            <w:pPr>
              <w:pStyle w:val="內文"/>
              <w:rPr>
                <w:rFonts w:ascii="Arial" w:cs="Arial" w:hAnsi="Arial" w:eastAsia="Arial"/>
                <w:sz w:val="20"/>
                <w:szCs w:val="20"/>
              </w:rPr>
            </w:pPr>
          </w:p>
          <w:p>
            <w:pPr>
              <w:pStyle w:val="內文"/>
              <w:rPr>
                <w:rFonts w:ascii="Arial" w:cs="Arial" w:hAnsi="Arial" w:eastAsia="Arial"/>
                <w:sz w:val="20"/>
                <w:szCs w:val="20"/>
              </w:rPr>
            </w:pPr>
          </w:p>
          <w:p>
            <w:pPr>
              <w:pStyle w:val="內文"/>
              <w:rPr>
                <w:rFonts w:ascii="Arial" w:cs="Arial" w:hAnsi="Arial" w:eastAsia="Arial"/>
                <w:sz w:val="20"/>
                <w:szCs w:val="20"/>
              </w:rPr>
            </w:pPr>
            <w:r>
              <w:rPr>
                <w:rFonts w:ascii="Arial" w:hAnsi="Arial"/>
                <w:sz w:val="20"/>
                <w:szCs w:val="20"/>
                <w:rtl w:val="0"/>
                <w:lang w:val="en-US"/>
              </w:rPr>
              <w:t>3. Make a sentence (15</w:t>
            </w:r>
            <w:r>
              <w:rPr>
                <w:rFonts w:ascii="Arial" w:hAnsi="Arial" w:hint="default"/>
                <w:sz w:val="20"/>
                <w:szCs w:val="20"/>
                <w:rtl w:val="0"/>
                <w:lang w:val="en-US"/>
              </w:rPr>
              <w:t>’</w:t>
            </w:r>
            <w:r>
              <w:rPr>
                <w:rFonts w:ascii="Arial" w:hAnsi="Arial"/>
                <w:sz w:val="20"/>
                <w:szCs w:val="20"/>
                <w:rtl w:val="0"/>
                <w:lang w:val="en-US"/>
              </w:rPr>
              <w:t>) - a board game</w:t>
            </w:r>
          </w:p>
          <w:p>
            <w:pPr>
              <w:pStyle w:val="內文"/>
              <w:rPr>
                <w:rFonts w:ascii="Arial" w:cs="Arial" w:hAnsi="Arial" w:eastAsia="Arial"/>
                <w:sz w:val="20"/>
                <w:szCs w:val="20"/>
              </w:rPr>
            </w:pPr>
            <w:r>
              <w:rPr>
                <w:rFonts w:ascii="Arial" w:hAnsi="Arial"/>
                <w:sz w:val="20"/>
                <w:szCs w:val="20"/>
                <w:rtl w:val="0"/>
                <w:lang w:val="en-US"/>
              </w:rPr>
              <w:t xml:space="preserve">    The rules are as follows: </w:t>
            </w:r>
          </w:p>
          <w:p>
            <w:pPr>
              <w:pStyle w:val="內文"/>
              <w:rPr>
                <w:rFonts w:ascii="Arial" w:cs="Arial" w:hAnsi="Arial" w:eastAsia="Arial"/>
                <w:sz w:val="20"/>
                <w:szCs w:val="20"/>
              </w:rPr>
            </w:pPr>
            <w:r>
              <w:rPr>
                <w:rFonts w:ascii="Arial" w:hAnsi="Arial"/>
                <w:sz w:val="20"/>
                <w:szCs w:val="20"/>
                <w:rtl w:val="0"/>
                <w:lang w:val="en-US"/>
              </w:rPr>
              <w:t xml:space="preserve">    A) There are 4 groups of cards. Yellow ones are 1 point each. Red ones are 2 points each. And green ones are 3 points each. </w:t>
            </w:r>
          </w:p>
          <w:p>
            <w:pPr>
              <w:pStyle w:val="內文"/>
              <w:rPr>
                <w:rFonts w:ascii="Arial" w:cs="Arial" w:hAnsi="Arial" w:eastAsia="Arial"/>
                <w:sz w:val="20"/>
                <w:szCs w:val="20"/>
              </w:rPr>
            </w:pPr>
          </w:p>
          <w:p>
            <w:pPr>
              <w:pStyle w:val="內文"/>
              <w:rPr>
                <w:rFonts w:ascii="Arial" w:cs="Arial" w:hAnsi="Arial" w:eastAsia="Arial"/>
                <w:sz w:val="20"/>
                <w:szCs w:val="20"/>
              </w:rPr>
            </w:pPr>
            <w:r>
              <w:rPr>
                <w:rFonts w:ascii="Arial" w:hAnsi="Arial"/>
                <w:sz w:val="20"/>
                <w:szCs w:val="20"/>
                <w:rtl w:val="0"/>
                <w:lang w:val="en-US"/>
              </w:rPr>
              <w:t xml:space="preserve">    B) Students pair up into 3 groups. Each group can draw 2 or more cards to form a sentence. After they</w:t>
            </w:r>
            <w:r>
              <w:rPr>
                <w:rFonts w:ascii="Arial" w:hAnsi="Arial" w:hint="default"/>
                <w:sz w:val="20"/>
                <w:szCs w:val="20"/>
                <w:rtl w:val="0"/>
                <w:lang w:val="en-US"/>
              </w:rPr>
              <w:t>’</w:t>
            </w:r>
            <w:r>
              <w:rPr>
                <w:rFonts w:ascii="Arial" w:hAnsi="Arial"/>
                <w:sz w:val="20"/>
                <w:szCs w:val="20"/>
                <w:rtl w:val="0"/>
                <w:lang w:val="en-US"/>
              </w:rPr>
              <w:t xml:space="preserve">ve said their sentence, the other groups can challenge. If the other groups successfully form a longer sentence, they can get the cards from the previous group. </w:t>
            </w:r>
          </w:p>
          <w:p>
            <w:pPr>
              <w:pStyle w:val="內文"/>
              <w:rPr>
                <w:rFonts w:ascii="Arial" w:cs="Arial" w:hAnsi="Arial" w:eastAsia="Arial"/>
                <w:sz w:val="20"/>
                <w:szCs w:val="20"/>
              </w:rPr>
            </w:pPr>
          </w:p>
          <w:p>
            <w:pPr>
              <w:pStyle w:val="內文"/>
              <w:rPr>
                <w:rFonts w:ascii="Arial" w:cs="Arial" w:hAnsi="Arial" w:eastAsia="Arial"/>
                <w:sz w:val="20"/>
                <w:szCs w:val="20"/>
              </w:rPr>
            </w:pPr>
            <w:r>
              <w:rPr>
                <w:rFonts w:ascii="Arial" w:hAnsi="Arial"/>
                <w:sz w:val="20"/>
                <w:szCs w:val="20"/>
                <w:rtl w:val="0"/>
                <w:lang w:val="en-US"/>
              </w:rPr>
              <w:t xml:space="preserve">    C) Whichever group collects the most points wins.</w:t>
            </w:r>
          </w:p>
          <w:p>
            <w:pPr>
              <w:pStyle w:val="內文"/>
              <w:rPr>
                <w:rFonts w:ascii="Arial" w:cs="Arial" w:hAnsi="Arial" w:eastAsia="Arial"/>
                <w:sz w:val="20"/>
                <w:szCs w:val="20"/>
              </w:rPr>
            </w:pPr>
          </w:p>
          <w:p>
            <w:pPr>
              <w:pStyle w:val="內文"/>
              <w:rPr>
                <w:rFonts w:ascii="Arial" w:cs="Arial" w:hAnsi="Arial" w:eastAsia="Arial"/>
                <w:sz w:val="20"/>
                <w:szCs w:val="20"/>
                <w:shd w:val="nil" w:color="auto" w:fill="auto"/>
                <w:lang w:val="en-US"/>
              </w:rPr>
            </w:pPr>
          </w:p>
          <w:p>
            <w:pPr>
              <w:pStyle w:val="內文"/>
              <w:rPr>
                <w:rFonts w:ascii="Arial" w:cs="Arial" w:hAnsi="Arial" w:eastAsia="Arial"/>
                <w:sz w:val="20"/>
                <w:szCs w:val="20"/>
                <w:lang w:val="en-US"/>
              </w:rPr>
            </w:pPr>
            <w:r>
              <w:rPr>
                <w:rFonts w:ascii="Arial" w:hAnsi="Arial"/>
                <w:sz w:val="20"/>
                <w:szCs w:val="20"/>
                <w:shd w:val="nil" w:color="auto" w:fill="auto"/>
                <w:rtl w:val="0"/>
                <w:lang w:val="en-US"/>
              </w:rPr>
              <w:t>4</w:t>
            </w:r>
            <w:r>
              <w:rPr>
                <w:rFonts w:ascii="Arial" w:hAnsi="Arial"/>
                <w:sz w:val="20"/>
                <w:szCs w:val="20"/>
                <w:rtl w:val="0"/>
                <w:lang w:val="en-US"/>
              </w:rPr>
              <w:t>. Exit ticket (12</w:t>
            </w:r>
            <w:r>
              <w:rPr>
                <w:rFonts w:ascii="Arial" w:hAnsi="Arial" w:hint="default"/>
                <w:sz w:val="20"/>
                <w:szCs w:val="20"/>
                <w:rtl w:val="0"/>
                <w:lang w:val="en-US"/>
              </w:rPr>
              <w:t>’</w:t>
            </w:r>
            <w:r>
              <w:rPr>
                <w:rFonts w:ascii="Arial" w:hAnsi="Arial"/>
                <w:sz w:val="20"/>
                <w:szCs w:val="20"/>
                <w:rtl w:val="0"/>
                <w:lang w:val="en-US"/>
              </w:rPr>
              <w:t>)</w:t>
            </w:r>
          </w:p>
          <w:p>
            <w:pPr>
              <w:pStyle w:val="內文"/>
              <w:rPr>
                <w:rFonts w:ascii="Arial" w:cs="Arial" w:hAnsi="Arial" w:eastAsia="Arial"/>
                <w:sz w:val="20"/>
                <w:szCs w:val="20"/>
                <w:shd w:val="nil" w:color="auto" w:fill="auto"/>
                <w:lang w:val="en-US"/>
              </w:rPr>
            </w:pPr>
            <w:r>
              <w:rPr>
                <w:rFonts w:ascii="Arial" w:hAnsi="Arial"/>
                <w:sz w:val="20"/>
                <w:szCs w:val="20"/>
                <w:rtl w:val="0"/>
                <w:lang w:val="en-US"/>
              </w:rPr>
              <w:t xml:space="preserve">    Students read the Chinese characters (with pinyin) of colors, draw the correct color in the corresponding square. </w:t>
            </w:r>
          </w:p>
          <w:p>
            <w:pPr>
              <w:pStyle w:val="內文"/>
            </w:pPr>
            <w:r>
              <w:rPr>
                <w:rFonts w:ascii="Arial" w:cs="Arial" w:hAnsi="Arial" w:eastAsia="Arial"/>
                <w:i w:val="1"/>
                <w:iCs w:val="1"/>
                <w:sz w:val="20"/>
                <w:szCs w:val="20"/>
                <w:shd w:val="nil" w:color="auto" w:fill="auto"/>
                <w:lang w:val="en-US"/>
              </w:rPr>
            </w:r>
          </w:p>
        </w:tc>
      </w:tr>
      <w:tr>
        <w:tblPrEx>
          <w:shd w:val="clear" w:color="auto" w:fill="ced7e7"/>
        </w:tblPrEx>
        <w:trPr>
          <w:trHeight w:val="22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內文"/>
              <w:spacing w:line="360" w:lineRule="auto"/>
              <w:jc w:val="center"/>
            </w:pPr>
            <w:r>
              <w:rPr>
                <w:rFonts w:ascii="Arial" w:hAnsi="Arial"/>
                <w:b w:val="1"/>
                <w:bCs w:val="1"/>
                <w:sz w:val="20"/>
                <w:szCs w:val="20"/>
                <w:shd w:val="nil" w:color="auto" w:fill="auto"/>
                <w:rtl w:val="0"/>
                <w:lang w:val="en-US"/>
              </w:rPr>
              <w:t>Step 4</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Reflection</w:t>
            </w:r>
          </w:p>
        </w:tc>
      </w:tr>
      <w:tr>
        <w:tblPrEx>
          <w:shd w:val="clear" w:color="auto" w:fill="ced7e7"/>
        </w:tblPrEx>
        <w:trPr>
          <w:trHeight w:val="330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bidi w:val="0"/>
              <w:ind w:left="0" w:right="0" w:firstLine="0"/>
              <w:jc w:val="left"/>
              <w:rPr>
                <w:rFonts w:ascii="Arial" w:cs="Arial" w:hAnsi="Arial" w:eastAsia="Arial"/>
                <w:i w:val="1"/>
                <w:iCs w:val="1"/>
                <w:outline w:val="0"/>
                <w:color w:val="ff0000"/>
                <w:sz w:val="20"/>
                <w:szCs w:val="20"/>
                <w:u w:color="ff0000"/>
                <w:shd w:val="nil" w:color="auto" w:fill="auto"/>
                <w:rtl w:val="0"/>
                <w14:textFill>
                  <w14:solidFill>
                    <w14:srgbClr w14:val="FF0000"/>
                  </w14:solidFill>
                </w14:textFill>
              </w:rPr>
            </w:pPr>
          </w:p>
          <w:p>
            <w:pPr>
              <w:pStyle w:val="內文"/>
              <w:numPr>
                <w:ilvl w:val="0"/>
                <w:numId w:val="7"/>
              </w:numPr>
              <w:rPr>
                <w:rFonts w:ascii="Arial" w:hAnsi="Arial"/>
                <w:sz w:val="20"/>
                <w:szCs w:val="20"/>
                <w:lang w:val="en-US"/>
              </w:rPr>
            </w:pPr>
            <w:r>
              <w:rPr>
                <w:rFonts w:ascii="Arial" w:hAnsi="Arial"/>
                <w:sz w:val="20"/>
                <w:szCs w:val="20"/>
                <w:shd w:val="nil" w:color="auto" w:fill="auto"/>
                <w:rtl w:val="0"/>
                <w:lang w:val="en-US"/>
              </w:rPr>
              <w:t xml:space="preserve">Most students can say the 9 colors in Chinese fluently except few would struggle with orange and pink.  </w:t>
            </w:r>
            <w:r>
              <w:rPr>
                <w:rFonts w:ascii="Arial" w:hAnsi="Arial"/>
                <w:sz w:val="20"/>
                <w:szCs w:val="20"/>
                <w:rtl w:val="0"/>
                <w:lang w:val="en-US"/>
              </w:rPr>
              <w:t xml:space="preserve"> </w:t>
            </w:r>
          </w:p>
          <w:p>
            <w:pPr>
              <w:pStyle w:val="內文"/>
              <w:rPr>
                <w:rFonts w:ascii="Arial" w:cs="Arial" w:hAnsi="Arial" w:eastAsia="Arial"/>
                <w:sz w:val="20"/>
                <w:szCs w:val="20"/>
              </w:rPr>
            </w:pPr>
          </w:p>
          <w:p>
            <w:pPr>
              <w:pStyle w:val="內文"/>
              <w:numPr>
                <w:ilvl w:val="0"/>
                <w:numId w:val="7"/>
              </w:numPr>
              <w:rPr>
                <w:rFonts w:ascii="Arial" w:hAnsi="Arial"/>
                <w:sz w:val="20"/>
                <w:szCs w:val="20"/>
                <w:lang w:val="en-US"/>
              </w:rPr>
            </w:pPr>
            <w:r>
              <w:rPr>
                <w:rFonts w:ascii="Arial" w:hAnsi="Arial"/>
                <w:sz w:val="20"/>
                <w:szCs w:val="20"/>
                <w:rtl w:val="0"/>
                <w:lang w:val="en-US"/>
              </w:rPr>
              <w:t>Although most objects on the slides the students haven</w:t>
            </w:r>
            <w:r>
              <w:rPr>
                <w:rFonts w:ascii="Arial" w:hAnsi="Arial" w:hint="default"/>
                <w:sz w:val="20"/>
                <w:szCs w:val="20"/>
                <w:rtl w:val="0"/>
                <w:lang w:val="en-US"/>
              </w:rPr>
              <w:t>’</w:t>
            </w:r>
            <w:r>
              <w:rPr>
                <w:rFonts w:ascii="Arial" w:hAnsi="Arial"/>
                <w:sz w:val="20"/>
                <w:szCs w:val="20"/>
                <w:rtl w:val="0"/>
                <w:lang w:val="en-US"/>
              </w:rPr>
              <w:t>t officially learned, through repetition of each slide and the help of the advanced students (who prompted hints and wrote pinyin on the board to assist her classmates), they worked really hard to say the entire 9 slides (54 times of practice in total) successfully. I</w:t>
            </w:r>
            <w:r>
              <w:rPr>
                <w:rFonts w:ascii="Arial" w:hAnsi="Arial" w:hint="default"/>
                <w:sz w:val="20"/>
                <w:szCs w:val="20"/>
                <w:rtl w:val="0"/>
                <w:lang w:val="en-US"/>
              </w:rPr>
              <w:t>’</w:t>
            </w:r>
            <w:r>
              <w:rPr>
                <w:rFonts w:ascii="Arial" w:hAnsi="Arial"/>
                <w:sz w:val="20"/>
                <w:szCs w:val="20"/>
                <w:rtl w:val="0"/>
                <w:lang w:val="en-US"/>
              </w:rPr>
              <w:t>m really proud to see they try and succeed!</w:t>
            </w:r>
          </w:p>
          <w:p>
            <w:pPr>
              <w:pStyle w:val="內文"/>
              <w:rPr>
                <w:rFonts w:ascii="Arial" w:cs="Arial" w:hAnsi="Arial" w:eastAsia="Arial"/>
                <w:sz w:val="20"/>
                <w:szCs w:val="20"/>
              </w:rPr>
            </w:pPr>
          </w:p>
          <w:p>
            <w:pPr>
              <w:pStyle w:val="內文"/>
              <w:numPr>
                <w:ilvl w:val="0"/>
                <w:numId w:val="7"/>
              </w:numPr>
              <w:rPr>
                <w:rFonts w:ascii="Arial" w:hAnsi="Arial"/>
                <w:sz w:val="20"/>
                <w:szCs w:val="20"/>
                <w:lang w:val="en-US"/>
              </w:rPr>
            </w:pPr>
            <w:r>
              <w:rPr>
                <w:rFonts w:ascii="Arial" w:hAnsi="Arial"/>
                <w:sz w:val="20"/>
                <w:szCs w:val="20"/>
                <w:rtl w:val="0"/>
                <w:lang w:val="en-US"/>
              </w:rPr>
              <w:t>During the board game, the students didn</w:t>
            </w:r>
            <w:r>
              <w:rPr>
                <w:rFonts w:ascii="Arial" w:hAnsi="Arial" w:hint="default"/>
                <w:sz w:val="20"/>
                <w:szCs w:val="20"/>
                <w:rtl w:val="0"/>
                <w:lang w:val="en-US"/>
              </w:rPr>
              <w:t>’</w:t>
            </w:r>
            <w:r>
              <w:rPr>
                <w:rFonts w:ascii="Arial" w:hAnsi="Arial"/>
                <w:sz w:val="20"/>
                <w:szCs w:val="20"/>
                <w:rtl w:val="0"/>
                <w:lang w:val="en-US"/>
              </w:rPr>
              <w:t>t produce sentences as quickly and fluently as I expected. It seems that remembering all the sentence patterns they</w:t>
            </w:r>
            <w:r>
              <w:rPr>
                <w:rFonts w:ascii="Arial" w:hAnsi="Arial" w:hint="default"/>
                <w:sz w:val="20"/>
                <w:szCs w:val="20"/>
                <w:rtl w:val="0"/>
                <w:lang w:val="en-US"/>
              </w:rPr>
              <w:t>’</w:t>
            </w:r>
            <w:r>
              <w:rPr>
                <w:rFonts w:ascii="Arial" w:hAnsi="Arial"/>
                <w:sz w:val="20"/>
                <w:szCs w:val="20"/>
                <w:rtl w:val="0"/>
                <w:lang w:val="en-US"/>
              </w:rPr>
              <w:t>ve learned without any hints is still somewhat difficult for them. It</w:t>
            </w:r>
            <w:r>
              <w:rPr>
                <w:rFonts w:ascii="Arial" w:hAnsi="Arial" w:hint="default"/>
                <w:sz w:val="20"/>
                <w:szCs w:val="20"/>
                <w:rtl w:val="0"/>
                <w:lang w:val="en-US"/>
              </w:rPr>
              <w:t>’</w:t>
            </w:r>
            <w:r>
              <w:rPr>
                <w:rFonts w:ascii="Arial" w:hAnsi="Arial"/>
                <w:sz w:val="20"/>
                <w:szCs w:val="20"/>
                <w:rtl w:val="0"/>
                <w:lang w:val="en-US"/>
              </w:rPr>
              <w:t>s something I can work on for my future lessons.</w:t>
            </w:r>
          </w:p>
          <w:p>
            <w:pPr>
              <w:pStyle w:val="內文"/>
              <w:rPr>
                <w:rFonts w:ascii="Arial" w:cs="Arial" w:hAnsi="Arial" w:eastAsia="Arial"/>
                <w:sz w:val="20"/>
                <w:szCs w:val="20"/>
              </w:rPr>
            </w:pPr>
          </w:p>
          <w:p>
            <w:pPr>
              <w:pStyle w:val="內文"/>
              <w:numPr>
                <w:ilvl w:val="0"/>
                <w:numId w:val="7"/>
              </w:numPr>
              <w:rPr>
                <w:rFonts w:ascii="Arial" w:hAnsi="Arial"/>
                <w:sz w:val="20"/>
                <w:szCs w:val="20"/>
                <w:lang w:val="en-US"/>
              </w:rPr>
            </w:pPr>
            <w:r>
              <w:rPr>
                <w:rFonts w:ascii="Arial" w:hAnsi="Arial"/>
                <w:sz w:val="20"/>
                <w:szCs w:val="20"/>
                <w:rtl w:val="0"/>
                <w:lang w:val="en-US"/>
              </w:rPr>
              <w:t xml:space="preserve"> The Exit Ticket is piece of cake to them, they finished swiftly with ease. However there</w:t>
            </w:r>
            <w:r>
              <w:rPr>
                <w:rFonts w:ascii="Arial" w:hAnsi="Arial" w:hint="default"/>
                <w:sz w:val="20"/>
                <w:szCs w:val="20"/>
                <w:rtl w:val="0"/>
                <w:lang w:val="en-US"/>
              </w:rPr>
              <w:t>’</w:t>
            </w:r>
            <w:r>
              <w:rPr>
                <w:rFonts w:ascii="Arial" w:hAnsi="Arial"/>
                <w:sz w:val="20"/>
                <w:szCs w:val="20"/>
                <w:rtl w:val="0"/>
                <w:lang w:val="en-US"/>
              </w:rPr>
              <w:t xml:space="preserve">s still one student who confused green with blue. </w:t>
            </w:r>
          </w:p>
        </w:tc>
      </w:tr>
    </w:tbl>
    <w:p>
      <w:pPr>
        <w:pStyle w:val="內文"/>
        <w:widowControl w:val="0"/>
        <w:jc w:val="center"/>
        <w:rPr>
          <w:rFonts w:ascii="Arial" w:cs="Arial" w:hAnsi="Arial" w:eastAsia="Arial"/>
          <w:sz w:val="20"/>
          <w:szCs w:val="20"/>
        </w:rPr>
      </w:pPr>
    </w:p>
    <w:p>
      <w:pPr>
        <w:pStyle w:val="內文"/>
        <w:rPr>
          <w:rFonts w:ascii="Arial" w:cs="Arial" w:hAnsi="Arial" w:eastAsia="Arial"/>
          <w:sz w:val="20"/>
          <w:szCs w:val="20"/>
        </w:rPr>
      </w:pPr>
    </w:p>
    <w:p>
      <w:pPr>
        <w:pStyle w:val="內文"/>
        <w:spacing w:before="100" w:after="100"/>
      </w:pPr>
      <w:r>
        <w:rPr>
          <w:rFonts w:ascii="Arial" w:cs="Arial" w:hAnsi="Arial" w:eastAsia="Arial"/>
          <w:sz w:val="20"/>
          <w:szCs w:val="2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TC Regular">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3"/>
    <w:lvlOverride w:ilvl="0">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TC Regular" w:cs="Arial Unicode MS" w:hAnsi="PingFang T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內文">
    <w:name w:val="內文"/>
    <w:next w:val="內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PingFang TC Semibold"/>
        <a:ea typeface="PingFang TC Semibold"/>
        <a:cs typeface="PingFang TC Semibold"/>
      </a:majorFont>
      <a:minorFont>
        <a:latin typeface="PingFang TC Regular"/>
        <a:ea typeface="PingFang TC Regular"/>
        <a:cs typeface="PingFang TC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