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ascii="Palatino" w:hAnsi="Palatino" w:cs="Palatino"/>
          <w:sz w:val="30"/>
          <w:szCs w:val="30"/>
        </w:rPr>
      </w:pPr>
      <w:r>
        <w:rPr>
          <w:rFonts w:hint="eastAsia" w:ascii="Arial" w:eastAsia="SimSun"/>
          <w:sz w:val="30"/>
          <w:szCs w:val="30"/>
          <w:lang w:val="en-US" w:eastAsia="zh-CN"/>
        </w:rPr>
        <w:t xml:space="preserve">Laurens  district 55 high </w:t>
      </w:r>
      <w:r>
        <w:rPr>
          <w:rFonts w:ascii="Arial"/>
          <w:sz w:val="30"/>
          <w:szCs w:val="30"/>
        </w:rPr>
        <w:t xml:space="preserve">School </w:t>
      </w:r>
      <w:r>
        <w:rPr>
          <w:rFonts w:hint="eastAsia" w:ascii="Arial" w:eastAsia="SimSun"/>
          <w:sz w:val="30"/>
          <w:szCs w:val="30"/>
          <w:lang w:val="en-US" w:eastAsia="zh-CN"/>
        </w:rPr>
        <w:t xml:space="preserve"> SC </w:t>
      </w:r>
      <w:r>
        <w:rPr>
          <w:rFonts w:ascii="Arial"/>
          <w:sz w:val="30"/>
          <w:szCs w:val="30"/>
        </w:rPr>
        <w:t xml:space="preserve">Chinese Lesson Plan </w:t>
      </w:r>
      <w:r>
        <w:rPr>
          <w:rFonts w:hint="eastAsia" w:ascii="Arial" w:eastAsia="SimSun"/>
          <w:sz w:val="30"/>
          <w:szCs w:val="30"/>
          <w:lang w:val="en-US" w:eastAsia="zh-CN"/>
        </w:rPr>
        <w:t xml:space="preserve"> </w:t>
      </w:r>
    </w:p>
    <w:p>
      <w:pPr>
        <w:pStyle w:val="4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Palatino" w:hAnsi="Palatino" w:cs="Palatino"/>
          <w:sz w:val="30"/>
          <w:szCs w:val="30"/>
        </w:rPr>
      </w:pPr>
      <w:r>
        <w:rPr>
          <w:rFonts w:ascii="Palatino"/>
          <w:sz w:val="30"/>
          <w:szCs w:val="30"/>
        </w:rPr>
        <w:t xml:space="preserve">Teacher </w:t>
      </w:r>
      <w:r>
        <w:rPr>
          <w:rFonts w:ascii="Palatino" w:hAnsi="Palatino" w:cs="Palatino"/>
          <w:sz w:val="30"/>
          <w:szCs w:val="30"/>
          <w:u w:val="single"/>
        </w:rPr>
        <w:tab/>
      </w:r>
      <w:r>
        <w:rPr>
          <w:rFonts w:hint="eastAsia" w:ascii="Palatino" w:hAnsi="Palatino" w:eastAsia="SimSun" w:cs="Palatino"/>
          <w:sz w:val="30"/>
          <w:szCs w:val="30"/>
          <w:u w:val="single"/>
          <w:lang w:val="en-US" w:eastAsia="zh-CN"/>
        </w:rPr>
        <w:t xml:space="preserve">Huaixia Yang </w:t>
      </w:r>
      <w:r>
        <w:rPr>
          <w:rFonts w:ascii="Palatino" w:hAnsi="Palatino" w:cs="Palatino"/>
          <w:sz w:val="30"/>
          <w:szCs w:val="30"/>
          <w:u w:val="single"/>
        </w:rPr>
        <w:tab/>
      </w:r>
      <w:r>
        <w:rPr>
          <w:rFonts w:ascii="Palatino" w:hAnsi="Palatino" w:cs="Palatino"/>
          <w:sz w:val="30"/>
          <w:szCs w:val="30"/>
        </w:rPr>
        <w:tab/>
      </w:r>
      <w:r>
        <w:rPr>
          <w:rFonts w:ascii="Palatino"/>
          <w:sz w:val="30"/>
          <w:szCs w:val="30"/>
        </w:rPr>
        <w:t xml:space="preserve">     Grade level </w:t>
      </w:r>
      <w:r>
        <w:rPr>
          <w:rFonts w:ascii="Palatino" w:hAnsi="Palatino" w:cs="Palatino"/>
          <w:sz w:val="30"/>
          <w:szCs w:val="30"/>
          <w:u w:val="single"/>
        </w:rPr>
        <w:tab/>
      </w:r>
      <w:r>
        <w:rPr>
          <w:rFonts w:ascii="Palatino"/>
          <w:sz w:val="30"/>
          <w:szCs w:val="30"/>
          <w:u w:val="single"/>
        </w:rPr>
        <w:t xml:space="preserve">     </w:t>
      </w:r>
      <w:r>
        <w:rPr>
          <w:rFonts w:ascii="Palatino"/>
          <w:sz w:val="30"/>
          <w:szCs w:val="30"/>
          <w:u w:val="single"/>
          <w:lang w:val="en-US"/>
        </w:rPr>
        <w:t>G</w:t>
      </w:r>
      <w:r>
        <w:rPr>
          <w:rFonts w:ascii="Palatino"/>
          <w:sz w:val="30"/>
          <w:szCs w:val="30"/>
          <w:u w:val="single"/>
        </w:rPr>
        <w:t xml:space="preserve"> </w:t>
      </w:r>
      <w:r>
        <w:rPr>
          <w:rFonts w:hint="eastAsia" w:ascii="Palatino" w:eastAsia="SimSun"/>
          <w:sz w:val="30"/>
          <w:szCs w:val="30"/>
          <w:u w:val="single"/>
          <w:lang w:val="en-US" w:eastAsia="zh-CN"/>
        </w:rPr>
        <w:t>9-12</w:t>
      </w:r>
      <w:r>
        <w:rPr>
          <w:rFonts w:ascii="Palatino"/>
          <w:sz w:val="30"/>
          <w:szCs w:val="30"/>
          <w:u w:val="single"/>
        </w:rPr>
        <w:t xml:space="preserve">         </w:t>
      </w:r>
    </w:p>
    <w:p>
      <w:pPr>
        <w:pStyle w:val="4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ascii="Palatino" w:hAnsi="Palatino" w:cs="Palatino"/>
          <w:sz w:val="30"/>
          <w:szCs w:val="30"/>
        </w:rPr>
      </w:pPr>
      <w:r>
        <w:rPr>
          <w:rFonts w:ascii="Palatino"/>
          <w:sz w:val="30"/>
          <w:szCs w:val="30"/>
        </w:rPr>
        <w:t xml:space="preserve">Lesson </w:t>
      </w:r>
      <w:r>
        <w:rPr>
          <w:rFonts w:hint="eastAsia" w:ascii="Palatino" w:eastAsia="SimSun"/>
          <w:sz w:val="30"/>
          <w:szCs w:val="30"/>
          <w:lang w:val="en-US" w:eastAsia="zh-CN"/>
        </w:rPr>
        <w:t xml:space="preserve">:color </w:t>
      </w:r>
      <w:r>
        <w:rPr>
          <w:rFonts w:ascii="Palatino"/>
          <w:sz w:val="30"/>
          <w:szCs w:val="30"/>
          <w:u w:val="single"/>
          <w:lang w:val="en-US"/>
        </w:rPr>
        <w:t>Time :90minute 0</w:t>
      </w:r>
      <w:r>
        <w:rPr>
          <w:rFonts w:hint="eastAsia" w:ascii="Palatino" w:eastAsia="SimSun"/>
          <w:sz w:val="30"/>
          <w:szCs w:val="30"/>
          <w:u w:val="single"/>
          <w:lang w:val="en-US" w:eastAsia="zh-CN"/>
        </w:rPr>
        <w:t>4-20-201</w:t>
      </w:r>
      <w:r>
        <w:rPr>
          <w:rFonts w:hint="default" w:ascii="Palatino" w:eastAsia="SimSun"/>
          <w:sz w:val="30"/>
          <w:szCs w:val="30"/>
          <w:u w:val="single"/>
          <w:lang w:val="en-US" w:eastAsia="zh-CN"/>
        </w:rPr>
        <w:t>6</w:t>
      </w:r>
    </w:p>
    <w:tbl>
      <w:tblPr>
        <w:tblStyle w:val="3"/>
        <w:tblW w:w="8640" w:type="dxa"/>
        <w:tblInd w:w="10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rFonts w:ascii="Palatino"/>
                <w:sz w:val="30"/>
                <w:szCs w:val="30"/>
              </w:rPr>
              <w:t>Step 1</w:t>
            </w:r>
            <w:r>
              <w:rPr>
                <w:rFonts w:hAnsi="Palatino"/>
                <w:sz w:val="30"/>
                <w:szCs w:val="30"/>
              </w:rPr>
              <w:t>—</w:t>
            </w:r>
            <w:r>
              <w:rPr>
                <w:rFonts w:ascii="Palatino"/>
                <w:sz w:val="30"/>
                <w:szCs w:val="30"/>
              </w:rPr>
              <w:t>Desired Results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Palatino" w:hAnsi="Palatino" w:cs="Palatino"/>
                <w:i/>
                <w:iCs/>
                <w:sz w:val="24"/>
                <w:szCs w:val="24"/>
              </w:rPr>
            </w:pPr>
            <w:r>
              <w:rPr>
                <w:rFonts w:ascii="Palatino"/>
                <w:i/>
                <w:iCs/>
                <w:sz w:val="24"/>
                <w:szCs w:val="24"/>
              </w:rPr>
              <w:t>Standard Outcomes for Learning (ACTFL Standard 1.1)</w:t>
            </w:r>
            <w:r>
              <w:rPr>
                <w:rFonts w:hAnsi="Palatino"/>
                <w:i/>
                <w:iCs/>
                <w:sz w:val="24"/>
                <w:szCs w:val="24"/>
              </w:rPr>
              <w:t>—</w:t>
            </w:r>
            <w:r>
              <w:rPr>
                <w:rFonts w:ascii="Palatino"/>
                <w:i/>
                <w:iCs/>
                <w:sz w:val="24"/>
                <w:szCs w:val="24"/>
              </w:rPr>
              <w:t>Answer</w:t>
            </w:r>
            <w:r>
              <w:rPr>
                <w:rFonts w:hAnsi="Palatino"/>
                <w:i/>
                <w:iCs/>
                <w:sz w:val="24"/>
                <w:szCs w:val="24"/>
              </w:rPr>
              <w:t>’</w:t>
            </w:r>
            <w:r>
              <w:rPr>
                <w:rFonts w:ascii="Palatino"/>
                <w:i/>
                <w:iCs/>
                <w:sz w:val="24"/>
                <w:szCs w:val="24"/>
              </w:rPr>
              <w:t>s the question, what should students know, understand, and be able to do as a result of the lesson?</w:t>
            </w:r>
          </w:p>
          <w:p>
            <w:pPr>
              <w:numPr>
                <w:ilvl w:val="0"/>
                <w:numId w:val="1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/>
                <w:i/>
                <w:iCs/>
                <w:sz w:val="24"/>
                <w:szCs w:val="24"/>
              </w:rPr>
              <w:t xml:space="preserve">     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The students should know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the Chinese words of colors—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蓝色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lán  sè ,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白色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bái sè,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红色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hóng sè,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紫色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ascii="Cambria" w:hAnsi="Cambria" w:eastAsia="Apple LiSung Light" w:cs="Cambr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ǐ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s</w:t>
            </w:r>
            <w:r>
              <w:rPr>
                <w:rFonts w:ascii="Book Antiqua" w:hAnsi="Book Antiqua" w:eastAsia="Apple LiSung Light" w:cs="Book Antiqu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è,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huáng sè,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橙色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chéng sè,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l</w:t>
            </w:r>
            <w:r>
              <w:rPr>
                <w:rFonts w:ascii="Cambria" w:hAnsi="Cambria" w:eastAsia="Apple LiSung Light" w:cs="Cambr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ǜ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s</w:t>
            </w:r>
            <w:r>
              <w:rPr>
                <w:rFonts w:ascii="Book Antiqua" w:hAnsi="Book Antiqua" w:eastAsia="Apple LiSung Light" w:cs="Book Antiqu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è,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粉红色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fěn hóng sè,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咖啡色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kā fēi sè grey,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灰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huī sè, black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黑色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hēi sè     turquoise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宝蓝色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b</w:t>
            </w:r>
            <w:r>
              <w:rPr>
                <w:rFonts w:ascii="Cambria" w:hAnsi="Cambria" w:eastAsia="Apple LiSung Light" w:cs="Cambr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ǎ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o  l</w:t>
            </w:r>
            <w:r>
              <w:rPr>
                <w:rFonts w:ascii="Book Antiqua" w:hAnsi="Book Antiqua" w:eastAsia="Apple LiSung Light" w:cs="Book Antiqu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á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n  sè </w:t>
            </w:r>
          </w:p>
          <w:p>
            <w:pPr>
              <w:numPr>
                <w:ilvl w:val="0"/>
                <w:numId w:val="1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The students are able to 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ask and answer: </w:t>
            </w:r>
          </w:p>
          <w:p>
            <w:p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A: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这是什么颜色？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zhè shì shén me yán sè?  What color is this</w:t>
            </w:r>
          </w:p>
          <w:p>
            <w:pPr>
              <w:rPr>
                <w:rFonts w:ascii="Palatino"/>
                <w:i/>
                <w:iCs/>
                <w:sz w:val="24"/>
                <w:szCs w:val="24"/>
              </w:rPr>
            </w:pP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B: </w:t>
            </w:r>
            <w:r>
              <w:rPr>
                <w:rFonts w:hint="eastAsia" w:ascii="Palatino" w:hAnsi="Palatino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这是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……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zhè shì…..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This is……</w:t>
            </w:r>
            <w:r>
              <w:rPr>
                <w:rFonts w:ascii="Palatino"/>
                <w:i/>
                <w:iCs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KaiTi" w:hAnsi="KaiTi" w:eastAsia="KaiTi" w:cs="KaiTi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Palatino"/>
                <w:i/>
                <w:i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KaiTi" w:hAnsi="KaiTi" w:eastAsia="KaiTi" w:cs="KaiTi"/>
                <w:i/>
                <w:iCs/>
                <w:sz w:val="24"/>
                <w:szCs w:val="24"/>
                <w:lang w:val="en-US" w:eastAsia="zh-CN"/>
              </w:rPr>
              <w:t>A：你喜欢什么颜色？ What color do you like ?</w:t>
            </w:r>
          </w:p>
          <w:p>
            <w:pPr>
              <w:rPr>
                <w:rFonts w:eastAsia="SimSun"/>
                <w:sz w:val="24"/>
                <w:szCs w:val="24"/>
              </w:rPr>
            </w:pPr>
            <w:r>
              <w:rPr>
                <w:rFonts w:hint="eastAsia" w:ascii="KaiTi" w:hAnsi="KaiTi" w:eastAsia="KaiTi" w:cs="KaiTi"/>
                <w:i/>
                <w:iCs/>
                <w:sz w:val="24"/>
                <w:szCs w:val="24"/>
                <w:lang w:val="en-US" w:eastAsia="zh-CN"/>
              </w:rPr>
              <w:t xml:space="preserve">  B：我喜欢....... I like ....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Palatino"/>
                <w:sz w:val="24"/>
                <w:szCs w:val="24"/>
              </w:rPr>
              <w:t>Step 2</w:t>
            </w:r>
            <w:r>
              <w:rPr>
                <w:rFonts w:hAnsi="Palatino"/>
                <w:sz w:val="24"/>
                <w:szCs w:val="24"/>
              </w:rPr>
              <w:t>—</w:t>
            </w:r>
            <w:r>
              <w:rPr>
                <w:rFonts w:ascii="Palatino"/>
                <w:sz w:val="24"/>
                <w:szCs w:val="24"/>
              </w:rPr>
              <w:t>Assessment Evidence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rPr>
                <w:rFonts w:ascii="Palatino" w:hAnsi="Palatino" w:cs="Palatino"/>
                <w:i/>
                <w:iCs/>
                <w:sz w:val="24"/>
                <w:szCs w:val="24"/>
              </w:rPr>
            </w:pPr>
            <w:r>
              <w:rPr>
                <w:rFonts w:ascii="Palatino"/>
                <w:i/>
                <w:iCs/>
                <w:sz w:val="24"/>
                <w:szCs w:val="24"/>
              </w:rPr>
              <w:t>Performance task</w:t>
            </w:r>
            <w:r>
              <w:rPr>
                <w:rFonts w:hAnsi="Palatino"/>
                <w:i/>
                <w:iCs/>
                <w:sz w:val="24"/>
                <w:szCs w:val="24"/>
              </w:rPr>
              <w:t>—</w:t>
            </w:r>
            <w:r>
              <w:rPr>
                <w:rFonts w:ascii="Palatino"/>
                <w:i/>
                <w:iCs/>
                <w:sz w:val="24"/>
                <w:szCs w:val="24"/>
              </w:rPr>
              <w:t>What will students do to show what they have learned?</w:t>
            </w:r>
          </w:p>
          <w:p>
            <w:pPr>
              <w:numPr>
                <w:ilvl w:val="0"/>
                <w:numId w:val="2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The students will read the Chinese words of colors.</w:t>
            </w:r>
          </w:p>
          <w:p>
            <w:pPr>
              <w:numPr>
                <w:ilvl w:val="0"/>
                <w:numId w:val="2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The students will pick up the colorful cards according to the teacher’s words.</w:t>
            </w:r>
          </w:p>
          <w:p>
            <w:pPr>
              <w:numPr>
                <w:ilvl w:val="0"/>
                <w:numId w:val="2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The students will ask and answer: 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A: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这是什么颜色？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zhè shì shén me yán sè?  What color is this?</w:t>
            </w:r>
          </w:p>
          <w:p>
            <w:pPr>
              <w:pStyle w:val="5"/>
              <w:numPr>
                <w:ilvl w:val="0"/>
                <w:numId w:val="0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753"/>
              </w:tabs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B: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这是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……zhè shì….. This is……</w:t>
            </w:r>
          </w:p>
          <w:p>
            <w:pPr>
              <w:rPr>
                <w:rFonts w:hint="eastAsia" w:ascii="KaiTi" w:hAnsi="KaiTi" w:eastAsia="KaiTi" w:cs="KaiTi"/>
                <w:i/>
                <w:iCs/>
                <w:sz w:val="24"/>
                <w:szCs w:val="24"/>
                <w:lang w:val="en-US" w:eastAsia="zh-CN"/>
              </w:rPr>
            </w:pP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Palatino"/>
                <w:i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KaiTi" w:hAnsi="KaiTi" w:eastAsia="KaiTi" w:cs="KaiTi"/>
                <w:i/>
                <w:iCs/>
                <w:sz w:val="24"/>
                <w:szCs w:val="24"/>
                <w:lang w:val="en-US" w:eastAsia="zh-CN"/>
              </w:rPr>
              <w:t>A：你喜欢什么颜色？ What color do you like ?</w:t>
            </w:r>
          </w:p>
          <w:p>
            <w:p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KaiTi" w:hAnsi="KaiTi" w:eastAsia="KaiTi" w:cs="KaiTi"/>
                <w:i/>
                <w:iCs/>
                <w:sz w:val="24"/>
                <w:szCs w:val="24"/>
                <w:lang w:val="en-US" w:eastAsia="zh-CN"/>
              </w:rPr>
              <w:t xml:space="preserve">  B：我喜欢....... I like ...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4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hint="eastAsia" w:ascii="Palatino" w:eastAsia="SimSun"/>
                <w:sz w:val="24"/>
                <w:szCs w:val="24"/>
                <w:lang w:val="en-US" w:eastAsia="zh-CN"/>
              </w:rPr>
              <w:t xml:space="preserve">                                            </w:t>
            </w:r>
            <w:r>
              <w:rPr>
                <w:rFonts w:ascii="Palatino"/>
                <w:sz w:val="24"/>
                <w:szCs w:val="24"/>
              </w:rPr>
              <w:t>Step 3</w:t>
            </w:r>
            <w:r>
              <w:rPr>
                <w:rFonts w:hAnsi="Palatino"/>
                <w:sz w:val="24"/>
                <w:szCs w:val="24"/>
              </w:rPr>
              <w:t>—</w:t>
            </w:r>
            <w:r>
              <w:rPr>
                <w:rFonts w:ascii="Palatino"/>
                <w:sz w:val="24"/>
                <w:szCs w:val="24"/>
              </w:rPr>
              <w:t>Learning Plan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lrTb"/>
            <w:vAlign w:val="top"/>
          </w:tcPr>
          <w:p>
            <w:pPr>
              <w:rPr>
                <w:rFonts w:ascii="Palatino" w:hAnsi="Palatino" w:eastAsia="Apple LiSung Light"/>
                <w:i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i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Learning activities - Answer’s the question, how do I teach it? </w:t>
            </w:r>
          </w:p>
          <w:p>
            <w:p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= 1 \* ROMAN</w:instrText>
            </w:r>
            <w:r>
              <w:rPr>
                <w:rFonts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I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. Lead-in:</w:t>
            </w:r>
          </w:p>
          <w:p>
            <w:pPr>
              <w:numPr>
                <w:ilvl w:val="0"/>
                <w:numId w:val="3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Wa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rm up: the teacher greets the students in Chinese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你们好。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  Daily speak : 1-2 students broadcast today</w:t>
            </w:r>
            <w:r>
              <w:rPr>
                <w:rFonts w:hint="default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date and weather .review we have learned about the colors .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3、 5sentences practices .</w:t>
            </w:r>
          </w:p>
          <w:p>
            <w:pPr>
              <w:numPr>
                <w:ilvl w:val="0"/>
                <w:numId w:val="0"/>
              </w:numPr>
              <w:ind w:left="360" w:leftChars="0"/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left="360"/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= 2 \* ROMAN</w:instrTex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II</w:t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Theme="minorEastAsia" w:hAnsiTheme="minorEastAsia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.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Presentation</w:t>
            </w:r>
          </w:p>
          <w:p>
            <w:pPr>
              <w:ind w:left="360"/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numPr>
                <w:ilvl w:val="0"/>
                <w:numId w:val="4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= 4 \* ROMAN</w:instrText>
            </w: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V</w: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Tell the students we are going to enjoy Chinese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Colors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Song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and ask the students to take notes of the colors they hear. </w:t>
            </w:r>
          </w:p>
          <w:p>
            <w:pPr>
              <w:numPr>
                <w:ilvl w:val="0"/>
                <w:numId w:val="4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Show the video, then ask the students to say what colors they have written down.</w:t>
            </w:r>
          </w:p>
          <w:p>
            <w:pPr>
              <w:numPr>
                <w:ilvl w:val="0"/>
                <w:numId w:val="4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Teach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蓝色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lán  sè ,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白色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bái sè,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红色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hóng sè,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紫色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z</w:t>
            </w:r>
            <w:r>
              <w:rPr>
                <w:rFonts w:ascii="Cambria" w:hAnsi="Cambria" w:eastAsia="Apple LiSung Light" w:cs="Cambr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ǐ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s</w:t>
            </w:r>
            <w:r>
              <w:rPr>
                <w:rFonts w:ascii="Book Antiqua" w:hAnsi="Book Antiqua" w:eastAsia="Apple LiSung Light" w:cs="Book Antiqu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è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huáng sè,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橙色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chéng sè,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绿色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l</w:t>
            </w:r>
            <w:r>
              <w:rPr>
                <w:rFonts w:ascii="Cambria" w:hAnsi="Cambria" w:eastAsia="Apple LiSung Light" w:cs="Cambr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ǜ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s</w:t>
            </w:r>
            <w:r>
              <w:rPr>
                <w:rFonts w:ascii="Book Antiqua" w:hAnsi="Book Antiqua" w:eastAsia="Apple LiSung Light" w:cs="Book Antiqu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è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粉红色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fěn hóng sè,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咖啡色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kā fēi sè grey,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灰色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huī sè, </w:t>
            </w:r>
          </w:p>
          <w:p>
            <w:pPr>
              <w:ind w:left="1080"/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black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黑色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hēi sè     turquoise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宝蓝色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b</w:t>
            </w:r>
            <w:r>
              <w:rPr>
                <w:rFonts w:ascii="Cambria" w:hAnsi="Cambria" w:eastAsia="Apple LiSung Light" w:cs="Cambr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ǎ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o  l</w:t>
            </w:r>
            <w:r>
              <w:rPr>
                <w:rFonts w:ascii="Book Antiqua" w:hAnsi="Book Antiqua" w:eastAsia="Apple LiSung Light" w:cs="Book Antiqu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á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n  sè.</w:t>
            </w:r>
          </w:p>
          <w:p>
            <w:pPr>
              <w:numPr>
                <w:ilvl w:val="0"/>
                <w:numId w:val="4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Colorful Card Game: Every student gets ten different color cards and they show one or two cards according to the teacher’s words.</w:t>
            </w:r>
          </w:p>
          <w:p>
            <w:p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III. Coloring Activity: Pagoda</w:t>
            </w:r>
          </w:p>
          <w:p>
            <w:p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 Match the numbers on the pagoda with the Chinese numbers to figure out the color     code. Then color each level of the pagoda accordingly. </w:t>
            </w:r>
          </w:p>
          <w:p>
            <w:pPr>
              <w:ind w:firstLine="225"/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IV. Cultural Connection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    Color words, first of all, the ways of naming different colored objects, but they are more culturally implicated as they are being used. </w:t>
            </w:r>
          </w:p>
          <w:p>
            <w:pPr>
              <w:ind w:firstLine="225"/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红色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red</w:t>
            </w: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—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Chinese </w:t>
            </w: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favor most. The implication of 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红色: Red implies happiness, </w:t>
            </w: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joyousness and animation. People often connect red and the color of the sun and the fire. The sun and the fire bring people brightness warmth and happiness. Example: red paper-cutting. Red lantern.</w:t>
            </w:r>
          </w:p>
          <w:p>
            <w:pPr>
              <w:ind w:firstLine="225"/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黄色</w:t>
            </w: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huáng sè—Most advocated by Chinese. The implication of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黄色: s</w:t>
            </w: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a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cre</w:t>
            </w: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d</w:t>
            </w:r>
            <w:r>
              <w:rPr>
                <w:rFonts w:hint="eastAsia"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ness, </w:t>
            </w:r>
            <w:r>
              <w:rPr>
                <w:rFonts w:ascii="Palatino" w:hAnsi="Palatino" w:eastAsiaTheme="minorEastAsia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imperial power. Ancient Chinese believe yellow is the color of nature and never change. Example: Yellow River.       </w:t>
            </w:r>
          </w:p>
          <w:p>
            <w:pP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V. Write, draw and write: </w:t>
            </w:r>
          </w:p>
          <w:p>
            <w:pPr>
              <w:numPr>
                <w:ilvl w:val="0"/>
                <w:numId w:val="0"/>
              </w:numPr>
              <w:rPr>
                <w:rFonts w:ascii="Palatino" w:hAnsi="Palatino" w:eastAsia="Apple LiSung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alatino" w:hAnsi="Palatino" w:eastAsia="SimSu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1、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My color wheel</w:t>
            </w:r>
            <w:r>
              <w:rPr>
                <w:rFonts w:hint="eastAsia" w:ascii="Palatino" w:hAnsi="Palatino" w:eastAsia="SimSu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Using a color wheel, students can share information about themselves with their classmates. </w:t>
            </w:r>
          </w:p>
          <w:p>
            <w:pPr>
              <w:numPr>
                <w:ilvl w:val="0"/>
                <w:numId w:val="0"/>
              </w:numPr>
              <w:tabs>
                <w:tab w:val="left" w:pos="697"/>
              </w:tabs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alatino" w:hAnsi="Palatino" w:eastAsia="SimSu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Chinese writing</w:t>
            </w:r>
          </w:p>
          <w:p>
            <w:pP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The students practice writing Chinese characters. </w:t>
            </w:r>
          </w:p>
          <w:p>
            <w:pP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I. 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Group works :</w: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Drills in pairs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,talk about the color of  countries</w:t>
            </w:r>
            <w:r>
              <w:rPr>
                <w:rFonts w:hint="default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flags and prestant  the meaning of it .</w:t>
            </w:r>
          </w:p>
          <w:p>
            <w:pP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show different countries</w:t>
            </w:r>
            <w:r>
              <w:rPr>
                <w:rFonts w:hint="default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flags  :China \Ameican\Mexico ，in group  </w: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 Ask 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each other </w:t>
            </w:r>
            <w:r>
              <w:rPr>
                <w:rFonts w:hint="eastAsia" w:ascii="SimSun" w:hAnsi="SimSun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这是什么颜色？</w: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zhè shì shén me yán sè?  What color is this? Then help them to answer </w:t>
            </w:r>
            <w:r>
              <w:rPr>
                <w:rFonts w:hint="eastAsia" w:ascii="SimSun" w:hAnsi="SimSun" w:eastAsia="Apple LiSung Light" w:cs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这是</w:t>
            </w:r>
            <w:r>
              <w:rPr>
                <w:rFonts w:eastAsia="Apple LiSung Light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……zhè shì….. This is…… Ask the students to practice in pairs. Then ask them to take notes.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And what</w:t>
            </w:r>
            <w:r>
              <w:rPr>
                <w:rFonts w:hint="default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’</w:t>
            </w: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the meaning of  flages color ?</w:t>
            </w:r>
          </w:p>
          <w:p>
            <w:pP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Palatino" w:eastAsia="SimSun"/>
                <w:sz w:val="24"/>
                <w:szCs w:val="24"/>
                <w:lang w:val="en-US" w:eastAsia="zh-CN"/>
              </w:rPr>
            </w:pPr>
            <w:r>
              <w:rPr>
                <w:rFonts w:hint="eastAsia" w:eastAsia="Apple LiSung Ligh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= 7 \* ROMAN</w:instrText>
            </w:r>
            <w:r>
              <w:rPr>
                <w:rFonts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Palatino" w:hAnsi="Palatino" w:eastAsia="SimSu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VII</w:t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. Class closing: A video of Chinese colors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pct10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lrTb"/>
            <w:vAlign w:val="top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Palatino" w:hAnsi="Palatino" w:eastAsia="Apple LiSung Light"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Step 4—Reflection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80" w:type="dxa"/>
              <w:left w:w="80" w:type="dxa"/>
              <w:bottom w:w="80" w:type="dxa"/>
              <w:right w:w="80" w:type="dxa"/>
            </w:tcMar>
            <w:textDirection w:val="lrTb"/>
            <w:vAlign w:val="top"/>
          </w:tcPr>
          <w:p>
            <w:pPr>
              <w:rPr>
                <w:rFonts w:ascii="Palatino" w:hAnsi="Palatino" w:eastAsia="Apple LiSung Light"/>
                <w:i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i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 xml:space="preserve">What happened during my lesson? What did my students learn? How do I know? </w:t>
            </w:r>
          </w:p>
          <w:p>
            <w:pPr>
              <w:rPr>
                <w:rFonts w:hint="eastAsia" w:ascii="Palatino" w:hAnsi="Palatino" w:eastAsia="SimSun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Palatino" w:hAnsi="Palatino" w:eastAsia="Apple LiSung Light"/>
                <w:i/>
                <w:color w:val="000000" w:themeColor="text1"/>
                <w:sz w:val="24"/>
                <w:szCs w:val="24"/>
                <w:lang w:eastAsia="zh-TW"/>
                <w14:textFill>
                  <w14:solidFill>
                    <w14:schemeClr w14:val="tx1"/>
                  </w14:solidFill>
                </w14:textFill>
              </w:rPr>
              <w:t>What did I learn? How will I improve my lesson next time</w:t>
            </w:r>
            <w:r>
              <w:rPr>
                <w:rFonts w:hint="eastAsia" w:ascii="Palatino" w:hAnsi="Palatino" w:eastAsia="SimSun"/>
                <w:i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? </w:t>
            </w:r>
          </w:p>
          <w:p>
            <w:pPr>
              <w:rPr>
                <w:rFonts w:hint="eastAsia" w:ascii="Palatino" w:hAnsi="Palatino" w:eastAsia="SimSun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Palatino" w:hAnsi="Palatino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This lesson plan is based on teacher chenlei </w:t>
            </w:r>
            <w:r>
              <w:rPr>
                <w:rFonts w:hint="default" w:ascii="Palatino" w:hAnsi="Palatino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‘</w:t>
            </w:r>
            <w:r>
              <w:rPr>
                <w:rFonts w:hint="eastAsia" w:ascii="Palatino" w:hAnsi="Palatino"/>
                <w:i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s ,and adjust some activities according to my class !</w:t>
            </w: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Palatino">
    <w:altName w:val="Book Antiqu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Palatino">
    <w:altName w:val="Book Antiqua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Book Antiqua">
    <w:panose1 w:val="02040602050305030304"/>
    <w:charset w:val="00"/>
    <w:family w:val="modern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Palatino">
    <w:altName w:val="Book Antiqu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swiss"/>
    <w:pitch w:val="default"/>
    <w:sig w:usb0="00000287" w:usb1="00000000" w:usb2="00000000" w:usb3="00000000" w:csb0="2000009F" w:csb1="DFD70000"/>
  </w:font>
  <w:font w:name="Palatino">
    <w:altName w:val="Book Antiqua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9" w:usb3="00000000" w:csb0="000001FF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 Antiqua">
    <w:panose1 w:val="02040602050305030304"/>
    <w:charset w:val="00"/>
    <w:family w:val="decorative"/>
    <w:pitch w:val="default"/>
    <w:sig w:usb0="00000287" w:usb1="00000000" w:usb2="00000000" w:usb3="00000000" w:csb0="2000009F" w:csb1="DFD70000"/>
  </w:font>
  <w:font w:name="Apple LiSung Light">
    <w:altName w:val="Microsoft JhengHei"/>
    <w:panose1 w:val="00000000000000000000"/>
    <w:charset w:val="51"/>
    <w:family w:val="auto"/>
    <w:pitch w:val="default"/>
    <w:sig w:usb0="00000000" w:usb1="00000000" w:usb2="08040001" w:usb3="00000000" w:csb0="001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51"/>
    <w:family w:val="auto"/>
    <w:pitch w:val="default"/>
    <w:sig w:usb0="0000028F" w:usb1="00000000" w:usb2="00000000" w:usb3="00000000" w:csb0="2000009F" w:csb1="4701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JhengHei">
    <w:panose1 w:val="020B0604030504040204"/>
    <w:charset w:val="51"/>
    <w:family w:val="auto"/>
    <w:pitch w:val="default"/>
    <w:sig w:usb0="000002A7" w:usb1="28CF4400" w:usb2="00000016" w:usb3="00000000" w:csb0="00100009" w:csb1="00000000"/>
  </w:font>
  <w:font w:name="LiSu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pple LiSung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">
    <w:altName w:val="SimSun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Apple LiSung Light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Liberation Sans">
    <w:altName w:val="SimSun"/>
    <w:panose1 w:val="00000000000000000000"/>
    <w:charset w:val="86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Mangal">
    <w:altName w:val="Microsoft YaHei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angal">
    <w:altName w:val="Microsoft YaHei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MS Mincho">
    <w:altName w:val="Malgun Gothic Semilight"/>
    <w:panose1 w:val="00000000000000000000"/>
    <w:charset w:val="80"/>
    <w:family w:val="modern"/>
    <w:pitch w:val="default"/>
    <w:sig w:usb0="00000000" w:usb1="00000000" w:usb2="00000000" w:usb3="00000000" w:csb0="00040001" w:csb1="0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00"/>
    <w:family w:val="auto"/>
    <w:pitch w:val="default"/>
    <w:sig w:usb0="900002AF" w:usb1="01D77CFB" w:usb2="00000012" w:usb3="00000000" w:csb0="203E01BD" w:csb1="D7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41335854">
    <w:nsid w:val="55E90A2E"/>
    <w:multiLevelType w:val="multilevel"/>
    <w:tmpl w:val="55E90A2E"/>
    <w:lvl w:ilvl="0" w:tentative="1">
      <w:start w:val="1"/>
      <w:numFmt w:val="decimal"/>
      <w:suff w:val="nothing"/>
      <w:lvlText w:val="%1."/>
      <w:lvlJc w:val="left"/>
      <w:rPr>
        <w:rFonts w:ascii="Palatino" w:hAnsi="Palatino" w:eastAsia="Apple LiSung Light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4709255">
    <w:nsid w:val="31281087"/>
    <w:multiLevelType w:val="multilevel"/>
    <w:tmpl w:val="31281087"/>
    <w:lvl w:ilvl="0" w:tentative="1">
      <w:start w:val="1"/>
      <w:numFmt w:val="decimal"/>
      <w:lvlText w:val="%1."/>
      <w:lvlJc w:val="left"/>
      <w:pPr>
        <w:ind w:left="720" w:hanging="360"/>
      </w:pPr>
      <w:rPr>
        <w:rFonts w:ascii="Palatino" w:hAnsi="Palatino" w:eastAsia="Apple LiSung Light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5231610">
    <w:nsid w:val="51F85E7A"/>
    <w:multiLevelType w:val="multilevel"/>
    <w:tmpl w:val="51F85E7A"/>
    <w:lvl w:ilvl="0" w:tentative="1">
      <w:start w:val="1"/>
      <w:numFmt w:val="decimal"/>
      <w:lvlText w:val="%1."/>
      <w:lvlJc w:val="left"/>
      <w:pPr>
        <w:ind w:left="1080" w:hanging="360"/>
      </w:pPr>
      <w:rPr>
        <w:rFonts w:hint="default" w:asciiTheme="minorEastAsia" w:hAnsiTheme="minorEastAsia" w:eastAsiaTheme="minorEastAsia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6251342">
    <w:nsid w:val="1372334E"/>
    <w:multiLevelType w:val="multilevel"/>
    <w:tmpl w:val="1372334E"/>
    <w:lvl w:ilvl="0" w:tentative="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41335854"/>
  </w:num>
  <w:num w:numId="2">
    <w:abstractNumId w:val="824709255"/>
  </w:num>
  <w:num w:numId="3">
    <w:abstractNumId w:val="326251342"/>
  </w:num>
  <w:num w:numId="4">
    <w:abstractNumId w:val="13752316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961A8"/>
    <w:rsid w:val="29E961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</w:pPr>
    <w:rPr>
      <w:rFonts w:ascii="Times New Roman" w:hAnsi="Times New Roman" w:eastAsia="SimSun" w:cs="Times New Roman"/>
      <w:kern w:val="0"/>
      <w:sz w:val="24"/>
      <w:szCs w:val="24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A"/>
    <w:qFormat/>
    <w:uiPriority w:val="99"/>
    <w:pPr>
      <w:pBdr>
        <w:top w:val="none" w:color="FFFFFF" w:sz="96" w:space="31"/>
        <w:left w:val="none" w:color="FFFFFF" w:sz="96" w:space="31"/>
        <w:bottom w:val="none" w:color="FFFFFF" w:sz="96" w:space="31"/>
        <w:right w:val="none" w:color="FFFFFF" w:sz="96" w:space="31"/>
      </w:pBdr>
    </w:pPr>
    <w:rPr>
      <w:rFonts w:ascii="Times New Roman" w:hAnsi="Arial Unicode MS" w:eastAsia="Times New Roman" w:cs="Arial Unicode MS"/>
      <w:color w:val="000000"/>
      <w:kern w:val="0"/>
      <w:sz w:val="24"/>
      <w:szCs w:val="24"/>
      <w:u w:color="000000"/>
      <w:lang w:val="en-US" w:eastAsia="zh-CN" w:bidi="ar-SA"/>
    </w:rPr>
  </w:style>
  <w:style w:type="paragraph" w:customStyle="1" w:styleId="5">
    <w:name w:val="List Paragraph"/>
    <w:basedOn w:val="1"/>
    <w:qFormat/>
    <w:uiPriority w:val="99"/>
    <w:pPr>
      <w:ind w:left="720"/>
    </w:pPr>
    <w:rPr>
      <w:rFonts w:hAnsi="Arial Unicode MS" w:eastAsia="Times New Roman" w:cs="Arial Unicode MS"/>
      <w:color w:val="000000"/>
      <w:u w:color="00000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2016-04-21T21:24:00Z</dcterms:created>
  <dc:creator>huaixiayang</dc:creator>
  <cp:lastModifiedBy>huaixiayang</cp:lastModifiedBy>
  <dcterms:modified xsi:type="dcterms:W3CDTF">2016-04-21T21:25:55Z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