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DA773" w14:textId="77777777" w:rsidR="00A72703" w:rsidRPr="0018435B" w:rsidRDefault="00A72703" w:rsidP="00A72703">
      <w:pPr>
        <w:jc w:val="center"/>
        <w:rPr>
          <w:rFonts w:ascii="Arial" w:eastAsia="Apple LiSung Light" w:hAnsi="Arial"/>
          <w:sz w:val="28"/>
          <w:szCs w:val="28"/>
          <w:lang w:eastAsia="zh-TW"/>
        </w:rPr>
      </w:pPr>
      <w:r w:rsidRPr="0018435B">
        <w:rPr>
          <w:rFonts w:ascii="Arial" w:eastAsia="Apple LiSung Light" w:hAnsi="Arial"/>
          <w:sz w:val="28"/>
          <w:szCs w:val="28"/>
          <w:lang w:eastAsia="zh-TW"/>
        </w:rPr>
        <w:t>Backward Design Lesson Plan Template</w:t>
      </w:r>
    </w:p>
    <w:p w14:paraId="416DC03E" w14:textId="77777777" w:rsidR="00A72703" w:rsidRPr="0018435B" w:rsidRDefault="00A72703" w:rsidP="00A72703">
      <w:pPr>
        <w:jc w:val="center"/>
        <w:rPr>
          <w:rFonts w:ascii="Palatino" w:eastAsia="Apple LiSung Light" w:hAnsi="Palatino"/>
          <w:sz w:val="28"/>
          <w:szCs w:val="28"/>
          <w:lang w:eastAsia="zh-TW"/>
        </w:rPr>
      </w:pPr>
    </w:p>
    <w:p w14:paraId="5A83EF71" w14:textId="34EE5E27" w:rsidR="000927C4" w:rsidRPr="0018435B" w:rsidRDefault="00A72703" w:rsidP="000927C4">
      <w:pPr>
        <w:rPr>
          <w:rFonts w:ascii="Palatino" w:eastAsia="Apple LiSung Light" w:hAnsi="Palatino"/>
          <w:sz w:val="28"/>
          <w:szCs w:val="28"/>
          <w:lang w:eastAsia="zh-TW"/>
        </w:rPr>
      </w:pPr>
      <w:r w:rsidRPr="0018435B">
        <w:rPr>
          <w:rFonts w:ascii="Palatino" w:eastAsia="Apple LiSung Light" w:hAnsi="Palatino"/>
          <w:sz w:val="28"/>
          <w:szCs w:val="28"/>
          <w:lang w:eastAsia="zh-TW"/>
        </w:rPr>
        <w:t xml:space="preserve">Teacher </w:t>
      </w:r>
      <w:r w:rsidR="005175B8" w:rsidRPr="0018435B">
        <w:rPr>
          <w:rFonts w:ascii="Palatino" w:eastAsia="Apple LiSung Light" w:hAnsi="Palatino"/>
          <w:sz w:val="28"/>
          <w:szCs w:val="28"/>
          <w:u w:val="single"/>
          <w:lang w:eastAsia="zh-TW"/>
        </w:rPr>
        <w:t>Ahmed Mohamed</w:t>
      </w:r>
      <w:r w:rsidRPr="0018435B">
        <w:rPr>
          <w:rFonts w:ascii="Palatino" w:eastAsia="Apple LiSung Light" w:hAnsi="Palatino"/>
          <w:sz w:val="28"/>
          <w:szCs w:val="28"/>
          <w:lang w:eastAsia="zh-TW"/>
        </w:rPr>
        <w:tab/>
      </w:r>
      <w:r w:rsidRPr="0018435B">
        <w:rPr>
          <w:rFonts w:ascii="Palatino" w:eastAsia="Apple LiSung Light" w:hAnsi="Palatino"/>
          <w:sz w:val="28"/>
          <w:szCs w:val="28"/>
          <w:lang w:eastAsia="zh-TW"/>
        </w:rPr>
        <w:tab/>
      </w:r>
      <w:r w:rsidR="000927C4" w:rsidRPr="0018435B">
        <w:rPr>
          <w:rFonts w:ascii="Palatino" w:eastAsia="Apple LiSung Light" w:hAnsi="Palatino"/>
          <w:sz w:val="28"/>
          <w:szCs w:val="28"/>
          <w:lang w:eastAsia="zh-TW"/>
        </w:rPr>
        <w:t xml:space="preserve">Campus international high school </w:t>
      </w:r>
    </w:p>
    <w:p w14:paraId="5B8FC110" w14:textId="77777777" w:rsidR="000927C4" w:rsidRPr="0018435B" w:rsidRDefault="000927C4" w:rsidP="000927C4">
      <w:pPr>
        <w:rPr>
          <w:rFonts w:ascii="Palatino" w:eastAsia="Apple LiSung Light" w:hAnsi="Palatino"/>
          <w:sz w:val="28"/>
          <w:szCs w:val="28"/>
          <w:lang w:eastAsia="zh-TW"/>
        </w:rPr>
      </w:pPr>
    </w:p>
    <w:p w14:paraId="4509ECD8" w14:textId="159AE8F7" w:rsidR="00A72703" w:rsidRPr="0018435B" w:rsidRDefault="00A72703" w:rsidP="00771371">
      <w:pPr>
        <w:rPr>
          <w:rFonts w:ascii="Palatino" w:eastAsia="Apple LiSung Light" w:hAnsi="Palatino"/>
          <w:sz w:val="28"/>
          <w:szCs w:val="28"/>
          <w:u w:val="single"/>
          <w:lang w:eastAsia="zh-TW"/>
        </w:rPr>
      </w:pPr>
      <w:r w:rsidRPr="0018435B">
        <w:rPr>
          <w:rFonts w:ascii="Palatino" w:eastAsia="Apple LiSung Light" w:hAnsi="Palatino"/>
          <w:sz w:val="28"/>
          <w:szCs w:val="28"/>
          <w:lang w:eastAsia="zh-TW"/>
        </w:rPr>
        <w:t xml:space="preserve">Grade level </w:t>
      </w:r>
      <w:r w:rsidR="00AC089D" w:rsidRPr="0018435B">
        <w:rPr>
          <w:rFonts w:ascii="Palatino" w:eastAsia="Apple LiSung Light" w:hAnsi="Palatino"/>
          <w:sz w:val="28"/>
          <w:szCs w:val="28"/>
          <w:u w:val="single"/>
          <w:lang w:eastAsia="zh-TW"/>
        </w:rPr>
        <w:t xml:space="preserve">Arabic </w:t>
      </w:r>
      <w:r w:rsidR="000927C4" w:rsidRPr="0018435B">
        <w:rPr>
          <w:rFonts w:ascii="Palatino" w:eastAsia="Apple LiSung Light" w:hAnsi="Palatino"/>
          <w:sz w:val="28"/>
          <w:szCs w:val="28"/>
          <w:u w:val="single"/>
          <w:lang w:eastAsia="zh-TW"/>
        </w:rPr>
        <w:t xml:space="preserve">1 </w:t>
      </w:r>
      <w:r w:rsidR="000927C4" w:rsidRPr="0018435B">
        <w:rPr>
          <w:rFonts w:ascii="Palatino" w:eastAsia="Apple LiSung Light" w:hAnsi="Palatino"/>
          <w:sz w:val="28"/>
          <w:szCs w:val="28"/>
          <w:lang w:eastAsia="zh-TW"/>
        </w:rPr>
        <w:t xml:space="preserve">                    </w:t>
      </w:r>
      <w:r w:rsidRPr="0018435B">
        <w:rPr>
          <w:rFonts w:ascii="Palatino" w:eastAsia="Apple LiSung Light" w:hAnsi="Palatino"/>
          <w:sz w:val="28"/>
          <w:szCs w:val="28"/>
          <w:lang w:eastAsia="zh-TW"/>
        </w:rPr>
        <w:t xml:space="preserve">Lesson title </w:t>
      </w:r>
      <w:r w:rsidR="00771371">
        <w:rPr>
          <w:rFonts w:ascii="Palatino" w:eastAsia="Apple LiSung Light" w:hAnsi="Palatino"/>
          <w:sz w:val="28"/>
          <w:szCs w:val="28"/>
          <w:u w:val="single"/>
          <w:lang w:eastAsia="zh-TW"/>
        </w:rPr>
        <w:t>interview questions</w:t>
      </w:r>
    </w:p>
    <w:p w14:paraId="111CC930" w14:textId="77777777" w:rsidR="0018435B" w:rsidRPr="0018435B" w:rsidRDefault="0018435B" w:rsidP="0018435B">
      <w:pPr>
        <w:rPr>
          <w:rFonts w:ascii="Palatino" w:eastAsia="Apple LiSung Light" w:hAnsi="Palatino"/>
          <w:sz w:val="28"/>
          <w:szCs w:val="28"/>
          <w:u w:val="single"/>
          <w:lang w:eastAsia="zh-TW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0"/>
      </w:tblGrid>
      <w:tr w:rsidR="00A72703" w:rsidRPr="0018435B" w14:paraId="4EBF36A5" w14:textId="77777777" w:rsidTr="0018435B">
        <w:tc>
          <w:tcPr>
            <w:tcW w:w="10890" w:type="dxa"/>
            <w:shd w:val="pct10" w:color="auto" w:fill="auto"/>
          </w:tcPr>
          <w:p w14:paraId="28D000E6" w14:textId="77777777" w:rsidR="00A72703" w:rsidRPr="0018435B" w:rsidRDefault="00A72703" w:rsidP="009A0E3F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1—Desired Results</w:t>
            </w:r>
          </w:p>
        </w:tc>
      </w:tr>
      <w:tr w:rsidR="00A72703" w:rsidRPr="0018435B" w14:paraId="5CE12102" w14:textId="77777777" w:rsidTr="0018435B">
        <w:tc>
          <w:tcPr>
            <w:tcW w:w="10890" w:type="dxa"/>
            <w:tcBorders>
              <w:bottom w:val="single" w:sz="4" w:space="0" w:color="auto"/>
            </w:tcBorders>
          </w:tcPr>
          <w:p w14:paraId="250D8343" w14:textId="070B96A7" w:rsidR="000927C4" w:rsidRPr="0018435B" w:rsidRDefault="000927C4" w:rsidP="000927C4">
            <w:pPr>
              <w:ind w:left="360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By the end of the lesson, my students will be able to: </w:t>
            </w:r>
          </w:p>
          <w:p w14:paraId="19B5D189" w14:textId="5E5BBF35" w:rsidR="00000000" w:rsidRPr="009E2D8A" w:rsidRDefault="009E2D8A" w:rsidP="009E2D8A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9E2D8A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Ask and answer </w:t>
            </w:r>
            <w:bookmarkStart w:id="0" w:name="_GoBack"/>
            <w:bookmarkEnd w:id="0"/>
            <w:r w:rsidRPr="009E2D8A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questions about himself and his family</w:t>
            </w:r>
            <w:r w:rsidR="00771371" w:rsidRPr="009E2D8A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.</w:t>
            </w:r>
          </w:p>
          <w:p w14:paraId="0C66C004" w14:textId="5131CC28" w:rsidR="00A72703" w:rsidRPr="0018435B" w:rsidRDefault="009E2D8A" w:rsidP="009E2D8A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9E2D8A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Conduct an interview with two or three people at the airport. </w:t>
            </w:r>
          </w:p>
        </w:tc>
      </w:tr>
      <w:tr w:rsidR="00A72703" w:rsidRPr="0018435B" w14:paraId="265C4471" w14:textId="77777777" w:rsidTr="0018435B">
        <w:tc>
          <w:tcPr>
            <w:tcW w:w="10890" w:type="dxa"/>
            <w:shd w:val="pct10" w:color="auto" w:fill="auto"/>
          </w:tcPr>
          <w:p w14:paraId="43BC3579" w14:textId="77777777" w:rsidR="00A72703" w:rsidRPr="0018435B" w:rsidRDefault="00A72703" w:rsidP="009A0E3F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2—Assessment Evidence</w:t>
            </w:r>
          </w:p>
        </w:tc>
      </w:tr>
      <w:tr w:rsidR="00A72703" w:rsidRPr="0018435B" w14:paraId="0C7B47ED" w14:textId="77777777" w:rsidTr="0018435B">
        <w:tc>
          <w:tcPr>
            <w:tcW w:w="10890" w:type="dxa"/>
            <w:tcBorders>
              <w:bottom w:val="single" w:sz="4" w:space="0" w:color="auto"/>
            </w:tcBorders>
          </w:tcPr>
          <w:p w14:paraId="3CBA6297" w14:textId="77777777" w:rsidR="00A72703" w:rsidRPr="0018435B" w:rsidRDefault="00A72703" w:rsidP="009A0E3F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Performance task—What will students do to show what they have learned?</w:t>
            </w:r>
          </w:p>
          <w:p w14:paraId="556515E4" w14:textId="30F298E3" w:rsidR="00A72703" w:rsidRPr="0018435B" w:rsidRDefault="005175B8" w:rsidP="009E2D8A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The students will </w:t>
            </w:r>
            <w:r w:rsidR="009E2D8A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ask and answer questions about themselves. </w:t>
            </w:r>
          </w:p>
          <w:p w14:paraId="14CCB653" w14:textId="4A910910" w:rsidR="00A72703" w:rsidRPr="009E2D8A" w:rsidRDefault="009E2D8A" w:rsidP="009E2D8A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They will conduct and interview with some Arabic speaking people. </w:t>
            </w:r>
          </w:p>
        </w:tc>
      </w:tr>
      <w:tr w:rsidR="00A72703" w:rsidRPr="0018435B" w14:paraId="6D48B019" w14:textId="77777777" w:rsidTr="0018435B">
        <w:tc>
          <w:tcPr>
            <w:tcW w:w="10890" w:type="dxa"/>
            <w:shd w:val="pct10" w:color="auto" w:fill="auto"/>
          </w:tcPr>
          <w:p w14:paraId="7083044B" w14:textId="77777777" w:rsidR="00A72703" w:rsidRPr="0018435B" w:rsidRDefault="00A72703" w:rsidP="009A0E3F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A72703" w:rsidRPr="0018435B" w14:paraId="079A581C" w14:textId="77777777" w:rsidTr="0018435B">
        <w:tc>
          <w:tcPr>
            <w:tcW w:w="10890" w:type="dxa"/>
            <w:tcBorders>
              <w:bottom w:val="single" w:sz="4" w:space="0" w:color="auto"/>
            </w:tcBorders>
          </w:tcPr>
          <w:p w14:paraId="18989CDB" w14:textId="39DE3610" w:rsidR="00A72703" w:rsidRPr="0018435B" w:rsidRDefault="00A72703" w:rsidP="009A0E3F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</w:t>
            </w:r>
            <w:r w:rsidR="002D2AFC" w:rsidRPr="0018435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 </w:t>
            </w:r>
            <w:r w:rsidR="007D6502" w:rsidRPr="0018435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Answer’s the question, how do I teach it? </w:t>
            </w:r>
          </w:p>
          <w:p w14:paraId="31C63515" w14:textId="0A15C11A" w:rsidR="00E91297" w:rsidRPr="0018435B" w:rsidRDefault="005A2172" w:rsidP="00307A7D">
            <w:p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</w:pP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Step one </w:t>
            </w:r>
            <w:r w:rsidR="00307A7D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Warm up</w:t>
            </w: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: </w:t>
            </w:r>
            <w:r w:rsidR="00E91297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(</w:t>
            </w:r>
            <w:r w:rsidR="001E31FE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5</w:t>
            </w:r>
            <w:r w:rsidR="00E91297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 minutes)</w:t>
            </w:r>
          </w:p>
          <w:p w14:paraId="12FA043B" w14:textId="5B3F7B3F" w:rsidR="00307A7D" w:rsidRPr="0018435B" w:rsidRDefault="00307A7D" w:rsidP="00C12AE9">
            <w:pPr>
              <w:rPr>
                <w:rFonts w:ascii="Palatino" w:eastAsia="Apple LiSung Light" w:hAnsi="Palatino"/>
                <w:sz w:val="28"/>
                <w:szCs w:val="28"/>
                <w:lang w:eastAsia="zh-TW" w:bidi="ar-EG"/>
              </w:rPr>
            </w:pP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The teacher</w:t>
            </w:r>
            <w:r w:rsidR="00313DA0"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greet</w:t>
            </w: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</w:t>
            </w:r>
            <w:r w:rsidR="00313DA0"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the students. </w:t>
            </w: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He asks </w:t>
            </w:r>
            <w:r w:rsidR="00313DA0"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them </w:t>
            </w: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how they feel. He asks if any one of them know how to </w:t>
            </w:r>
            <w:r w:rsidR="00C12AE9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greet each other</w:t>
            </w: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in Arabic. </w:t>
            </w:r>
            <w:r w:rsidR="00C12AE9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The teacher gets the students practice greetings in Arabic. He role play a conversation with one of them in front of the class.</w:t>
            </w:r>
          </w:p>
          <w:p w14:paraId="608A1348" w14:textId="65F46500" w:rsidR="00E91297" w:rsidRPr="0018435B" w:rsidRDefault="00BE3DA6" w:rsidP="00806CE0">
            <w:p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</w:pP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Step two presentation: </w:t>
            </w:r>
            <w:r w:rsidR="00307A7D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three feelings </w:t>
            </w:r>
            <w:r w:rsidR="00C376C7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(</w:t>
            </w:r>
            <w:r w:rsidR="00806CE0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10</w:t>
            </w:r>
            <w:r w:rsidR="00E91297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 minutes)</w:t>
            </w:r>
          </w:p>
          <w:p w14:paraId="2C12AA77" w14:textId="359CEA16" w:rsidR="00A72703" w:rsidRPr="0018435B" w:rsidRDefault="00307A7D" w:rsidP="00C12AE9">
            <w:pPr>
              <w:rPr>
                <w:rFonts w:ascii="Palatino" w:eastAsia="Apple LiSung Light" w:hAnsi="Palatino"/>
                <w:sz w:val="28"/>
                <w:szCs w:val="28"/>
                <w:lang w:eastAsia="zh-TW" w:bidi="ar-EG"/>
              </w:rPr>
            </w:pP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The teacher presents </w:t>
            </w:r>
            <w:r w:rsidR="00BE3DA6"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the</w:t>
            </w:r>
            <w:r w:rsidR="00C12AE9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first three</w:t>
            </w:r>
            <w:r w:rsidR="00BE3DA6"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</w:t>
            </w:r>
            <w:r w:rsidR="00C12AE9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interview questions one by one and he gets the students practice after each question. The teacher can use transliteration for the difficult ones. </w:t>
            </w: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</w:t>
            </w:r>
          </w:p>
          <w:p w14:paraId="632273FD" w14:textId="24AF35A4" w:rsidR="00E91297" w:rsidRPr="0018435B" w:rsidRDefault="00BE3DA6" w:rsidP="00C12AE9">
            <w:p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</w:pP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Step </w:t>
            </w:r>
            <w:r w:rsidR="00806CE0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three</w:t>
            </w: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 </w:t>
            </w:r>
            <w:r w:rsidR="00C376C7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“</w:t>
            </w:r>
            <w:r w:rsidR="00C12AE9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Role play</w:t>
            </w:r>
            <w:r w:rsidR="00C376C7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”</w:t>
            </w: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: </w:t>
            </w:r>
            <w:r w:rsidR="00C376C7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(</w:t>
            </w:r>
            <w:r w:rsidR="00307A7D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5</w:t>
            </w:r>
            <w:r w:rsidR="00E91297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 minutes)</w:t>
            </w:r>
          </w:p>
          <w:p w14:paraId="3BC8AC2B" w14:textId="22E09B92" w:rsidR="00BE3DA6" w:rsidRPr="0018435B" w:rsidRDefault="00307A7D" w:rsidP="00C12AE9">
            <w:pPr>
              <w:rPr>
                <w:rFonts w:ascii="Palatino" w:eastAsia="Apple LiSung Light" w:hAnsi="Palatino"/>
                <w:b/>
                <w:bCs/>
                <w:sz w:val="28"/>
                <w:szCs w:val="28"/>
                <w:lang w:eastAsia="zh-TW" w:bidi="ar-EG"/>
              </w:rPr>
            </w:pP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The teacher asks </w:t>
            </w:r>
            <w:r w:rsidR="00C12AE9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each </w:t>
            </w: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two students to </w:t>
            </w:r>
            <w:r w:rsidR="00C12AE9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practice the interview questions. </w:t>
            </w:r>
          </w:p>
          <w:p w14:paraId="225D434F" w14:textId="7BA1432B" w:rsidR="00307A7D" w:rsidRPr="0018435B" w:rsidRDefault="00307A7D" w:rsidP="00C12AE9">
            <w:p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</w:pP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Step </w:t>
            </w:r>
            <w:r w:rsidR="00806CE0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four</w:t>
            </w:r>
            <w:r w:rsidR="00C12AE9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 presentation: </w:t>
            </w: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(</w:t>
            </w:r>
            <w:r w:rsidR="00806CE0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10</w:t>
            </w: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 minutes)</w:t>
            </w:r>
          </w:p>
          <w:p w14:paraId="5C1FD989" w14:textId="30514546" w:rsidR="00806CE0" w:rsidRPr="0018435B" w:rsidRDefault="00307A7D" w:rsidP="00C12AE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The teacher presents the </w:t>
            </w:r>
            <w:r w:rsidR="00806CE0"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other three </w:t>
            </w:r>
            <w:r w:rsidR="00C12AE9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questions. He gives them a chance to practice after that. He does the first one as a model. </w:t>
            </w:r>
          </w:p>
          <w:p w14:paraId="48B1ABC9" w14:textId="52590677" w:rsidR="00E91297" w:rsidRPr="0018435B" w:rsidRDefault="0050494C" w:rsidP="00C12AE9">
            <w:p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</w:pP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Step five </w:t>
            </w:r>
            <w:r w:rsidR="00C12AE9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act the play</w:t>
            </w:r>
            <w:r w:rsidR="00806CE0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 </w:t>
            </w: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: </w:t>
            </w:r>
            <w:r w:rsidR="00E91297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(</w:t>
            </w:r>
            <w:r w:rsidR="00806CE0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15 </w:t>
            </w:r>
            <w:r w:rsidR="00E91297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minutes)</w:t>
            </w:r>
          </w:p>
          <w:p w14:paraId="51E784CB" w14:textId="5F0CABAF" w:rsidR="00806CE0" w:rsidRPr="0018435B" w:rsidRDefault="00C12AE9" w:rsidP="00322653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The teacher gives clear instructions for the </w:t>
            </w:r>
            <w:r w:rsidR="0032265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scene</w:t>
            </w: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they will act. </w:t>
            </w:r>
            <w:r w:rsidR="0032265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Three people will be sitting at an airport and someone (Arabic Speaking </w:t>
            </w:r>
            <w:r w:rsidR="00771371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person)</w:t>
            </w:r>
            <w:r w:rsidR="0032265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comes in and starts talking to them. He introduces himself to them and they ask and answer about themselves and their jobs. </w:t>
            </w:r>
          </w:p>
          <w:p w14:paraId="2C91F907" w14:textId="18782DEA" w:rsidR="00E91297" w:rsidRPr="0018435B" w:rsidRDefault="0050494C" w:rsidP="00B218AC">
            <w:p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</w:pP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Feedback: </w:t>
            </w:r>
            <w:r w:rsidR="00E91297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(</w:t>
            </w:r>
            <w:r w:rsidR="00B218AC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3</w:t>
            </w:r>
            <w:r w:rsidR="00E91297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 minutes)</w:t>
            </w:r>
          </w:p>
          <w:p w14:paraId="770B59E1" w14:textId="1E2BFC3B" w:rsidR="00B218AC" w:rsidRPr="0018435B" w:rsidRDefault="00806CE0" w:rsidP="00806CE0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The teacher gives out the</w:t>
            </w:r>
            <w:r w:rsidR="00B218AC"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feedback forms asking t</w:t>
            </w: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he students to check if the liked the class or not. </w:t>
            </w:r>
          </w:p>
          <w:p w14:paraId="098412DD" w14:textId="5586329D" w:rsidR="0089748D" w:rsidRPr="0018435B" w:rsidRDefault="009311B1" w:rsidP="00B218AC">
            <w:p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</w:pPr>
            <w:r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Homework:</w:t>
            </w: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</w:t>
            </w:r>
            <w:r w:rsidR="0089748D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(</w:t>
            </w:r>
            <w:r w:rsidR="00B218AC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>2</w:t>
            </w:r>
            <w:r w:rsidR="0089748D" w:rsidRPr="0018435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TW"/>
              </w:rPr>
              <w:t xml:space="preserve"> minute)</w:t>
            </w:r>
          </w:p>
          <w:p w14:paraId="30A01034" w14:textId="12CB9E2E" w:rsidR="00A72703" w:rsidRPr="0018435B" w:rsidRDefault="0018435B" w:rsidP="0018435B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The teachers gives out the HW. He does an item of each question and asks the students to finish it at home. </w:t>
            </w:r>
          </w:p>
        </w:tc>
      </w:tr>
      <w:tr w:rsidR="00A72703" w:rsidRPr="0018435B" w14:paraId="07BB4078" w14:textId="77777777" w:rsidTr="0018435B">
        <w:tc>
          <w:tcPr>
            <w:tcW w:w="10890" w:type="dxa"/>
            <w:shd w:val="pct10" w:color="auto" w:fill="auto"/>
          </w:tcPr>
          <w:p w14:paraId="4732ED02" w14:textId="77777777" w:rsidR="00A72703" w:rsidRPr="0018435B" w:rsidRDefault="00A72703" w:rsidP="009A0E3F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lastRenderedPageBreak/>
              <w:t>Step 4—Reflection</w:t>
            </w:r>
          </w:p>
        </w:tc>
      </w:tr>
      <w:tr w:rsidR="00A72703" w:rsidRPr="0018435B" w14:paraId="04937C97" w14:textId="77777777" w:rsidTr="0018435B">
        <w:tc>
          <w:tcPr>
            <w:tcW w:w="10890" w:type="dxa"/>
          </w:tcPr>
          <w:p w14:paraId="35A4EDCC" w14:textId="77777777" w:rsidR="00A72703" w:rsidRPr="0018435B" w:rsidRDefault="00A72703" w:rsidP="009A0E3F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What happened during my lesson? What did my students learn? How do I know? </w:t>
            </w:r>
          </w:p>
          <w:p w14:paraId="1343796A" w14:textId="77777777" w:rsidR="00A72703" w:rsidRPr="0018435B" w:rsidRDefault="00A72703" w:rsidP="009A0E3F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18435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What did I learn? How will I improve my lesson next time</w:t>
            </w:r>
          </w:p>
          <w:p w14:paraId="4B263E74" w14:textId="58EF7489" w:rsidR="00A72703" w:rsidRPr="0018435B" w:rsidRDefault="00771371" w:rsidP="004C7588">
            <w:pPr>
              <w:pStyle w:val="ListParagraph"/>
              <w:numPr>
                <w:ilvl w:val="0"/>
                <w:numId w:val="4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b/>
                <w:i/>
                <w:sz w:val="28"/>
                <w:szCs w:val="28"/>
                <w:lang w:eastAsia="zh-TW"/>
              </w:rPr>
              <w:t xml:space="preserve">Acting and speaking in Arabic was not easy for them but they loved to act. </w:t>
            </w:r>
          </w:p>
          <w:p w14:paraId="6FD97612" w14:textId="77777777" w:rsidR="00A72703" w:rsidRPr="0018435B" w:rsidRDefault="00A72703" w:rsidP="009A0E3F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</w:tbl>
    <w:p w14:paraId="291F5DA3" w14:textId="77777777" w:rsidR="005A7D6A" w:rsidRPr="0018435B" w:rsidRDefault="00A72703" w:rsidP="00A72703">
      <w:pPr>
        <w:rPr>
          <w:sz w:val="28"/>
          <w:szCs w:val="28"/>
        </w:rPr>
      </w:pPr>
      <w:r w:rsidRPr="0018435B">
        <w:rPr>
          <w:sz w:val="28"/>
          <w:szCs w:val="28"/>
        </w:rPr>
        <w:t xml:space="preserve">Adapted from Tomlinson and </w:t>
      </w:r>
      <w:proofErr w:type="spellStart"/>
      <w:r w:rsidRPr="0018435B">
        <w:rPr>
          <w:sz w:val="28"/>
          <w:szCs w:val="28"/>
        </w:rPr>
        <w:t>McTighe</w:t>
      </w:r>
      <w:proofErr w:type="spellEnd"/>
      <w:r w:rsidRPr="0018435B">
        <w:rPr>
          <w:sz w:val="28"/>
          <w:szCs w:val="28"/>
        </w:rPr>
        <w:t xml:space="preserve">, </w:t>
      </w:r>
      <w:r w:rsidRPr="0018435B">
        <w:rPr>
          <w:i/>
          <w:sz w:val="28"/>
          <w:szCs w:val="28"/>
        </w:rPr>
        <w:t>Integrating Differentiated Instruction + Understanding by Design</w:t>
      </w:r>
      <w:r w:rsidRPr="0018435B">
        <w:rPr>
          <w:sz w:val="28"/>
          <w:szCs w:val="28"/>
        </w:rPr>
        <w:t>, ASCD,</w:t>
      </w:r>
    </w:p>
    <w:sectPr w:rsidR="005A7D6A" w:rsidRPr="0018435B" w:rsidSect="0018435B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0CA0"/>
    <w:multiLevelType w:val="hybridMultilevel"/>
    <w:tmpl w:val="27BCD11E"/>
    <w:lvl w:ilvl="0" w:tplc="0D689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C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6E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AF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E6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47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0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2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E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D301AC"/>
    <w:multiLevelType w:val="hybridMultilevel"/>
    <w:tmpl w:val="C8A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61C84"/>
    <w:multiLevelType w:val="hybridMultilevel"/>
    <w:tmpl w:val="506A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238A9"/>
    <w:multiLevelType w:val="hybridMultilevel"/>
    <w:tmpl w:val="F596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3"/>
    <w:rsid w:val="000927C4"/>
    <w:rsid w:val="000F0C5F"/>
    <w:rsid w:val="0018435B"/>
    <w:rsid w:val="001E215F"/>
    <w:rsid w:val="001E31FE"/>
    <w:rsid w:val="00251093"/>
    <w:rsid w:val="002D2AFC"/>
    <w:rsid w:val="002F023C"/>
    <w:rsid w:val="00307A7D"/>
    <w:rsid w:val="00313DA0"/>
    <w:rsid w:val="00320945"/>
    <w:rsid w:val="00322653"/>
    <w:rsid w:val="003A4A14"/>
    <w:rsid w:val="003C4AFE"/>
    <w:rsid w:val="00460D36"/>
    <w:rsid w:val="00502997"/>
    <w:rsid w:val="0050494C"/>
    <w:rsid w:val="005175B8"/>
    <w:rsid w:val="00557E31"/>
    <w:rsid w:val="00574CC2"/>
    <w:rsid w:val="005A2172"/>
    <w:rsid w:val="005A7D6A"/>
    <w:rsid w:val="005D2A20"/>
    <w:rsid w:val="005E44E0"/>
    <w:rsid w:val="005F5228"/>
    <w:rsid w:val="00695F6F"/>
    <w:rsid w:val="006F1AB0"/>
    <w:rsid w:val="006F413B"/>
    <w:rsid w:val="00771371"/>
    <w:rsid w:val="007D6502"/>
    <w:rsid w:val="008061D3"/>
    <w:rsid w:val="00806CE0"/>
    <w:rsid w:val="00825C7C"/>
    <w:rsid w:val="008746C0"/>
    <w:rsid w:val="00897150"/>
    <w:rsid w:val="0089748D"/>
    <w:rsid w:val="009156F7"/>
    <w:rsid w:val="009204FF"/>
    <w:rsid w:val="009311B1"/>
    <w:rsid w:val="009512F2"/>
    <w:rsid w:val="009A0E3F"/>
    <w:rsid w:val="009E2D8A"/>
    <w:rsid w:val="00A72703"/>
    <w:rsid w:val="00A917B2"/>
    <w:rsid w:val="00AC089D"/>
    <w:rsid w:val="00B218AC"/>
    <w:rsid w:val="00B240C6"/>
    <w:rsid w:val="00B54B51"/>
    <w:rsid w:val="00BE3783"/>
    <w:rsid w:val="00BE3DA6"/>
    <w:rsid w:val="00C12AE9"/>
    <w:rsid w:val="00C376C7"/>
    <w:rsid w:val="00C6038A"/>
    <w:rsid w:val="00C93CAD"/>
    <w:rsid w:val="00CB0522"/>
    <w:rsid w:val="00D06E2E"/>
    <w:rsid w:val="00DA57C0"/>
    <w:rsid w:val="00DC7EC4"/>
    <w:rsid w:val="00E60D95"/>
    <w:rsid w:val="00E91297"/>
    <w:rsid w:val="00EB7E57"/>
    <w:rsid w:val="00ED501F"/>
    <w:rsid w:val="00F8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A0C8C"/>
  <w15:docId w15:val="{BABF20D5-41CF-4A99-B1FC-A72AF1FA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Salim, Ahmed</cp:lastModifiedBy>
  <cp:revision>3</cp:revision>
  <cp:lastPrinted>2013-01-14T17:48:00Z</cp:lastPrinted>
  <dcterms:created xsi:type="dcterms:W3CDTF">2019-03-21T18:49:00Z</dcterms:created>
  <dcterms:modified xsi:type="dcterms:W3CDTF">2019-04-20T21:04:00Z</dcterms:modified>
</cp:coreProperties>
</file>