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jpeg" ContentType="image/jpeg"/>
  <Default Extension="png" ContentType="image/png"/>
  <Default Extension="tiff" ContentType="image/tiff"/>
  <Default Extension="emf" ContentType="image/x-emf"/>
  <Default Extension="wmf" ContentType="image/x-w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jc w:val="center"/>
      </w:pPr>
      <w:r/>
    </w:p>
    <w:p w:rsidR="00A3585B" w:rsidRDefault="00A3585B" w:rsidP="00A3585B">
      <w:pPr>
        <w:jc w:val="center"/>
        <w:rPr>
          <w:lang w:eastAsia="zh-TW"/>
          <w:b/>
          <w:rFonts w:ascii="Arial" w:eastAsia="Apple LiSung Light" w:hAnsi="Arial"/>
          <w:sz w:val="28"/>
        </w:rPr>
      </w:pPr>
    </w:p>
    <w:p>
      <w:pPr>
        <w:jc w:val="center"/>
      </w:pPr>
      <w:r>
        <w:rPr>
          <w:b/>
          <w:rFonts w:ascii="Arial"/>
          <w:sz w:val="28"/>
        </w:rPr>
      </w:r>
    </w:p>
    <w:p>
      <w:pPr>
        <w:jc w:val="center"/>
      </w:pPr>
      <w:r>
        <w:rPr>
          <w:b/>
          <w:rFonts w:ascii="Arial"/>
          <w:sz w:val="28"/>
        </w:rPr>
      </w:r>
    </w:p>
    <w:p>
      <w:pPr>
        <w:jc w:val="center"/>
      </w:pPr>
      <w:r>
        <w:rPr>
          <w:lang w:eastAsia="zh-TW"/>
          <w:b/>
          <w:rFonts w:ascii="Arial" w:eastAsia="Apple LiSung Light" w:hAnsi="Arial"/>
          <w:sz w:val="28"/>
        </w:rPr>
        <w:t>Backward Design Lesson Plan Template</w:t>
      </w:r>
    </w:p>
    <w:p w:rsidR="00A3585B" w:rsidRDefault="00A3585B" w:rsidP="00A3585B">
      <w:pPr>
        <w:jc w:val="center"/>
        <w:rPr>
          <w:lang w:eastAsia="zh-TW"/>
          <w:b/>
          <w:rFonts w:ascii="Palatino" w:eastAsia="Apple LiSung Light" w:hAnsi="Palatino"/>
          <w:sz w:val="32"/>
        </w:rPr>
      </w:pPr>
    </w:p>
    <w:p w:rsidR="00A3585B" w:rsidRDefault="00A3585B" w:rsidP="00A3585B">
      <w:pPr>
        <w:jc w:val="center"/>
        <w:rPr>
          <w:lang w:eastAsia="zh-TW"/>
          <w:b/>
          <w:rFonts w:ascii="Palatino" w:eastAsia="Apple LiSung Light" w:hAnsi="Palatino"/>
          <w:sz w:val="32"/>
        </w:rPr>
      </w:pPr>
      <w:r>
        <w:rPr>
          <w:lang w:eastAsia="zh-TW"/>
          <w:b/>
          <w:rFonts w:ascii="Palatino" w:eastAsia="Apple LiSung Light" w:hAnsi="Palatino"/>
          <w:sz w:val="32"/>
        </w:rPr>
        <w:t>School:</w:t>
      </w:r>
      <w:r>
        <w:rPr>
          <w:lang w:eastAsia="zh-TW"/>
          <w:b/>
          <w:rFonts w:ascii="Palatino" w:eastAsia="Apple LiSung Light" w:hAnsi="Palatino"/>
          <w:sz w:val="32"/>
        </w:rPr>
        <w:tab/>
        <w:t>_</w:t>
      </w:r>
      <w:r>
        <w:rPr>
          <w:b/>
          <w:u w:val="single"/>
          <w:rFonts w:ascii="Palatino"/>
          <w:sz w:val="32"/>
        </w:rPr>
        <w:t>Wright Elementary School</w:t>
      </w:r>
      <w:r>
        <w:rPr>
          <w:b/>
          <w:rFonts w:ascii="Palatino"/>
          <w:sz w:val="32"/>
        </w:rPr>
        <w:t>________</w:t>
      </w:r>
    </w:p>
    <w:p w:rsidR="00A3585B" w:rsidRDefault="00A3585B" w:rsidP="00A3585B">
      <w:pPr>
        <w:rPr>
          <w:lang w:eastAsia="zh-TW"/>
          <w:rFonts w:ascii="Palatino" w:eastAsia="Apple LiSung Light" w:hAnsi="Palatino"/>
        </w:rPr>
      </w:pPr>
    </w:p>
    <w:p w:rsidR="00A3585B" w:rsidRDefault="00A3585B" w:rsidP="00A3585B" w:rsidRPr="00A3585B">
      <w:pPr>
        <w:rFonts w:hint="cs"/>
        <w:rPr>
          <w:lang w:eastAsia="zh-TW"/>
          <w:rFonts w:ascii="Palatino" w:eastAsia="Apple LiSung Light" w:hAnsi="Palatino"/>
        </w:rPr>
      </w:pPr>
      <w:r w:rsidRPr="00A3585B">
        <w:rPr>
          <w:rFonts w:hint="cs"/>
          <w:lang w:eastAsia="zh-TW"/>
          <w:rFonts w:ascii="Palatino" w:eastAsia="Apple LiSung Light" w:hAnsi="Palatino"/>
        </w:rPr>
        <w:t xml:space="preserve">Teacher </w:t>
      </w:r>
      <w:r w:rsidRPr="00A3585B">
        <w:rPr>
          <w:lang w:eastAsia="zh-TW"/>
          <w:rFonts w:ascii="Palatino" w:eastAsia="Apple LiSung Light" w:hAnsi="Palatino"/>
        </w:rPr>
        <w:t>__</w:t>
      </w:r>
      <w:r>
        <w:rPr>
          <w:u w:val="single"/>
          <w:rFonts w:ascii="Palatino"/>
        </w:rPr>
        <w:t>Gu Zhen</w:t>
      </w:r>
      <w:r>
        <w:rPr>
          <w:rFonts w:ascii="Palatino"/>
        </w:rPr>
        <w:t>_________</w:t>
      </w:r>
      <w:r w:rsidRPr="00A3585B">
        <w:rPr>
          <w:rFonts w:hint="cs"/>
          <w:lang w:eastAsia="zh-TW"/>
          <w:rFonts w:ascii="Palatino" w:eastAsia="Apple LiSung Light" w:hAnsi="Palatino"/>
        </w:rPr>
        <w:tab/>
      </w:r>
      <w:r w:rsidRPr="00A3585B">
        <w:rPr>
          <w:rFonts w:hint="cs"/>
          <w:lang w:eastAsia="zh-TW"/>
          <w:rFonts w:ascii="Palatino" w:eastAsia="Apple LiSung Light" w:hAnsi="Palatino"/>
        </w:rPr>
        <w:tab/>
        <w:t xml:space="preserve">Grade level </w:t>
      </w:r>
      <w:r w:rsidRPr="00A3585B">
        <w:rPr>
          <w:lang w:eastAsia="zh-TW"/>
          <w:rFonts w:ascii="Palatino" w:eastAsia="Apple LiSung Light" w:hAnsi="Palatino"/>
        </w:rPr>
        <w:t>____</w:t>
      </w:r>
      <w:r>
        <w:rPr>
          <w:u w:val="single"/>
          <w:rFonts w:ascii="Palatino"/>
        </w:rPr>
        <w:t>G3-5</w:t>
      </w:r>
      <w:r>
        <w:rPr>
          <w:rFonts w:ascii="Palatino"/>
        </w:rPr>
        <w:t>________________</w:t>
      </w:r>
    </w:p>
    <w:p w:rsidR="00A3585B" w:rsidRDefault="00A3585B" w:rsidP="00A3585B">
      <w:pPr>
        <w:rFonts w:hint="cs"/>
        <w:rPr>
          <w:lang w:eastAsia="zh-TW"/>
          <w:rFonts w:ascii="Palatino" w:eastAsia="Apple LiSung Light" w:hAnsi="Palatino"/>
        </w:rPr>
      </w:pPr>
    </w:p>
    <w:p w:rsidR="00A3585B" w:rsidRDefault="00A3585B" w:rsidP="00A3585B">
      <w:pPr>
        <w:rPr>
          <w:lang w:eastAsia="zh-TW"/>
          <w:rFonts w:ascii="Palatino" w:eastAsia="Apple LiSung Light" w:hAnsi="Palatino"/>
        </w:rPr>
      </w:pPr>
      <w:r>
        <w:rPr>
          <w:rFonts w:hint="cs"/>
          <w:lang w:eastAsia="zh-TW"/>
          <w:rFonts w:ascii="Palatino" w:eastAsia="Apple LiSung Light" w:hAnsi="Palatino"/>
        </w:rPr>
        <w:t xml:space="preserve">Lesson title </w:t>
      </w:r>
      <w:r>
        <w:rPr>
          <w:lang w:eastAsia="zh-TW"/>
          <w:rFonts w:ascii="Palatino" w:eastAsia="Apple LiSung Light" w:hAnsi="Palatino"/>
        </w:rPr>
        <w:t>___</w:t>
      </w:r>
      <w:r>
        <w:rPr>
          <w:u w:val="single"/>
          <w:rFonts w:ascii="Palatino"/>
        </w:rPr>
        <w:t>Food</w:t>
      </w:r>
      <w:r>
        <w:rPr>
          <w:u w:val="single"/>
          <w:rFonts w:ascii="Palatino"/>
        </w:rPr>
        <w:t>____25</w:t>
      </w:r>
      <w:r>
        <w:rPr>
          <w:u w:val="single"/>
          <w:rFonts w:ascii="Palatino"/>
        </w:rPr>
        <w:t xml:space="preserve"> minutes</w:t>
      </w:r>
      <w:r>
        <w:rPr>
          <w:rFonts w:ascii="Palatino"/>
        </w:rPr>
        <w:t>_______________________________</w:t>
      </w:r>
    </w:p>
    <w:p w:rsidR="00A3585B" w:rsidRDefault="00A3585B" w:rsidP="00A3585B">
      <w:pPr>
        <w:rFonts w:hint="cs"/>
        <w:rPr>
          <w:lang w:eastAsia="zh-TW"/>
          <w:u w:val="single"/>
          <w:rFonts w:ascii="Palatino" w:eastAsia="Apple LiSung Light" w:hAnsi="Palatino"/>
        </w:rPr>
      </w:pPr>
    </w:p>
    <w:tbl>
      <w:tblPr>
        <w:tblW w:w="0" w:type="auto"/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Look w:firstRow="1" w:lastRow="0" w:firstColumn="1" w:lastColumn="0" w:noHBand="0" w:noVBand="0"/>
      </w:tblPr>
      <w:tblGrid>
        <w:gridCol w:w="9216"/>
      </w:tblGrid>
      <w:tr w:rsidR="00A3585B" w:rsidTr="00A3585B">
        <w:tc>
          <w:tcPr>
            <w:tcW w:w="9216" w:type="dxa"/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pct10"/>
          </w:tcPr>
          <w:p w:rsidR="00A3585B" w:rsidRDefault="00A3585B">
            <w:pPr>
              <w:jc w:val="center"/>
              <w:spacing w:line="360" w:lineRule="auto"/>
              <w:rPr>
                <w:lang w:eastAsia="zh-TW"/>
                <w:i/>
                <w:rFonts w:ascii="Palatino" w:eastAsia="Apple LiSung Light" w:hAnsi="Palatino"/>
              </w:rPr>
            </w:pPr>
            <w:r>
              <w:rPr>
                <w:rFonts w:hint="cs"/>
                <w:lang w:eastAsia="zh-TW"/>
                <w:rFonts w:ascii="Palatino" w:eastAsia="Apple LiSung Light" w:hAnsi="Palatino"/>
                <w:sz w:val="22"/>
              </w:rPr>
              <w:t>Step 1—Desired Results</w:t>
            </w:r>
          </w:p>
        </w:tc>
      </w:tr>
      <w:tr w:rsidR="00A3585B" w:rsidTr="00A3585B">
        <w:tc>
          <w:tcPr>
            <w:tcW w:w="9216" w:type="dxa"/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 w:rsidR="00A3585B" w:rsidRDefault="00A3585B">
            <w:pPr>
              <w:spacing w:line="276" w:lineRule="auto"/>
              <w:rPr>
                <w:lang w:eastAsia="zh-TW"/>
                <w:i/>
                <w:rFonts w:ascii="Palatino" w:eastAsia="Apple LiSung Light" w:hAnsi="Palatino"/>
              </w:rPr>
            </w:pPr>
            <w:r>
              <w:rPr>
                <w:rFonts w:hint="cs"/>
                <w:lang w:eastAsia="zh-TW"/>
                <w:i/>
                <w:rFonts w:ascii="Palatino" w:eastAsia="Apple LiSung Light" w:hAnsi="Palatino"/>
                <w:sz w:val="22"/>
              </w:rPr>
              <w:t>Standard Outcomes for Learning (ACTFL Standard 1.1)—Answer’s the question, what should students know, understand, and be able to do as a result of the lesson?</w:t>
            </w:r>
          </w:p>
          <w:p>
            <w:pPr>
              <w:spacing w:line="276" w:lineRule="auto"/>
            </w:pPr>
            <w:r/>
          </w:p>
          <w:p>
            <w:pPr>
              <w:spacing w:line="276" w:lineRule="auto"/>
            </w:pPr>
            <w:r>
              <w:rPr>
                <w:b w:val="0"/>
                <w:sz w:val="24"/>
              </w:rPr>
              <w:t xml:space="preserve"> </w:t>
            </w:r>
            <w:r>
              <w:rPr>
                <w:sz w:val="24"/>
              </w:rPr>
              <w:t>1. Students are able to identify daily food items like ice cream, hamburger,  chocolate, chicken leg, egg and cake.</w:t>
            </w:r>
          </w:p>
          <w:p>
            <w:pPr>
              <w:spacing w:line="276" w:lineRule="auto"/>
            </w:pPr>
            <w:r>
              <w:rPr>
                <w:sz w:val="24"/>
              </w:rPr>
              <w:t>2. Students are able to say hamburger, chocolate, egg in Chinese.</w:t>
            </w:r>
          </w:p>
          <w:p>
            <w:pPr>
              <w:spacing w:line="276" w:lineRule="auto"/>
            </w:pPr>
            <w:r>
              <w:rPr>
                <w:sz w:val="24"/>
              </w:rPr>
              <w:t>3. Students are able to express their like and dislike with 我喜欢.../我不喜欢....</w:t>
            </w:r>
          </w:p>
          <w:p>
            <w:pPr>
              <w:spacing w:line="276" w:lineRule="auto"/>
            </w:pPr>
          </w:p>
          <w:p>
            <w:pPr>
              <w:spacing w:line="276" w:lineRule="auto"/>
            </w:pPr>
          </w:p>
          <w:p w:rsidR="00A3585B" w:rsidRDefault="00A3585B" w:rsidP="00A3585B" w:rsidRPr="00A3585B">
            <w:pPr>
              <w:spacing w:line="276" w:lineRule="auto"/>
              <w:rPr>
                <w:lang w:eastAsia="zh-TW"/>
                <w:b/>
                <w:rFonts w:ascii="Palatino" w:eastAsia="Apple LiSung Light" w:hAnsi="Palatino"/>
              </w:rPr>
            </w:pPr>
          </w:p>
        </w:tc>
      </w:tr>
      <w:tr w:rsidR="00A3585B" w:rsidTr="00A3585B">
        <w:tc>
          <w:tcPr>
            <w:tcW w:w="9216" w:type="dxa"/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pct10"/>
          </w:tcPr>
          <w:p w:rsidR="00A3585B" w:rsidRDefault="00A3585B">
            <w:pPr>
              <w:jc w:val="center"/>
              <w:spacing w:line="360" w:lineRule="auto"/>
              <w:rPr>
                <w:lang w:eastAsia="zh-TW"/>
                <w:i/>
                <w:rFonts w:ascii="Palatino" w:eastAsia="Apple LiSung Light" w:hAnsi="Palatino"/>
              </w:rPr>
            </w:pPr>
            <w:r>
              <w:rPr>
                <w:rFonts w:hint="cs"/>
                <w:lang w:eastAsia="zh-TW"/>
                <w:rFonts w:ascii="Palatino" w:eastAsia="Apple LiSung Light" w:hAnsi="Palatino"/>
                <w:sz w:val="22"/>
              </w:rPr>
              <w:t>Step 2—Assessment Evidence</w:t>
            </w:r>
          </w:p>
        </w:tc>
      </w:tr>
      <w:tr w:rsidR="00A3585B" w:rsidTr="00A3585B">
        <w:tc>
          <w:tcPr>
            <w:tcW w:w="9216" w:type="dxa"/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 w:rsidR="00A3585B" w:rsidRDefault="00A3585B">
            <w:pPr>
              <w:spacing w:line="276" w:lineRule="auto"/>
              <w:rPr>
                <w:lang w:eastAsia="zh-TW"/>
                <w:i/>
                <w:rFonts w:ascii="Palatino" w:eastAsia="Apple LiSung Light" w:hAnsi="Palatino"/>
              </w:rPr>
            </w:pPr>
            <w:r>
              <w:rPr>
                <w:rFonts w:hint="cs"/>
                <w:lang w:eastAsia="zh-TW"/>
                <w:i/>
                <w:rFonts w:ascii="Palatino" w:eastAsia="Apple LiSung Light" w:hAnsi="Palatino"/>
                <w:sz w:val="22"/>
              </w:rPr>
              <w:t>Performance task—What will students do to show what they have learned?</w:t>
            </w:r>
          </w:p>
          <w:p w:rsidR="00A3585B" w:rsidRDefault="00A3585B" w:rsidP="00A3585B">
            <w:pPr>
              <w:spacing w:line="276" w:lineRule="auto"/>
              <w:rPr>
                <w:lang w:eastAsia="zh-TW"/>
                <w:rFonts w:ascii="Palatino" w:eastAsia="Apple LiSung Light" w:hAnsi="Palatino"/>
              </w:rPr>
            </w:pPr>
            <w:r>
              <w:t xml:space="preserve">1.Students will be able to pick the right items when they I say the words. </w:t>
            </w:r>
          </w:p>
          <w:p>
            <w:pPr>
              <w:spacing w:line="276" w:lineRule="auto"/>
            </w:pPr>
            <w:r>
              <w:t>2. Students respond accurately to each command in the "Simon Says" game.</w:t>
            </w:r>
          </w:p>
          <w:p>
            <w:pPr>
              <w:spacing w:line="276" w:lineRule="auto"/>
            </w:pPr>
            <w:r>
              <w:rPr>
                <w:sz w:val="24"/>
              </w:rPr>
              <w:t>3. Students chant the food rhythm with likes and dislikes.</w:t>
            </w:r>
          </w:p>
          <w:p>
            <w:pPr>
              <w:spacing w:line="276" w:lineRule="auto"/>
            </w:pPr>
            <w:r>
              <w:rPr>
                <w:sz w:val="24"/>
              </w:rPr>
              <w:t>                     </w:t>
            </w:r>
          </w:p>
        </w:tc>
      </w:tr>
      <w:tr w:rsidR="00A3585B" w:rsidTr="00A3585B">
        <w:tc>
          <w:tcPr>
            <w:tcW w:w="9216" w:type="dxa"/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pct10"/>
          </w:tcPr>
          <w:p w:rsidR="00A3585B" w:rsidRDefault="00A3585B">
            <w:pPr>
              <w:jc w:val="center"/>
              <w:spacing w:line="360" w:lineRule="auto"/>
              <w:rPr>
                <w:lang w:eastAsia="zh-TW"/>
                <w:rFonts w:ascii="Palatino" w:eastAsia="Apple LiSung Light" w:hAnsi="Palatino"/>
              </w:rPr>
            </w:pPr>
            <w:r>
              <w:rPr>
                <w:rFonts w:hint="cs"/>
                <w:lang w:eastAsia="zh-TW"/>
                <w:rFonts w:ascii="Palatino" w:eastAsia="Apple LiSung Light" w:hAnsi="Palatino"/>
                <w:sz w:val="22"/>
              </w:rPr>
              <w:t>Step 3—Learning Plan</w:t>
              <w:lastRenderedPageBreak/>
            </w:r>
          </w:p>
        </w:tc>
      </w:tr>
      <w:tr w:rsidR="00A3585B" w:rsidTr="00A3585B">
        <w:tc>
          <w:tcPr>
            <w:tcW w:w="9216" w:type="dxa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 w:rsidR="00A3585B" w:rsidRDefault="00A3585B">
            <w:pPr>
              <w:spacing w:line="276" w:lineRule="auto"/>
              <w:rPr>
                <w:lang w:eastAsia="zh-TW"/>
                <w:i/>
                <w:rFonts w:ascii="Palatino" w:eastAsia="Apple LiSung Light" w:hAnsi="Palatino"/>
              </w:rPr>
            </w:pPr>
            <w:r>
              <w:rPr>
                <w:rFonts w:hint="cs"/>
                <w:lang w:eastAsia="zh-TW"/>
                <w:i/>
                <w:rFonts w:ascii="Palatino" w:eastAsia="Apple LiSung Light" w:hAnsi="Palatino"/>
                <w:sz w:val="22"/>
              </w:rPr>
              <w:t xml:space="preserve">Learning activities - Answer’s the question, how do I teach it? </w:t>
            </w:r>
          </w:p>
          <w:p w:rsidR="00A3585B" w:rsidRDefault="00A3585B">
            <w:pPr>
              <w:spacing w:line="276" w:lineRule="auto"/>
              <w:rPr>
                <w:bCs/>
                <w:lang w:eastAsia="zh-TW"/>
                <w:b/>
                <w:u w:val="single"/>
                <w:rFonts w:ascii="Palatino" w:eastAsia="Apple LiSung Light" w:hAnsi="Palatino"/>
                <w:sz w:val="26"/>
                <w:szCs w:val="22"/>
              </w:rPr>
            </w:pPr>
            <w:r>
              <w:rPr>
                <w:b/>
              </w:rPr>
              <w:t>Materia</w:t>
            </w:r>
            <w:r>
              <w:rPr>
                <w:b/>
              </w:rPr>
              <w:t>ls</w:t>
            </w:r>
            <w:r>
              <w:t xml:space="preserve">-Flashcards, pictures and food props  </w:t>
            </w:r>
          </w:p>
          <w:p>
            <w:pPr>
              <w:spacing w:line="276" w:lineRule="auto"/>
            </w:pPr>
            <w:r>
              <w:rPr>
                <w:b/>
              </w:rPr>
              <w:t>Step One- Present new words and sentences:</w:t>
            </w:r>
          </w:p>
          <w:p>
            <w:pPr>
              <w:spacing w:line="276" w:lineRule="auto"/>
            </w:pPr>
            <w:r>
              <w:rPr>
                <w:b w:val="0"/>
              </w:rPr>
              <w:t>Share the students a story and present the flash cards with pictures.</w:t>
            </w:r>
          </w:p>
          <w:p>
            <w:pPr>
              <w:spacing w:line="276" w:lineRule="auto"/>
            </w:pPr>
            <w:r>
              <w:rPr>
                <w:b/>
              </w:rPr>
              <w:t>Step Two- Activity (1) Put the right items on the correct column:</w:t>
            </w:r>
          </w:p>
          <w:p>
            <w:pPr>
              <w:spacing w:line="276" w:lineRule="auto"/>
            </w:pPr>
            <w:r>
              <w:t>I repeat the key sentences of the story and let the students to pick the right items and put on the column with likes and dislikes.</w:t>
            </w:r>
          </w:p>
          <w:p>
            <w:pPr>
              <w:spacing w:line="276" w:lineRule="auto"/>
            </w:pPr>
            <w:r>
              <w:rPr>
                <w:b/>
              </w:rPr>
              <w:t>Step Three-Activity (2) Chant</w:t>
            </w:r>
          </w:p>
          <w:p>
            <w:pPr>
              <w:spacing w:line="276" w:lineRule="auto"/>
            </w:pPr>
            <w:r>
              <w:t>Do the chant song about food together with hand motion.</w:t>
            </w:r>
          </w:p>
          <w:p>
            <w:pPr>
              <w:spacing w:line="276" w:lineRule="auto"/>
            </w:pPr>
            <w:r>
              <w:rPr>
                <w:b/>
              </w:rPr>
              <w:t>Step Four- Activity (3) Simon says</w:t>
            </w:r>
          </w:p>
          <w:p>
            <w:pPr>
              <w:spacing w:line="276" w:lineRule="auto"/>
            </w:pPr>
            <w:r>
              <w:t>As " Simon," gives a command: “Simon says I like hamburger." Everyone do the hand motion to show. Later invite students to the front to give the command.</w:t>
            </w:r>
          </w:p>
          <w:p>
            <w:pPr>
              <w:spacing w:line="276" w:lineRule="auto"/>
            </w:pPr>
          </w:p>
        </w:tc>
      </w:tr>
      <w:tr w:rsidR="00A3585B" w:rsidTr="00A3585B">
        <w:tc>
          <w:tcPr>
            <w:tcW w:w="9216" w:type="dxa"/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pct10"/>
          </w:tcPr>
          <w:p>
            <w:pPr>
              <w:jc w:val="center"/>
            </w:pPr>
            <w:r>
              <w:t> </w:t>
            </w:r>
            <w:r>
              <w:rPr>
                <w:rFonts w:ascii="Palatino"/>
                <w:sz w:val="22"/>
              </w:rPr>
              <w:t>Step 4—Reflection</w:t>
            </w:r>
          </w:p>
        </w:tc>
      </w:tr>
      <w:tr w:rsidR="00A3585B" w:rsidTr="00A3585B">
        <w:tc>
          <w:tcPr>
            <w:tcW w:w="9216" w:type="dxa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>
            <w:r>
              <w:t>What happened during my lesson? What did my students learn? How do I know? </w:t>
            </w:r>
          </w:p>
          <w:p>
            <w:r>
              <w:rPr>
                <w:i/>
                <w:rFonts w:ascii="Palatino"/>
                <w:sz w:val="22"/>
              </w:rPr>
              <w:t>What did I learn? How will I improve my lesson next time.</w:t>
            </w:r>
          </w:p>
          <w:p/>
          <w:p>
            <w:r>
              <w:t>The students are very happy to stand up and do the movement. They are excited when they can give the command to the others.</w:t>
            </w:r>
          </w:p>
        </w:tc>
      </w:tr>
    </w:tbl>
    <w:sectPr w:rsidR="006D2B77">
      <w:docGrid w:linePitch="360"/>
      <w:pgSz w:w="12240" w:h="15840"/>
      <w:pgMar w:left="1440" w:right="1440" w:top="1440" w:bottom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LiSung Light">
    <w:altName w:val="Arial Unicode MS"/>
    <w:charset w:val="51"/>
    <w:family w:val="auto"/>
    <w:pitch w:val="variable"/>
    <w:sig w:usb0="00000000" w:usb1="00000000" w:usb2="08040001" w:usb3="00000000" w:csb0="00100000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57D301AC"/>
    <w:tmpl w:val="C8AE77DC"/>
    <w:lvl w:ilvl="0" w:tplc="0409000F">
      <w:numFmt w:val="decimal"/>
      <w:lvlText w:val="%1."/>
      <w:start w:val="1"/>
      <w:pPr>
        <w:ind w:left="720"/>
        <w:ind w:hanging="360"/>
      </w:pPr>
      <w:lvlJc w:val="left"/>
    </w:lvl>
    <w:lvl w:ilvl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plc="0409001B">
      <w:numFmt w:val="lowerRoman"/>
      <w:lvlText w:val="%3."/>
      <w:start w:val="1"/>
      <w:pPr>
        <w:ind w:left="2160"/>
        <w:ind w:hanging="180"/>
      </w:pPr>
      <w:lvlJc w:val="right"/>
    </w:lvl>
    <w:lvl w:ilvl="3" w:tplc="0409000F">
      <w:numFmt w:val="decimal"/>
      <w:lvlText w:val="%4."/>
      <w:start w:val="1"/>
      <w:pPr>
        <w:ind w:left="2880"/>
        <w:ind w:hanging="360"/>
      </w:pPr>
      <w:lvlJc w:val="left"/>
    </w:lvl>
    <w:lvl w:ilvl="4" w:tplc="04090019">
      <w:numFmt w:val="lowerLetter"/>
      <w:lvlText w:val="%5."/>
      <w:start w:val="1"/>
      <w:pPr>
        <w:ind w:left="3600"/>
        <w:ind w:hanging="360"/>
      </w:pPr>
      <w:lvlJc w:val="left"/>
    </w:lvl>
    <w:lvl w:ilvl="5" w:tplc="0409001B">
      <w:numFmt w:val="lowerRoman"/>
      <w:lvlText w:val="%6."/>
      <w:start w:val="1"/>
      <w:pPr>
        <w:ind w:left="4320"/>
        <w:ind w:hanging="180"/>
      </w:pPr>
      <w:lvlJc w:val="right"/>
    </w:lvl>
    <w:lvl w:ilvl="6" w:tplc="0409000F">
      <w:numFmt w:val="decimal"/>
      <w:lvlText w:val="%7."/>
      <w:start w:val="1"/>
      <w:pPr>
        <w:ind w:left="5040"/>
        <w:ind w:hanging="360"/>
      </w:pPr>
      <w:lvlJc w:val="left"/>
    </w:lvl>
    <w:lvl w:ilvl="7" w:tplc="04090019">
      <w:numFmt w:val="lowerLetter"/>
      <w:lvlText w:val="%8."/>
      <w:start w:val="1"/>
      <w:pPr>
        <w:ind w:left="5760"/>
        <w:ind w:hanging="360"/>
      </w:pPr>
      <w:lvlJc w:val="left"/>
    </w:lvl>
    <w:lvl w:ilvl="8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">
    <w:multiLevelType w:val="hybridMultilevel"/>
    <w:nsid w:val="768238A9"/>
    <w:tmpl w:val="DECE47C2"/>
    <w:lvl w:ilvl="0" w:tplc="0409000F">
      <w:numFmt w:val="decimal"/>
      <w:lvlText w:val="%1."/>
      <w:start w:val="1"/>
      <w:pPr>
        <w:ind w:left="720"/>
        <w:ind w:hanging="360"/>
      </w:pPr>
      <w:lvlJc w:val="left"/>
    </w:lvl>
    <w:lvl w:ilvl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plc="0409001B">
      <w:numFmt w:val="lowerRoman"/>
      <w:lvlText w:val="%3."/>
      <w:start w:val="1"/>
      <w:pPr>
        <w:ind w:left="2160"/>
        <w:ind w:hanging="180"/>
      </w:pPr>
      <w:lvlJc w:val="right"/>
    </w:lvl>
    <w:lvl w:ilvl="3" w:tplc="0409000F">
      <w:numFmt w:val="decimal"/>
      <w:lvlText w:val="%4."/>
      <w:start w:val="1"/>
      <w:pPr>
        <w:ind w:left="2880"/>
        <w:ind w:hanging="360"/>
      </w:pPr>
      <w:lvlJc w:val="left"/>
    </w:lvl>
    <w:lvl w:ilvl="4" w:tplc="04090019">
      <w:numFmt w:val="lowerLetter"/>
      <w:lvlText w:val="%5."/>
      <w:start w:val="1"/>
      <w:pPr>
        <w:ind w:left="3600"/>
        <w:ind w:hanging="360"/>
      </w:pPr>
      <w:lvlJc w:val="left"/>
    </w:lvl>
    <w:lvl w:ilvl="5" w:tplc="0409001B">
      <w:numFmt w:val="lowerRoman"/>
      <w:lvlText w:val="%6."/>
      <w:start w:val="1"/>
      <w:pPr>
        <w:ind w:left="4320"/>
        <w:ind w:hanging="180"/>
      </w:pPr>
      <w:lvlJc w:val="right"/>
    </w:lvl>
    <w:lvl w:ilvl="6" w:tplc="0409000F">
      <w:numFmt w:val="decimal"/>
      <w:lvlText w:val="%7."/>
      <w:start w:val="1"/>
      <w:pPr>
        <w:ind w:left="5040"/>
        <w:ind w:hanging="360"/>
      </w:pPr>
      <w:lvlJc w:val="left"/>
    </w:lvl>
    <w:lvl w:ilvl="7" w:tplc="04090019">
      <w:numFmt w:val="lowerLetter"/>
      <w:lvlText w:val="%8."/>
      <w:start w:val="1"/>
      <w:pPr>
        <w:ind w:left="5760"/>
        <w:ind w:hanging="360"/>
      </w:pPr>
      <w:lvlJc w:val="left"/>
    </w:lvl>
    <w:lvl w:ilvl="8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85B"/>
    <w:rsid w:val="006D2B77"/>
    <w:rsid w:val="00A3585B"/>
    <w:rsid w:val="00CC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8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85B"/>
    <w:pPr>
      <w:ind w:left="720"/>
      <w:contextualSpacing/>
    </w:pPr>
  </w:style>
  <w:style w:type="paragraph" w:styleId="Title">
    <w:name w:val="Title"/>
    <w:qFormat/>
    <w:basedOn w:val="Normal"/>
    <w:rPr>
      <w:color w:val="17365D"/>
      <w:sz w:val="52"/>
    </w:rPr>
    <w:pPr>
      <w:spacing w:after="300"/>
    </w:pPr>
  </w:style>
  <w:style w:type="paragraph" w:styleId="Subtitle">
    <w:name w:val="Subtitle"/>
    <w:qFormat/>
    <w:basedOn w:val="Normal"/>
    <w:rPr>
      <w:i/>
      <w:color w:val="4F81BD"/>
      <w:sz w:val="24"/>
    </w:rPr>
  </w:style>
  <w:style w:type="paragraph" w:styleId="Heading1">
    <w:name w:val="Heading 1"/>
    <w:qFormat/>
    <w:basedOn w:val="Normal"/>
    <w:rPr>
      <w:b/>
      <w:color w:val="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4F81BD"/>
      <w:sz w:val="24"/>
    </w:rPr>
    <w:pPr>
      <w:spacing w:before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8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Councils for International Education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Berk</dc:creator>
  <cp:lastModifiedBy>Samantha Berk</cp:lastModifiedBy>
  <cp:revision>1</cp:revision>
  <dcterms:created xsi:type="dcterms:W3CDTF">2015-04-23T16:28:00Z</dcterms:created>
  <dcterms:modified xsi:type="dcterms:W3CDTF">2015-04-23T17:43:00Z</dcterms:modified>
</cp:coreProperties>
</file>