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color w:val="000000"/>
          <w:sz w:val="28"/>
        </w:rPr>
      </w:pPr>
      <w:r>
        <w:rPr>
          <w:rFonts w:ascii="Arial" w:hAnsi="Arial" w:eastAsia="Arial" w:cs="Arial"/>
          <w:color w:val="000000"/>
          <w:sz w:val="28"/>
        </w:rPr>
        <w:t>Chinese Language and Culture Lesson Plan</w:t>
      </w:r>
    </w:p>
    <w:p>
      <w:pPr>
        <w:rPr>
          <w:rFonts w:hint="eastAsia" w:ascii="Arial" w:hAnsi="Arial" w:eastAsia="宋体" w:cs="Arial"/>
          <w:color w:val="000000"/>
          <w:lang w:val="en-US" w:eastAsia="zh-CN"/>
        </w:rPr>
      </w:pPr>
      <w:r>
        <w:rPr>
          <w:rFonts w:ascii="Arial" w:hAnsi="Arial" w:eastAsia="Arial" w:cs="Arial"/>
          <w:color w:val="000000"/>
        </w:rPr>
        <w:t xml:space="preserve">Teacher: </w:t>
      </w:r>
      <w:r>
        <w:rPr>
          <w:rFonts w:hint="eastAsia" w:ascii="Arial" w:hAnsi="Arial" w:eastAsia="宋体" w:cs="Arial"/>
          <w:color w:val="000000"/>
          <w:lang w:val="en-US" w:eastAsia="zh-CN"/>
        </w:rPr>
        <w:t>Liu Lina</w:t>
      </w:r>
      <w:r>
        <w:rPr>
          <w:rFonts w:ascii="Arial" w:hAnsi="Arial" w:eastAsia="Arial" w:cs="Arial"/>
          <w:color w:val="000000"/>
        </w:rPr>
        <w:br w:type="textWrapping"/>
      </w:r>
      <w:r>
        <w:rPr>
          <w:rFonts w:ascii="Arial" w:hAnsi="Arial" w:eastAsia="Arial" w:cs="Arial"/>
          <w:color w:val="000000"/>
        </w:rPr>
        <w:t xml:space="preserve">Grade Level: </w:t>
      </w:r>
      <w:r>
        <w:rPr>
          <w:rFonts w:hint="eastAsia" w:ascii="Arial" w:hAnsi="Arial" w:eastAsia="宋体" w:cs="Arial"/>
          <w:color w:val="000000"/>
          <w:lang w:val="en-US" w:eastAsia="zh-CN"/>
        </w:rPr>
        <w:t xml:space="preserve"> 2</w:t>
      </w:r>
      <w:r>
        <w:rPr>
          <w:rFonts w:hint="eastAsia" w:ascii="Arial" w:hAnsi="Arial" w:eastAsia="宋体" w:cs="Arial"/>
          <w:color w:val="000000"/>
          <w:vertAlign w:val="superscript"/>
          <w:lang w:val="en-US" w:eastAsia="zh-CN"/>
        </w:rPr>
        <w:t>nd</w:t>
      </w:r>
      <w:r>
        <w:rPr>
          <w:rFonts w:hint="eastAsia" w:ascii="Arial" w:hAnsi="Arial" w:eastAsia="宋体" w:cs="Arial"/>
          <w:color w:val="000000"/>
          <w:lang w:val="en-US" w:eastAsia="zh-CN"/>
        </w:rPr>
        <w:t xml:space="preserve"> and  3</w:t>
      </w:r>
      <w:r>
        <w:rPr>
          <w:rFonts w:hint="eastAsia" w:ascii="Arial" w:hAnsi="Arial" w:eastAsia="宋体" w:cs="Arial"/>
          <w:color w:val="000000"/>
          <w:vertAlign w:val="superscript"/>
          <w:lang w:val="en-US" w:eastAsia="zh-CN"/>
        </w:rPr>
        <w:t>rd</w:t>
      </w:r>
      <w:r>
        <w:rPr>
          <w:rFonts w:hint="eastAsia" w:ascii="Arial" w:hAnsi="Arial" w:eastAsia="宋体" w:cs="Arial"/>
          <w:color w:val="000000"/>
          <w:lang w:val="en-US" w:eastAsia="zh-CN"/>
        </w:rPr>
        <w:t xml:space="preserve"> grade</w:t>
      </w:r>
    </w:p>
    <w:p>
      <w:pPr>
        <w:rPr>
          <w:rFonts w:hint="default" w:ascii="Arial" w:hAnsi="Arial" w:eastAsia="宋体" w:cs="Arial"/>
          <w:color w:val="000000"/>
          <w:lang w:val="en-US" w:eastAsia="zh-CN"/>
        </w:rPr>
      </w:pPr>
      <w:r>
        <w:rPr>
          <w:rFonts w:hint="eastAsia" w:ascii="Arial" w:hAnsi="Arial" w:eastAsia="宋体" w:cs="Arial"/>
          <w:color w:val="000000"/>
          <w:lang w:val="en-US" w:eastAsia="zh-CN"/>
        </w:rPr>
        <w:t>Topic: Feelings and Emotions</w:t>
      </w:r>
    </w:p>
    <w:p>
      <w:pPr>
        <w:spacing w:after="0" w:line="240" w:lineRule="auto"/>
        <w:rPr>
          <w:rFonts w:hint="default" w:ascii="Arial" w:hAnsi="Arial" w:cs="Arial" w:eastAsiaTheme="minorEastAsia"/>
          <w:color w:val="000000"/>
          <w:sz w:val="20"/>
          <w:lang w:val="en-US" w:eastAsia="zh-CN"/>
        </w:rPr>
      </w:pPr>
      <w:r>
        <w:rPr>
          <w:rFonts w:ascii="Arial" w:hAnsi="Arial" w:eastAsia="Arial" w:cs="Arial"/>
          <w:b/>
          <w:color w:val="000000"/>
          <w:sz w:val="20"/>
        </w:rPr>
        <w:t>Objectives</w:t>
      </w:r>
      <w:r>
        <w:rPr>
          <w:rFonts w:ascii="Arial" w:hAnsi="Arial" w:eastAsia="Arial" w:cs="Arial"/>
          <w:color w:val="000000"/>
          <w:sz w:val="20"/>
        </w:rPr>
        <w:t xml:space="preserve"> </w:t>
      </w:r>
      <w:r>
        <w:rPr>
          <w:rFonts w:hint="eastAsia" w:ascii="Arial" w:hAnsi="Arial" w:eastAsia="宋体" w:cs="Arial"/>
          <w:color w:val="000000"/>
          <w:sz w:val="20"/>
          <w:lang w:val="en-US" w:eastAsia="zh-CN"/>
        </w:rPr>
        <w:t>:</w:t>
      </w:r>
      <w:r>
        <w:t>By the end of this lesson, students will be able to (SWBAT</w:t>
      </w:r>
      <w:r>
        <w:rPr>
          <w:rFonts w:hint="eastAsia"/>
          <w:lang w:val="en-US" w:eastAsia="zh-CN"/>
        </w:rPr>
        <w:t xml:space="preserve">) describe their feelings and emotions by a short sentence, for example: </w:t>
      </w:r>
      <w:r>
        <w:rPr>
          <w:rFonts w:hint="eastAsia"/>
          <w:b/>
          <w:bCs/>
          <w:color w:val="FF0000"/>
          <w:u w:val="none"/>
          <w:lang w:val="en-US" w:eastAsia="zh-CN"/>
        </w:rPr>
        <w:t>我</w:t>
      </w:r>
      <w:r>
        <w:rPr>
          <w:rFonts w:hint="eastAsia"/>
          <w:b/>
          <w:bCs/>
          <w:color w:val="0070C0"/>
          <w:u w:val="none"/>
          <w:lang w:val="en-US" w:eastAsia="zh-CN"/>
        </w:rPr>
        <w:t>很</w:t>
      </w:r>
      <w:r>
        <w:rPr>
          <w:rFonts w:hint="eastAsia"/>
          <w:b/>
          <w:bCs/>
          <w:color w:val="00B050"/>
          <w:u w:val="none"/>
          <w:lang w:val="en-US" w:eastAsia="zh-CN"/>
        </w:rPr>
        <w:t>开心</w:t>
      </w:r>
      <w:r>
        <w:rPr>
          <w:rFonts w:hint="eastAsia"/>
          <w:b/>
          <w:bCs/>
          <w:color w:val="auto"/>
          <w:u w:val="none"/>
          <w:lang w:val="en-US" w:eastAsia="zh-CN"/>
        </w:rPr>
        <w:t>；</w:t>
      </w:r>
      <w:r>
        <w:rPr>
          <w:rFonts w:hint="eastAsia"/>
          <w:b/>
          <w:bCs/>
          <w:color w:val="FF0000"/>
          <w:lang w:val="en-US" w:eastAsia="zh-CN"/>
        </w:rPr>
        <w:t>我</w:t>
      </w:r>
      <w:r>
        <w:rPr>
          <w:rFonts w:hint="eastAsia"/>
          <w:b/>
          <w:bCs/>
          <w:color w:val="0070C0"/>
          <w:lang w:val="en-US" w:eastAsia="zh-CN"/>
        </w:rPr>
        <w:t>有点</w:t>
      </w:r>
      <w:r>
        <w:rPr>
          <w:rFonts w:hint="eastAsia"/>
          <w:b/>
          <w:bCs/>
          <w:color w:val="00B050"/>
          <w:lang w:val="en-US" w:eastAsia="zh-CN"/>
        </w:rPr>
        <w:t>饿</w:t>
      </w:r>
      <w:r>
        <w:rPr>
          <w:rFonts w:hint="eastAsia"/>
          <w:lang w:val="en-US" w:eastAsia="zh-CN"/>
        </w:rPr>
        <w:t>。</w:t>
      </w:r>
    </w:p>
    <w:p>
      <w:pPr>
        <w:spacing w:after="0" w:line="240" w:lineRule="auto"/>
        <w:rPr>
          <w:rFonts w:ascii="Arial" w:hAnsi="Arial" w:eastAsia="Arial" w:cs="Arial"/>
          <w:color w:val="000000"/>
          <w:sz w:val="20"/>
        </w:rPr>
      </w:pPr>
    </w:p>
    <w:p>
      <w:pPr>
        <w:spacing w:after="0" w:line="240" w:lineRule="auto"/>
        <w:rPr>
          <w:rFonts w:ascii="Arial" w:hAnsi="Arial" w:eastAsia="Arial" w:cs="Arial"/>
          <w:b/>
          <w:color w:val="000000"/>
        </w:rPr>
      </w:pPr>
      <w:r>
        <w:rPr>
          <w:rFonts w:ascii="Arial" w:hAnsi="Arial" w:eastAsia="Arial" w:cs="Arial"/>
          <w:b/>
          <w:color w:val="000000"/>
        </w:rPr>
        <w:t>Student work</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Interpersonal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Presentational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Interpretive</w:t>
            </w:r>
          </w:p>
        </w:tc>
      </w:tr>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1"/>
              </w:numPr>
              <w:spacing w:after="0" w:line="240" w:lineRule="auto"/>
              <w:ind w:leftChars="0"/>
              <w:rPr>
                <w:rFonts w:hint="default" w:eastAsiaTheme="minorEastAsia"/>
                <w:lang w:val="en-US" w:eastAsia="zh-CN"/>
              </w:rPr>
            </w:pPr>
            <w:r>
              <w:rPr>
                <w:rFonts w:hint="eastAsia"/>
                <w:lang w:val="en-US" w:eastAsia="zh-CN"/>
              </w:rPr>
              <w:t>Students can introduce their friends to others using the sentence: ___是我的朋友。</w:t>
            </w:r>
          </w:p>
          <w:p>
            <w:pPr>
              <w:numPr>
                <w:ilvl w:val="0"/>
                <w:numId w:val="1"/>
              </w:numPr>
              <w:spacing w:after="0" w:line="240" w:lineRule="auto"/>
              <w:ind w:leftChars="0"/>
              <w:rPr>
                <w:rFonts w:hint="default" w:eastAsiaTheme="minorEastAsia"/>
                <w:lang w:val="en-US" w:eastAsia="zh-CN"/>
              </w:rPr>
            </w:pPr>
            <w:r>
              <w:rPr>
                <w:rFonts w:hint="eastAsia"/>
                <w:lang w:val="en-US" w:eastAsia="zh-CN"/>
              </w:rPr>
              <w:t>Students can answer the question</w:t>
            </w:r>
            <w:r>
              <w:rPr>
                <w:rFonts w:hint="default"/>
                <w:lang w:val="en-US" w:eastAsia="zh-CN"/>
              </w:rPr>
              <w:t>”</w:t>
            </w:r>
            <w:r>
              <w:rPr>
                <w:rFonts w:hint="eastAsia"/>
                <w:lang w:val="en-US" w:eastAsia="zh-CN"/>
              </w:rPr>
              <w:t>你今天怎么样？</w:t>
            </w:r>
            <w:r>
              <w:rPr>
                <w:rFonts w:hint="default"/>
                <w:lang w:val="en-US" w:eastAsia="zh-CN"/>
              </w:rPr>
              <w:t>”</w:t>
            </w:r>
            <w:r>
              <w:rPr>
                <w:rFonts w:hint="eastAsia"/>
                <w:lang w:val="en-US" w:eastAsia="zh-CN"/>
              </w:rPr>
              <w:t xml:space="preserve"> using the sentence with words of feelings and emotions, for example: 我很开心。</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2"/>
              </w:numPr>
              <w:spacing w:after="0" w:line="240" w:lineRule="auto"/>
              <w:ind w:leftChars="0"/>
              <w:rPr>
                <w:rFonts w:hint="default" w:eastAsiaTheme="minorEastAsia"/>
                <w:lang w:val="en-US" w:eastAsia="zh-CN"/>
              </w:rPr>
            </w:pPr>
            <w:r>
              <w:rPr>
                <w:rFonts w:hint="eastAsia"/>
                <w:lang w:val="en-US" w:eastAsia="zh-CN"/>
              </w:rPr>
              <w:t xml:space="preserve">Students can write down the words of feelings and emotions on the </w:t>
            </w:r>
            <w:r>
              <w:rPr>
                <w:rFonts w:hint="default"/>
                <w:lang w:val="en-US" w:eastAsia="zh-CN"/>
              </w:rPr>
              <w:t>“</w:t>
            </w:r>
            <w:r>
              <w:rPr>
                <w:rFonts w:hint="eastAsia"/>
                <w:lang w:val="en-US" w:eastAsia="zh-CN"/>
              </w:rPr>
              <w:t>flower</w:t>
            </w:r>
            <w:r>
              <w:rPr>
                <w:rFonts w:hint="default"/>
                <w:lang w:val="en-US" w:eastAsia="zh-CN"/>
              </w:rPr>
              <w:t>”</w:t>
            </w:r>
            <w:r>
              <w:rPr>
                <w:rFonts w:hint="eastAsia"/>
                <w:lang w:val="en-US" w:eastAsia="zh-CN"/>
              </w:rPr>
              <w:t xml:space="preserve"> that works as a vocabulary card.</w:t>
            </w:r>
          </w:p>
          <w:p>
            <w:pPr>
              <w:numPr>
                <w:numId w:val="0"/>
              </w:numPr>
              <w:spacing w:after="0" w:line="240" w:lineRule="auto"/>
              <w:rPr>
                <w:rFonts w:hint="default" w:eastAsiaTheme="minorEastAsia"/>
                <w:lang w:val="en-US" w:eastAsia="zh-CN"/>
              </w:rPr>
            </w:pPr>
            <w:r>
              <w:rPr>
                <w:rFonts w:hint="default" w:eastAsiaTheme="minorEastAsia"/>
                <w:lang w:val="en-US" w:eastAsia="zh-CN"/>
              </w:rPr>
              <w:drawing>
                <wp:inline distT="0" distB="0" distL="114300" distR="114300">
                  <wp:extent cx="1843405" cy="1382395"/>
                  <wp:effectExtent l="0" t="0" r="10795" b="1905"/>
                  <wp:docPr id="1" name="图片 1" descr="微信图片_2021120608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206083053"/>
                          <pic:cNvPicPr>
                            <a:picLocks noChangeAspect="1"/>
                          </pic:cNvPicPr>
                        </pic:nvPicPr>
                        <pic:blipFill>
                          <a:blip r:embed="rId6"/>
                          <a:stretch>
                            <a:fillRect/>
                          </a:stretch>
                        </pic:blipFill>
                        <pic:spPr>
                          <a:xfrm>
                            <a:off x="0" y="0"/>
                            <a:ext cx="1843405" cy="1382395"/>
                          </a:xfrm>
                          <a:prstGeom prst="rect">
                            <a:avLst/>
                          </a:prstGeom>
                        </pic:spPr>
                      </pic:pic>
                    </a:graphicData>
                  </a:graphic>
                </wp:inline>
              </w:drawing>
            </w:r>
          </w:p>
          <w:p>
            <w:pPr>
              <w:numPr>
                <w:ilvl w:val="0"/>
                <w:numId w:val="2"/>
              </w:numPr>
              <w:spacing w:after="0" w:line="240" w:lineRule="auto"/>
              <w:ind w:left="0" w:leftChars="0" w:firstLine="0" w:firstLineChars="0"/>
              <w:rPr>
                <w:rFonts w:hint="default" w:eastAsiaTheme="minorEastAsia"/>
                <w:lang w:val="en-US" w:eastAsia="zh-CN"/>
              </w:rPr>
            </w:pPr>
            <w:r>
              <w:rPr>
                <w:rFonts w:hint="eastAsia"/>
                <w:lang w:val="en-US" w:eastAsia="zh-CN"/>
              </w:rPr>
              <w:t>Students can introduce their friends to others.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3"/>
              </w:numPr>
              <w:spacing w:after="0" w:line="240" w:lineRule="auto"/>
              <w:rPr>
                <w:rFonts w:hint="default" w:eastAsiaTheme="minorEastAsia"/>
                <w:lang w:val="en-US" w:eastAsia="zh-CN"/>
              </w:rPr>
            </w:pPr>
            <w:r>
              <w:rPr>
                <w:rFonts w:hint="eastAsia"/>
                <w:lang w:val="en-US" w:eastAsia="zh-CN"/>
              </w:rPr>
              <w:t>Students can tell others their feelings and emotions with the help of the flower.</w:t>
            </w:r>
          </w:p>
        </w:tc>
      </w:tr>
    </w:tbl>
    <w:p>
      <w:pPr>
        <w:spacing w:after="0" w:line="240" w:lineRule="auto"/>
        <w:rPr>
          <w:rFonts w:ascii="Arial" w:hAnsi="Arial" w:eastAsia="Arial" w:cs="Arial"/>
          <w:color w:val="000000"/>
          <w:sz w:val="20"/>
        </w:rPr>
      </w:pPr>
    </w:p>
    <w:p>
      <w:pPr>
        <w:rPr>
          <w:rFonts w:ascii="Arial" w:hAnsi="Arial" w:eastAsia="Arial" w:cs="Arial"/>
          <w:b/>
          <w:color w:val="000000"/>
        </w:rPr>
      </w:pPr>
      <w:r>
        <w:rPr>
          <w:rFonts w:ascii="Arial" w:hAnsi="Arial" w:eastAsia="Arial" w:cs="Arial"/>
          <w:b/>
          <w:color w:val="000000"/>
        </w:rPr>
        <w:t>Domains of Language</w:t>
      </w:r>
    </w:p>
    <w:tbl>
      <w:tblPr>
        <w:tblStyle w:val="2"/>
        <w:tblW w:w="0" w:type="auto"/>
        <w:tblInd w:w="108" w:type="dxa"/>
        <w:tblLayout w:type="autofit"/>
        <w:tblCellMar>
          <w:top w:w="0" w:type="dxa"/>
          <w:left w:w="10" w:type="dxa"/>
          <w:bottom w:w="0" w:type="dxa"/>
          <w:right w:w="10" w:type="dxa"/>
        </w:tblCellMar>
      </w:tblPr>
      <w:tblGrid>
        <w:gridCol w:w="2394"/>
        <w:gridCol w:w="2394"/>
        <w:gridCol w:w="2394"/>
        <w:gridCol w:w="2394"/>
      </w:tblGrid>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Listening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Speaking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Reading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Writing</w:t>
            </w:r>
          </w:p>
        </w:tc>
      </w:tr>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4"/>
              </w:numPr>
              <w:spacing w:after="0" w:line="240" w:lineRule="auto"/>
              <w:ind w:leftChars="0"/>
              <w:rPr>
                <w:rFonts w:hint="default" w:eastAsiaTheme="minorEastAsia"/>
                <w:lang w:val="en-US" w:eastAsia="zh-CN"/>
              </w:rPr>
            </w:pPr>
            <w:r>
              <w:rPr>
                <w:rFonts w:hint="eastAsia"/>
                <w:lang w:val="en-US" w:eastAsia="zh-CN"/>
              </w:rPr>
              <w:t>Vocabulary:</w:t>
            </w:r>
          </w:p>
          <w:p>
            <w:pPr>
              <w:numPr>
                <w:numId w:val="0"/>
              </w:numPr>
              <w:spacing w:after="0" w:line="240" w:lineRule="auto"/>
              <w:rPr>
                <w:rFonts w:hint="eastAsia"/>
                <w:lang w:val="en-US" w:eastAsia="zh-CN"/>
              </w:rPr>
            </w:pPr>
            <w:r>
              <w:rPr>
                <w:rFonts w:hint="eastAsia"/>
                <w:lang w:val="en-US" w:eastAsia="zh-CN"/>
              </w:rPr>
              <w:t>Group1: 开心 高兴</w:t>
            </w:r>
          </w:p>
          <w:p>
            <w:pPr>
              <w:numPr>
                <w:numId w:val="0"/>
              </w:numPr>
              <w:spacing w:after="0" w:line="240" w:lineRule="auto"/>
              <w:rPr>
                <w:rFonts w:hint="eastAsia"/>
                <w:lang w:val="en-US" w:eastAsia="zh-CN"/>
              </w:rPr>
            </w:pPr>
            <w:r>
              <w:rPr>
                <w:rFonts w:hint="eastAsia"/>
                <w:lang w:val="en-US" w:eastAsia="zh-CN"/>
              </w:rPr>
              <w:t>Group2: 不开心 不高兴</w:t>
            </w:r>
          </w:p>
          <w:p>
            <w:pPr>
              <w:numPr>
                <w:numId w:val="0"/>
              </w:numPr>
              <w:spacing w:after="0" w:line="240" w:lineRule="auto"/>
              <w:rPr>
                <w:rFonts w:hint="eastAsia"/>
                <w:lang w:val="en-US" w:eastAsia="zh-CN"/>
              </w:rPr>
            </w:pPr>
            <w:r>
              <w:rPr>
                <w:rFonts w:hint="eastAsia"/>
                <w:lang w:val="en-US" w:eastAsia="zh-CN"/>
              </w:rPr>
              <w:t>Group3: 生气</w:t>
            </w:r>
          </w:p>
          <w:p>
            <w:pPr>
              <w:numPr>
                <w:numId w:val="0"/>
              </w:numPr>
              <w:spacing w:after="0" w:line="240" w:lineRule="auto"/>
              <w:rPr>
                <w:rFonts w:hint="eastAsia"/>
                <w:lang w:val="en-US" w:eastAsia="zh-CN"/>
              </w:rPr>
            </w:pPr>
            <w:r>
              <w:rPr>
                <w:rFonts w:hint="eastAsia"/>
                <w:lang w:val="en-US" w:eastAsia="zh-CN"/>
              </w:rPr>
              <w:t>Group4: 紧张 害怕</w:t>
            </w:r>
          </w:p>
          <w:p>
            <w:pPr>
              <w:numPr>
                <w:numId w:val="0"/>
              </w:numPr>
              <w:spacing w:after="0" w:line="240" w:lineRule="auto"/>
              <w:rPr>
                <w:rFonts w:hint="eastAsia"/>
                <w:lang w:val="en-US" w:eastAsia="zh-CN"/>
              </w:rPr>
            </w:pPr>
            <w:r>
              <w:rPr>
                <w:rFonts w:hint="eastAsia"/>
                <w:lang w:val="en-US" w:eastAsia="zh-CN"/>
              </w:rPr>
              <w:t>Group5: 渴 饿</w:t>
            </w:r>
          </w:p>
          <w:p>
            <w:pPr>
              <w:numPr>
                <w:numId w:val="0"/>
              </w:numPr>
              <w:spacing w:after="0" w:line="240" w:lineRule="auto"/>
              <w:rPr>
                <w:rFonts w:hint="eastAsia"/>
                <w:lang w:val="en-US" w:eastAsia="zh-CN"/>
              </w:rPr>
            </w:pPr>
            <w:r>
              <w:rPr>
                <w:rFonts w:hint="eastAsia"/>
                <w:lang w:val="en-US" w:eastAsia="zh-CN"/>
              </w:rPr>
              <w:t>Group6: 冷 热</w:t>
            </w:r>
          </w:p>
          <w:p>
            <w:pPr>
              <w:numPr>
                <w:numId w:val="0"/>
              </w:numPr>
              <w:spacing w:after="0" w:line="240" w:lineRule="auto"/>
              <w:rPr>
                <w:rFonts w:hint="eastAsia"/>
                <w:lang w:val="en-US" w:eastAsia="zh-CN"/>
              </w:rPr>
            </w:pPr>
            <w:r>
              <w:rPr>
                <w:rFonts w:hint="eastAsia"/>
                <w:lang w:val="en-US" w:eastAsia="zh-CN"/>
              </w:rPr>
              <w:t>2 sentences：</w:t>
            </w:r>
          </w:p>
          <w:p>
            <w:pPr>
              <w:numPr>
                <w:ilvl w:val="0"/>
                <w:numId w:val="5"/>
              </w:numPr>
              <w:spacing w:after="0" w:line="240" w:lineRule="auto"/>
              <w:rPr>
                <w:rFonts w:hint="eastAsia"/>
                <w:lang w:val="en-US" w:eastAsia="zh-CN"/>
              </w:rPr>
            </w:pPr>
            <w:r>
              <w:rPr>
                <w:rFonts w:hint="eastAsia"/>
                <w:lang w:val="en-US" w:eastAsia="zh-CN"/>
              </w:rPr>
              <w:t>谁是你的朋友？</w:t>
            </w:r>
          </w:p>
          <w:p>
            <w:pPr>
              <w:numPr>
                <w:ilvl w:val="0"/>
                <w:numId w:val="5"/>
              </w:numPr>
              <w:spacing w:after="0" w:line="240" w:lineRule="auto"/>
              <w:rPr>
                <w:rFonts w:hint="default"/>
                <w:lang w:val="en-US" w:eastAsia="zh-CN"/>
              </w:rPr>
            </w:pPr>
            <w:r>
              <w:rPr>
                <w:rFonts w:hint="eastAsia"/>
                <w:lang w:val="en-US" w:eastAsia="zh-CN"/>
              </w:rPr>
              <w:t>____实我的朋友。</w:t>
            </w:r>
          </w:p>
          <w:p>
            <w:pPr>
              <w:numPr>
                <w:ilvl w:val="0"/>
                <w:numId w:val="5"/>
              </w:numPr>
              <w:spacing w:after="0" w:line="240" w:lineRule="auto"/>
              <w:rPr>
                <w:rFonts w:hint="default"/>
                <w:lang w:val="en-US" w:eastAsia="zh-CN"/>
              </w:rPr>
            </w:pPr>
            <w:r>
              <w:rPr>
                <w:rFonts w:hint="eastAsia"/>
                <w:lang w:val="en-US" w:eastAsia="zh-CN"/>
              </w:rPr>
              <w:t>你今天怎么样？</w:t>
            </w:r>
          </w:p>
          <w:p>
            <w:pPr>
              <w:numPr>
                <w:ilvl w:val="0"/>
                <w:numId w:val="5"/>
              </w:numPr>
              <w:spacing w:after="0" w:line="240" w:lineRule="auto"/>
              <w:rPr>
                <w:rFonts w:hint="default"/>
                <w:lang w:val="en-US" w:eastAsia="zh-CN"/>
              </w:rPr>
            </w:pPr>
            <w:r>
              <w:rPr>
                <w:rFonts w:hint="eastAsia"/>
                <w:lang w:val="en-US" w:eastAsia="zh-CN"/>
              </w:rPr>
              <w:t>我很开心。</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numId w:val="0"/>
              </w:numPr>
              <w:spacing w:after="0" w:line="240" w:lineRule="auto"/>
              <w:rPr>
                <w:rFonts w:hint="default" w:eastAsiaTheme="minorEastAsia"/>
                <w:lang w:val="en-US" w:eastAsia="zh-CN"/>
              </w:rPr>
            </w:pPr>
            <w:r>
              <w:rPr>
                <w:rFonts w:hint="eastAsia"/>
                <w:lang w:val="en-US" w:eastAsia="zh-CN"/>
              </w:rPr>
              <w:t>1.Vocabulary:</w:t>
            </w:r>
          </w:p>
          <w:p>
            <w:pPr>
              <w:numPr>
                <w:ilvl w:val="0"/>
                <w:numId w:val="0"/>
              </w:numPr>
              <w:spacing w:after="0" w:line="240" w:lineRule="auto"/>
              <w:rPr>
                <w:rFonts w:hint="eastAsia"/>
                <w:lang w:val="en-US" w:eastAsia="zh-CN"/>
              </w:rPr>
            </w:pPr>
            <w:r>
              <w:rPr>
                <w:rFonts w:hint="eastAsia"/>
                <w:lang w:val="en-US" w:eastAsia="zh-CN"/>
              </w:rPr>
              <w:t>Group1: 开心 高兴</w:t>
            </w:r>
          </w:p>
          <w:p>
            <w:pPr>
              <w:numPr>
                <w:ilvl w:val="0"/>
                <w:numId w:val="0"/>
              </w:numPr>
              <w:spacing w:after="0" w:line="240" w:lineRule="auto"/>
              <w:rPr>
                <w:rFonts w:hint="eastAsia"/>
                <w:lang w:val="en-US" w:eastAsia="zh-CN"/>
              </w:rPr>
            </w:pPr>
            <w:r>
              <w:rPr>
                <w:rFonts w:hint="eastAsia"/>
                <w:lang w:val="en-US" w:eastAsia="zh-CN"/>
              </w:rPr>
              <w:t>Group2: 不开心 不高兴</w:t>
            </w:r>
          </w:p>
          <w:p>
            <w:pPr>
              <w:numPr>
                <w:ilvl w:val="0"/>
                <w:numId w:val="0"/>
              </w:numPr>
              <w:spacing w:after="0" w:line="240" w:lineRule="auto"/>
              <w:rPr>
                <w:rFonts w:hint="eastAsia"/>
                <w:lang w:val="en-US" w:eastAsia="zh-CN"/>
              </w:rPr>
            </w:pPr>
            <w:r>
              <w:rPr>
                <w:rFonts w:hint="eastAsia"/>
                <w:lang w:val="en-US" w:eastAsia="zh-CN"/>
              </w:rPr>
              <w:t>Group3: 生气</w:t>
            </w:r>
          </w:p>
          <w:p>
            <w:pPr>
              <w:numPr>
                <w:ilvl w:val="0"/>
                <w:numId w:val="0"/>
              </w:numPr>
              <w:spacing w:after="0" w:line="240" w:lineRule="auto"/>
              <w:rPr>
                <w:rFonts w:hint="eastAsia"/>
                <w:lang w:val="en-US" w:eastAsia="zh-CN"/>
              </w:rPr>
            </w:pPr>
            <w:r>
              <w:rPr>
                <w:rFonts w:hint="eastAsia"/>
                <w:lang w:val="en-US" w:eastAsia="zh-CN"/>
              </w:rPr>
              <w:t>Group4: 紧张 害怕</w:t>
            </w:r>
          </w:p>
          <w:p>
            <w:pPr>
              <w:numPr>
                <w:ilvl w:val="0"/>
                <w:numId w:val="0"/>
              </w:numPr>
              <w:spacing w:after="0" w:line="240" w:lineRule="auto"/>
              <w:rPr>
                <w:rFonts w:hint="eastAsia"/>
                <w:lang w:val="en-US" w:eastAsia="zh-CN"/>
              </w:rPr>
            </w:pPr>
            <w:r>
              <w:rPr>
                <w:rFonts w:hint="eastAsia"/>
                <w:lang w:val="en-US" w:eastAsia="zh-CN"/>
              </w:rPr>
              <w:t>Group5: 渴 饿</w:t>
            </w:r>
          </w:p>
          <w:p>
            <w:pPr>
              <w:numPr>
                <w:ilvl w:val="0"/>
                <w:numId w:val="0"/>
              </w:numPr>
              <w:spacing w:after="0" w:line="240" w:lineRule="auto"/>
              <w:rPr>
                <w:rFonts w:hint="eastAsia"/>
                <w:lang w:val="en-US" w:eastAsia="zh-CN"/>
              </w:rPr>
            </w:pPr>
            <w:r>
              <w:rPr>
                <w:rFonts w:hint="eastAsia"/>
                <w:lang w:val="en-US" w:eastAsia="zh-CN"/>
              </w:rPr>
              <w:t>Group6: 冷 热</w:t>
            </w:r>
          </w:p>
          <w:p>
            <w:pPr>
              <w:numPr>
                <w:ilvl w:val="0"/>
                <w:numId w:val="0"/>
              </w:numPr>
              <w:spacing w:after="0" w:line="240" w:lineRule="auto"/>
              <w:rPr>
                <w:rFonts w:hint="eastAsia"/>
                <w:lang w:val="en-US" w:eastAsia="zh-CN"/>
              </w:rPr>
            </w:pPr>
            <w:r>
              <w:rPr>
                <w:rFonts w:hint="eastAsia"/>
                <w:lang w:val="en-US" w:eastAsia="zh-CN"/>
              </w:rPr>
              <w:t>2 sentences：</w:t>
            </w:r>
          </w:p>
          <w:p>
            <w:pPr>
              <w:numPr>
                <w:numId w:val="0"/>
              </w:numPr>
              <w:spacing w:after="0" w:line="240" w:lineRule="auto"/>
              <w:rPr>
                <w:rFonts w:hint="eastAsia"/>
                <w:lang w:val="en-US" w:eastAsia="zh-CN"/>
              </w:rPr>
            </w:pPr>
            <w:r>
              <w:rPr>
                <w:rFonts w:hint="eastAsia"/>
                <w:lang w:val="en-US" w:eastAsia="zh-CN"/>
              </w:rPr>
              <w:t>(1)谁是你的朋友？</w:t>
            </w:r>
          </w:p>
          <w:p>
            <w:pPr>
              <w:numPr>
                <w:numId w:val="0"/>
              </w:numPr>
              <w:spacing w:after="0" w:line="240" w:lineRule="auto"/>
              <w:rPr>
                <w:rFonts w:hint="default"/>
                <w:lang w:val="en-US" w:eastAsia="zh-CN"/>
              </w:rPr>
            </w:pPr>
            <w:r>
              <w:rPr>
                <w:rFonts w:hint="eastAsia"/>
                <w:lang w:val="en-US" w:eastAsia="zh-CN"/>
              </w:rPr>
              <w:t>(2)____实我的朋友。</w:t>
            </w:r>
          </w:p>
          <w:p>
            <w:pPr>
              <w:numPr>
                <w:numId w:val="0"/>
              </w:numPr>
              <w:spacing w:after="0" w:line="240" w:lineRule="auto"/>
              <w:rPr>
                <w:rFonts w:hint="default"/>
                <w:lang w:val="en-US" w:eastAsia="zh-CN"/>
              </w:rPr>
            </w:pPr>
            <w:r>
              <w:rPr>
                <w:rFonts w:hint="eastAsia"/>
                <w:lang w:val="en-US" w:eastAsia="zh-CN"/>
              </w:rPr>
              <w:t>(3)你今天怎么样？</w:t>
            </w:r>
          </w:p>
          <w:p>
            <w:pPr>
              <w:numPr>
                <w:numId w:val="0"/>
              </w:numPr>
              <w:spacing w:after="0" w:line="240" w:lineRule="auto"/>
              <w:rPr>
                <w:rFonts w:hint="default" w:eastAsiaTheme="minorEastAsia"/>
                <w:lang w:val="en-US" w:eastAsia="zh-CN"/>
              </w:rPr>
            </w:pPr>
            <w:r>
              <w:rPr>
                <w:rFonts w:hint="eastAsia"/>
                <w:lang w:val="en-US" w:eastAsia="zh-CN"/>
              </w:rPr>
              <w:t>(4)我很开心。</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6"/>
              </w:numPr>
              <w:spacing w:after="0" w:line="240" w:lineRule="auto"/>
              <w:rPr>
                <w:rFonts w:hint="default" w:eastAsiaTheme="minorEastAsia"/>
                <w:lang w:val="en-US" w:eastAsia="zh-CN"/>
              </w:rPr>
            </w:pPr>
            <w:r>
              <w:rPr>
                <w:rFonts w:hint="eastAsia"/>
                <w:lang w:val="en-US" w:eastAsia="zh-CN"/>
              </w:rPr>
              <w:t>Vocabulary:</w:t>
            </w:r>
          </w:p>
          <w:p>
            <w:pPr>
              <w:numPr>
                <w:ilvl w:val="0"/>
                <w:numId w:val="0"/>
              </w:numPr>
              <w:spacing w:after="0" w:line="240" w:lineRule="auto"/>
              <w:rPr>
                <w:rFonts w:hint="eastAsia"/>
                <w:lang w:val="en-US" w:eastAsia="zh-CN"/>
              </w:rPr>
            </w:pPr>
            <w:r>
              <w:rPr>
                <w:rFonts w:hint="eastAsia"/>
                <w:lang w:val="en-US" w:eastAsia="zh-CN"/>
              </w:rPr>
              <w:t>Group1: 开心 高兴</w:t>
            </w:r>
          </w:p>
          <w:p>
            <w:pPr>
              <w:numPr>
                <w:ilvl w:val="0"/>
                <w:numId w:val="0"/>
              </w:numPr>
              <w:spacing w:after="0" w:line="240" w:lineRule="auto"/>
              <w:rPr>
                <w:rFonts w:hint="eastAsia"/>
                <w:lang w:val="en-US" w:eastAsia="zh-CN"/>
              </w:rPr>
            </w:pPr>
            <w:r>
              <w:rPr>
                <w:rFonts w:hint="eastAsia"/>
                <w:lang w:val="en-US" w:eastAsia="zh-CN"/>
              </w:rPr>
              <w:t>Group2: 不开心 不高兴</w:t>
            </w:r>
          </w:p>
          <w:p>
            <w:pPr>
              <w:numPr>
                <w:ilvl w:val="0"/>
                <w:numId w:val="0"/>
              </w:numPr>
              <w:spacing w:after="0" w:line="240" w:lineRule="auto"/>
              <w:rPr>
                <w:rFonts w:hint="eastAsia"/>
                <w:lang w:val="en-US" w:eastAsia="zh-CN"/>
              </w:rPr>
            </w:pPr>
            <w:r>
              <w:rPr>
                <w:rFonts w:hint="eastAsia"/>
                <w:lang w:val="en-US" w:eastAsia="zh-CN"/>
              </w:rPr>
              <w:t>Group3: 生气</w:t>
            </w:r>
          </w:p>
          <w:p>
            <w:pPr>
              <w:numPr>
                <w:ilvl w:val="0"/>
                <w:numId w:val="0"/>
              </w:numPr>
              <w:spacing w:after="0" w:line="240" w:lineRule="auto"/>
              <w:rPr>
                <w:rFonts w:hint="eastAsia"/>
                <w:lang w:val="en-US" w:eastAsia="zh-CN"/>
              </w:rPr>
            </w:pPr>
            <w:r>
              <w:rPr>
                <w:rFonts w:hint="eastAsia"/>
                <w:lang w:val="en-US" w:eastAsia="zh-CN"/>
              </w:rPr>
              <w:t>Group4: 紧张 害怕</w:t>
            </w:r>
          </w:p>
          <w:p>
            <w:pPr>
              <w:numPr>
                <w:ilvl w:val="0"/>
                <w:numId w:val="0"/>
              </w:numPr>
              <w:spacing w:after="0" w:line="240" w:lineRule="auto"/>
              <w:rPr>
                <w:rFonts w:hint="eastAsia"/>
                <w:lang w:val="en-US" w:eastAsia="zh-CN"/>
              </w:rPr>
            </w:pPr>
            <w:r>
              <w:rPr>
                <w:rFonts w:hint="eastAsia"/>
                <w:lang w:val="en-US" w:eastAsia="zh-CN"/>
              </w:rPr>
              <w:t>Group5: 渴 饿</w:t>
            </w:r>
          </w:p>
          <w:p>
            <w:pPr>
              <w:numPr>
                <w:ilvl w:val="0"/>
                <w:numId w:val="0"/>
              </w:numPr>
              <w:spacing w:after="0" w:line="240" w:lineRule="auto"/>
              <w:rPr>
                <w:rFonts w:hint="eastAsia"/>
                <w:lang w:val="en-US" w:eastAsia="zh-CN"/>
              </w:rPr>
            </w:pPr>
            <w:r>
              <w:rPr>
                <w:rFonts w:hint="eastAsia"/>
                <w:lang w:val="en-US" w:eastAsia="zh-CN"/>
              </w:rPr>
              <w:t>Group6: 冷 热</w:t>
            </w:r>
          </w:p>
          <w:p>
            <w:pPr>
              <w:numPr>
                <w:ilvl w:val="0"/>
                <w:numId w:val="0"/>
              </w:numPr>
              <w:spacing w:after="0" w:line="240" w:lineRule="auto"/>
              <w:rPr>
                <w:rFonts w:hint="eastAsia"/>
                <w:lang w:val="en-US" w:eastAsia="zh-CN"/>
              </w:rPr>
            </w:pPr>
            <w:r>
              <w:rPr>
                <w:rFonts w:hint="eastAsia"/>
                <w:lang w:val="en-US" w:eastAsia="zh-CN"/>
              </w:rPr>
              <w:t>2 sentences：</w:t>
            </w:r>
          </w:p>
          <w:p>
            <w:pPr>
              <w:numPr>
                <w:numId w:val="0"/>
              </w:numPr>
              <w:spacing w:after="0" w:line="240" w:lineRule="auto"/>
              <w:rPr>
                <w:rFonts w:hint="eastAsia"/>
                <w:lang w:val="en-US" w:eastAsia="zh-CN"/>
              </w:rPr>
            </w:pPr>
            <w:r>
              <w:rPr>
                <w:rFonts w:hint="eastAsia"/>
                <w:lang w:val="en-US" w:eastAsia="zh-CN"/>
              </w:rPr>
              <w:t>(1)谁是你的朋友？</w:t>
            </w:r>
          </w:p>
          <w:p>
            <w:pPr>
              <w:numPr>
                <w:numId w:val="0"/>
              </w:numPr>
              <w:spacing w:after="0" w:line="240" w:lineRule="auto"/>
              <w:rPr>
                <w:rFonts w:hint="default"/>
                <w:lang w:val="en-US" w:eastAsia="zh-CN"/>
              </w:rPr>
            </w:pPr>
            <w:r>
              <w:rPr>
                <w:rFonts w:hint="eastAsia"/>
                <w:lang w:val="en-US" w:eastAsia="zh-CN"/>
              </w:rPr>
              <w:t>(2)____实我的朋友。</w:t>
            </w:r>
          </w:p>
          <w:p>
            <w:pPr>
              <w:numPr>
                <w:numId w:val="0"/>
              </w:numPr>
              <w:spacing w:after="0" w:line="240" w:lineRule="auto"/>
              <w:rPr>
                <w:rFonts w:hint="default"/>
                <w:lang w:val="en-US" w:eastAsia="zh-CN"/>
              </w:rPr>
            </w:pPr>
            <w:r>
              <w:rPr>
                <w:rFonts w:hint="eastAsia"/>
                <w:lang w:val="en-US" w:eastAsia="zh-CN"/>
              </w:rPr>
              <w:t>(3)你今天怎么样？</w:t>
            </w:r>
          </w:p>
          <w:p>
            <w:pPr>
              <w:spacing w:after="0" w:line="240" w:lineRule="auto"/>
            </w:pPr>
            <w:r>
              <w:rPr>
                <w:rFonts w:hint="eastAsia"/>
                <w:lang w:val="en-US" w:eastAsia="zh-CN"/>
              </w:rPr>
              <w:t>(4)我很开心。</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hint="default"/>
                <w:lang w:val="en-US" w:eastAsia="zh-CN"/>
              </w:rPr>
            </w:pPr>
            <w:r>
              <w:rPr>
                <w:rFonts w:hint="eastAsia"/>
                <w:lang w:val="en-US" w:eastAsia="zh-CN"/>
              </w:rPr>
              <w:t xml:space="preserve">1.   write down these vocabulary on their </w:t>
            </w:r>
            <w:r>
              <w:rPr>
                <w:rFonts w:hint="default"/>
                <w:lang w:val="en-US" w:eastAsia="zh-CN"/>
              </w:rPr>
              <w:t>“</w:t>
            </w:r>
            <w:r>
              <w:rPr>
                <w:rFonts w:hint="eastAsia"/>
                <w:lang w:val="en-US" w:eastAsia="zh-CN"/>
              </w:rPr>
              <w:t>flower</w:t>
            </w:r>
            <w:r>
              <w:rPr>
                <w:rFonts w:hint="default"/>
                <w:lang w:val="en-US" w:eastAsia="zh-CN"/>
              </w:rPr>
              <w:t>”</w:t>
            </w:r>
          </w:p>
          <w:p>
            <w:pPr>
              <w:spacing w:after="0" w:line="240" w:lineRule="auto"/>
              <w:rPr>
                <w:rFonts w:hint="eastAsia"/>
                <w:lang w:val="en-US" w:eastAsia="zh-CN"/>
              </w:rPr>
            </w:pPr>
            <w:r>
              <w:rPr>
                <w:rFonts w:hint="eastAsia"/>
                <w:lang w:val="en-US" w:eastAsia="zh-CN"/>
              </w:rPr>
              <w:t>(1) wǒ</w:t>
            </w:r>
          </w:p>
          <w:p>
            <w:pPr>
              <w:spacing w:after="0" w:line="240" w:lineRule="auto"/>
              <w:rPr>
                <w:rFonts w:hint="eastAsia"/>
                <w:lang w:val="en-US" w:eastAsia="zh-CN"/>
              </w:rPr>
            </w:pPr>
            <w:r>
              <w:rPr>
                <w:rFonts w:hint="eastAsia"/>
                <w:lang w:val="en-US" w:eastAsia="zh-CN"/>
              </w:rPr>
              <w:t>(2) yǒu diǎn</w:t>
            </w:r>
          </w:p>
          <w:p>
            <w:pPr>
              <w:spacing w:after="0" w:line="240" w:lineRule="auto"/>
              <w:rPr>
                <w:rFonts w:hint="eastAsia"/>
                <w:lang w:val="en-US" w:eastAsia="zh-CN"/>
              </w:rPr>
            </w:pPr>
            <w:r>
              <w:rPr>
                <w:rFonts w:hint="eastAsia"/>
                <w:lang w:val="en-US" w:eastAsia="zh-CN"/>
              </w:rPr>
              <w:t xml:space="preserve">      Hěn</w:t>
            </w:r>
          </w:p>
          <w:p>
            <w:pPr>
              <w:spacing w:after="0" w:line="240" w:lineRule="auto"/>
              <w:rPr>
                <w:rFonts w:hint="eastAsia"/>
                <w:lang w:val="en-US" w:eastAsia="zh-CN"/>
              </w:rPr>
            </w:pPr>
            <w:r>
              <w:rPr>
                <w:rFonts w:hint="eastAsia"/>
                <w:lang w:val="en-US" w:eastAsia="zh-CN"/>
              </w:rPr>
              <w:t xml:space="preserve">     fēi cháng</w:t>
            </w:r>
          </w:p>
          <w:p>
            <w:pPr>
              <w:spacing w:after="0" w:line="240" w:lineRule="auto"/>
              <w:rPr>
                <w:rFonts w:hint="eastAsia"/>
                <w:lang w:val="en-US" w:eastAsia="zh-CN"/>
              </w:rPr>
            </w:pPr>
            <w:r>
              <w:rPr>
                <w:rFonts w:hint="eastAsia"/>
                <w:lang w:val="en-US" w:eastAsia="zh-CN"/>
              </w:rPr>
              <w:t xml:space="preserve">     tè bié</w:t>
            </w:r>
          </w:p>
          <w:p>
            <w:pPr>
              <w:numPr>
                <w:ilvl w:val="0"/>
                <w:numId w:val="7"/>
              </w:numPr>
              <w:spacing w:after="0" w:line="240" w:lineRule="auto"/>
              <w:rPr>
                <w:rFonts w:hint="eastAsia"/>
                <w:lang w:val="en-US" w:eastAsia="zh-CN"/>
              </w:rPr>
            </w:pPr>
            <w:r>
              <w:rPr>
                <w:rFonts w:hint="default"/>
                <w:lang w:val="en-US" w:eastAsia="zh-CN"/>
              </w:rPr>
              <w:t>gāo xìng</w:t>
            </w:r>
            <w:r>
              <w:rPr>
                <w:rFonts w:hint="eastAsia"/>
                <w:lang w:val="en-US" w:eastAsia="zh-CN"/>
              </w:rPr>
              <w:t xml:space="preserve">    kāi xīn</w:t>
            </w:r>
          </w:p>
          <w:p>
            <w:pPr>
              <w:numPr>
                <w:numId w:val="0"/>
              </w:numPr>
              <w:spacing w:after="0" w:line="240" w:lineRule="auto"/>
              <w:rPr>
                <w:rFonts w:hint="eastAsia"/>
                <w:lang w:val="en-US" w:eastAsia="zh-CN"/>
              </w:rPr>
            </w:pPr>
            <w:r>
              <w:rPr>
                <w:rFonts w:hint="default"/>
                <w:lang w:val="en-US" w:eastAsia="zh-CN"/>
              </w:rPr>
              <w:t>bù  kāi  xīn</w:t>
            </w:r>
            <w:r>
              <w:rPr>
                <w:rFonts w:hint="eastAsia"/>
                <w:lang w:val="en-US" w:eastAsia="zh-CN"/>
              </w:rPr>
              <w:t xml:space="preserve">  bù ɡāo xìnɡ</w:t>
            </w:r>
          </w:p>
          <w:p>
            <w:pPr>
              <w:numPr>
                <w:numId w:val="0"/>
              </w:numPr>
              <w:spacing w:after="0" w:line="240" w:lineRule="auto"/>
              <w:rPr>
                <w:rFonts w:hint="default"/>
                <w:lang w:val="en-US" w:eastAsia="zh-CN"/>
              </w:rPr>
            </w:pPr>
            <w:r>
              <w:rPr>
                <w:rFonts w:hint="default"/>
                <w:lang w:val="en-US" w:eastAsia="zh-CN"/>
              </w:rPr>
              <w:t xml:space="preserve">shēng qì </w:t>
            </w:r>
          </w:p>
          <w:p>
            <w:pPr>
              <w:numPr>
                <w:numId w:val="0"/>
              </w:numPr>
              <w:spacing w:after="0" w:line="240" w:lineRule="auto"/>
              <w:rPr>
                <w:rFonts w:hint="eastAsia"/>
                <w:lang w:val="en-US" w:eastAsia="zh-CN"/>
              </w:rPr>
            </w:pPr>
            <w:r>
              <w:rPr>
                <w:rFonts w:hint="default"/>
                <w:lang w:val="en-US" w:eastAsia="zh-CN"/>
              </w:rPr>
              <w:t>jǐn zhānɡ</w:t>
            </w:r>
            <w:r>
              <w:rPr>
                <w:rFonts w:hint="eastAsia"/>
                <w:lang w:val="en-US" w:eastAsia="zh-CN"/>
              </w:rPr>
              <w:t xml:space="preserve">   hài pà</w:t>
            </w:r>
          </w:p>
          <w:p>
            <w:pPr>
              <w:numPr>
                <w:numId w:val="0"/>
              </w:numPr>
              <w:spacing w:after="0" w:line="240" w:lineRule="auto"/>
              <w:rPr>
                <w:rFonts w:hint="eastAsia"/>
                <w:lang w:val="en-US" w:eastAsia="zh-CN"/>
              </w:rPr>
            </w:pPr>
            <w:r>
              <w:rPr>
                <w:rFonts w:hint="eastAsia"/>
                <w:lang w:val="en-US" w:eastAsia="zh-CN"/>
              </w:rPr>
              <w:t>k</w:t>
            </w:r>
            <w:r>
              <w:rPr>
                <w:rFonts w:hint="default"/>
                <w:lang w:val="en-US" w:eastAsia="zh-CN"/>
              </w:rPr>
              <w:t>ě</w:t>
            </w:r>
            <w:r>
              <w:rPr>
                <w:rFonts w:hint="eastAsia"/>
                <w:lang w:val="en-US" w:eastAsia="zh-CN"/>
              </w:rPr>
              <w:t xml:space="preserve">  è</w:t>
            </w:r>
          </w:p>
          <w:p>
            <w:pPr>
              <w:numPr>
                <w:numId w:val="0"/>
              </w:numPr>
              <w:spacing w:after="0" w:line="240" w:lineRule="auto"/>
              <w:rPr>
                <w:rFonts w:hint="default"/>
                <w:lang w:val="en-US" w:eastAsia="zh-CN"/>
              </w:rPr>
            </w:pPr>
            <w:r>
              <w:rPr>
                <w:rFonts w:hint="eastAsia"/>
                <w:lang w:val="en-US" w:eastAsia="zh-CN"/>
              </w:rPr>
              <w:t>r</w:t>
            </w:r>
            <w:r>
              <w:rPr>
                <w:rFonts w:hint="default"/>
                <w:lang w:val="en-US" w:eastAsia="zh-CN"/>
              </w:rPr>
              <w:t>è</w:t>
            </w:r>
            <w:r>
              <w:rPr>
                <w:rFonts w:hint="eastAsia"/>
                <w:lang w:val="en-US" w:eastAsia="zh-CN"/>
              </w:rPr>
              <w:t xml:space="preserve">  lěng</w:t>
            </w:r>
          </w:p>
          <w:p>
            <w:pPr>
              <w:numPr>
                <w:numId w:val="0"/>
              </w:numPr>
              <w:spacing w:after="0" w:line="240" w:lineRule="auto"/>
              <w:rPr>
                <w:rFonts w:hint="default"/>
                <w:lang w:val="en-US" w:eastAsia="zh-CN"/>
              </w:rPr>
            </w:pP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Evidence of Learning – Assessment</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Informal or Formal</w:t>
            </w:r>
          </w:p>
        </w:tc>
      </w:tr>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8"/>
              </w:numPr>
              <w:spacing w:after="0" w:line="240" w:lineRule="auto"/>
              <w:rPr>
                <w:rFonts w:hint="default" w:eastAsiaTheme="minorEastAsia"/>
                <w:lang w:val="en-US" w:eastAsia="zh-CN"/>
              </w:rPr>
            </w:pPr>
            <w:r>
              <w:rPr>
                <w:rFonts w:hint="eastAsia"/>
                <w:lang w:val="en-US" w:eastAsia="zh-CN"/>
              </w:rPr>
              <w:t>Students can answer the question: (1)谁是你的朋友？(2) 你今天怎么样？</w:t>
            </w:r>
          </w:p>
          <w:p>
            <w:pPr>
              <w:numPr>
                <w:ilvl w:val="0"/>
                <w:numId w:val="8"/>
              </w:numPr>
              <w:spacing w:after="0" w:line="240" w:lineRule="auto"/>
              <w:rPr>
                <w:rFonts w:hint="default" w:eastAsiaTheme="minorEastAsia"/>
                <w:lang w:val="en-US" w:eastAsia="zh-CN"/>
              </w:rPr>
            </w:pPr>
            <w:r>
              <w:rPr>
                <w:rFonts w:hint="eastAsia"/>
                <w:lang w:val="en-US" w:eastAsia="zh-CN"/>
              </w:rPr>
              <w:t>Students can introduce their friends to others in the sentence: __ 是我的朋友。</w:t>
            </w:r>
          </w:p>
          <w:p>
            <w:pPr>
              <w:numPr>
                <w:ilvl w:val="0"/>
                <w:numId w:val="8"/>
              </w:numPr>
              <w:spacing w:after="0" w:line="240" w:lineRule="auto"/>
              <w:rPr>
                <w:rFonts w:hint="default" w:eastAsiaTheme="minorEastAsia"/>
                <w:lang w:val="en-US" w:eastAsia="zh-CN"/>
              </w:rPr>
            </w:pPr>
            <w:r>
              <w:rPr>
                <w:rFonts w:hint="eastAsia"/>
                <w:lang w:val="en-US" w:eastAsia="zh-CN"/>
              </w:rPr>
              <w:t xml:space="preserve">Students can show their feelings and emotions with the help of the </w:t>
            </w:r>
            <w:r>
              <w:rPr>
                <w:rFonts w:hint="default"/>
                <w:lang w:val="en-US" w:eastAsia="zh-CN"/>
              </w:rPr>
              <w:t>“</w:t>
            </w:r>
            <w:r>
              <w:rPr>
                <w:rFonts w:hint="eastAsia"/>
                <w:lang w:val="en-US" w:eastAsia="zh-CN"/>
              </w:rPr>
              <w:t>flower</w:t>
            </w:r>
            <w:r>
              <w:rPr>
                <w:rFonts w:hint="default"/>
                <w:lang w:val="en-US" w:eastAsia="zh-CN"/>
              </w:rPr>
              <w:t>”</w:t>
            </w:r>
            <w:r>
              <w:rPr>
                <w:rFonts w:hint="eastAsia"/>
                <w:lang w:val="en-US" w:eastAsia="zh-CN"/>
              </w:rPr>
              <w:t>.</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Teacher modeling of Communication followed by Student’s structured practice</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Message Functions/Structures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Key Vocabulary/ Phrases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Strategies for Oral Practice</w:t>
            </w:r>
          </w:p>
        </w:tc>
      </w:tr>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9"/>
              </w:numPr>
              <w:spacing w:after="0" w:line="240" w:lineRule="auto"/>
              <w:rPr>
                <w:rFonts w:hint="default" w:eastAsiaTheme="minorEastAsia"/>
                <w:lang w:val="en-US" w:eastAsia="zh-CN"/>
              </w:rPr>
            </w:pPr>
            <w:r>
              <w:rPr>
                <w:rFonts w:hint="eastAsia"/>
                <w:lang w:val="en-US" w:eastAsia="zh-CN"/>
              </w:rPr>
              <w:t>-- 谁是你的朋友？</w:t>
            </w:r>
          </w:p>
          <w:p>
            <w:pPr>
              <w:numPr>
                <w:numId w:val="0"/>
              </w:numPr>
              <w:spacing w:after="0" w:line="240" w:lineRule="auto"/>
              <w:ind w:firstLine="198"/>
              <w:rPr>
                <w:rFonts w:hint="eastAsia"/>
                <w:lang w:val="en-US" w:eastAsia="zh-CN"/>
              </w:rPr>
            </w:pPr>
            <w:r>
              <w:rPr>
                <w:rFonts w:hint="eastAsia"/>
                <w:lang w:val="en-US" w:eastAsia="zh-CN"/>
              </w:rPr>
              <w:t>-- Leo 是我的朋友。</w:t>
            </w:r>
          </w:p>
          <w:p>
            <w:pPr>
              <w:numPr>
                <w:ilvl w:val="0"/>
                <w:numId w:val="9"/>
              </w:numPr>
              <w:spacing w:after="0" w:line="240" w:lineRule="auto"/>
              <w:ind w:left="0" w:leftChars="0" w:firstLine="0" w:firstLineChars="0"/>
              <w:rPr>
                <w:rFonts w:hint="default"/>
                <w:lang w:val="en-US" w:eastAsia="zh-CN"/>
              </w:rPr>
            </w:pPr>
            <w:r>
              <w:rPr>
                <w:rFonts w:hint="eastAsia"/>
                <w:lang w:val="en-US" w:eastAsia="zh-CN"/>
              </w:rPr>
              <w:t>-- 你今天怎么样？</w:t>
            </w:r>
          </w:p>
          <w:p>
            <w:pPr>
              <w:numPr>
                <w:numId w:val="0"/>
              </w:numPr>
              <w:spacing w:after="0" w:line="240" w:lineRule="auto"/>
              <w:ind w:leftChars="0"/>
              <w:rPr>
                <w:rFonts w:hint="default"/>
                <w:lang w:val="en-US" w:eastAsia="zh-CN"/>
              </w:rPr>
            </w:pPr>
            <w:r>
              <w:rPr>
                <w:rFonts w:hint="eastAsia"/>
                <w:lang w:val="en-US" w:eastAsia="zh-CN"/>
              </w:rPr>
              <w:t xml:space="preserve">    -- 我很开心。</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10"/>
              </w:numPr>
              <w:spacing w:after="0" w:line="240" w:lineRule="auto"/>
              <w:ind w:leftChars="0"/>
              <w:rPr>
                <w:rFonts w:hint="default" w:eastAsiaTheme="minorEastAsia"/>
                <w:lang w:val="en-US" w:eastAsia="zh-CN"/>
              </w:rPr>
            </w:pPr>
            <w:r>
              <w:rPr>
                <w:rFonts w:hint="eastAsia"/>
                <w:lang w:val="en-US" w:eastAsia="zh-CN"/>
              </w:rPr>
              <w:t>朋友</w:t>
            </w:r>
          </w:p>
          <w:p>
            <w:pPr>
              <w:numPr>
                <w:ilvl w:val="0"/>
                <w:numId w:val="10"/>
              </w:numPr>
              <w:spacing w:after="0" w:line="240" w:lineRule="auto"/>
              <w:ind w:left="0" w:leftChars="0" w:firstLine="0" w:firstLineChars="0"/>
              <w:rPr>
                <w:rFonts w:hint="eastAsia"/>
                <w:lang w:val="en-US" w:eastAsia="zh-CN"/>
              </w:rPr>
            </w:pPr>
            <w:r>
              <w:rPr>
                <w:rFonts w:hint="eastAsia"/>
                <w:lang w:val="en-US" w:eastAsia="zh-CN"/>
              </w:rPr>
              <w:t>Group1: 开心 高兴</w:t>
            </w:r>
          </w:p>
          <w:p>
            <w:pPr>
              <w:numPr>
                <w:ilvl w:val="0"/>
                <w:numId w:val="0"/>
              </w:numPr>
              <w:spacing w:after="0" w:line="240" w:lineRule="auto"/>
              <w:ind w:firstLine="220" w:firstLineChars="100"/>
              <w:rPr>
                <w:rFonts w:hint="eastAsia"/>
                <w:lang w:val="en-US" w:eastAsia="zh-CN"/>
              </w:rPr>
            </w:pPr>
            <w:r>
              <w:rPr>
                <w:rFonts w:hint="eastAsia"/>
                <w:lang w:val="en-US" w:eastAsia="zh-CN"/>
              </w:rPr>
              <w:t>Group2: 不开心 不高兴</w:t>
            </w:r>
          </w:p>
          <w:p>
            <w:pPr>
              <w:numPr>
                <w:ilvl w:val="0"/>
                <w:numId w:val="0"/>
              </w:numPr>
              <w:spacing w:after="0" w:line="240" w:lineRule="auto"/>
              <w:ind w:firstLine="220" w:firstLineChars="100"/>
              <w:rPr>
                <w:rFonts w:hint="eastAsia"/>
                <w:lang w:val="en-US" w:eastAsia="zh-CN"/>
              </w:rPr>
            </w:pPr>
            <w:r>
              <w:rPr>
                <w:rFonts w:hint="eastAsia"/>
                <w:lang w:val="en-US" w:eastAsia="zh-CN"/>
              </w:rPr>
              <w:t>Group3: 生气</w:t>
            </w:r>
          </w:p>
          <w:p>
            <w:pPr>
              <w:numPr>
                <w:ilvl w:val="0"/>
                <w:numId w:val="0"/>
              </w:numPr>
              <w:spacing w:after="0" w:line="240" w:lineRule="auto"/>
              <w:ind w:firstLine="220" w:firstLineChars="100"/>
              <w:rPr>
                <w:rFonts w:hint="eastAsia"/>
                <w:lang w:val="en-US" w:eastAsia="zh-CN"/>
              </w:rPr>
            </w:pPr>
            <w:r>
              <w:rPr>
                <w:rFonts w:hint="eastAsia"/>
                <w:lang w:val="en-US" w:eastAsia="zh-CN"/>
              </w:rPr>
              <w:t>Group4: 紧张 害怕</w:t>
            </w:r>
          </w:p>
          <w:p>
            <w:pPr>
              <w:numPr>
                <w:ilvl w:val="0"/>
                <w:numId w:val="0"/>
              </w:numPr>
              <w:spacing w:after="0" w:line="240" w:lineRule="auto"/>
              <w:ind w:firstLine="220" w:firstLineChars="100"/>
              <w:rPr>
                <w:rFonts w:hint="eastAsia"/>
                <w:lang w:val="en-US" w:eastAsia="zh-CN"/>
              </w:rPr>
            </w:pPr>
            <w:r>
              <w:rPr>
                <w:rFonts w:hint="eastAsia"/>
                <w:lang w:val="en-US" w:eastAsia="zh-CN"/>
              </w:rPr>
              <w:t>Group5: 渴 饿</w:t>
            </w:r>
          </w:p>
          <w:p>
            <w:pPr>
              <w:numPr>
                <w:ilvl w:val="0"/>
                <w:numId w:val="0"/>
              </w:numPr>
              <w:spacing w:after="0" w:line="240" w:lineRule="auto"/>
              <w:ind w:firstLine="220" w:firstLineChars="100"/>
              <w:rPr>
                <w:rFonts w:hint="default" w:eastAsiaTheme="minorEastAsia"/>
                <w:lang w:val="en-US" w:eastAsia="zh-CN"/>
              </w:rPr>
            </w:pPr>
            <w:r>
              <w:rPr>
                <w:rFonts w:hint="eastAsia"/>
                <w:lang w:val="en-US" w:eastAsia="zh-CN"/>
              </w:rPr>
              <w:t>Group6: 冷 热</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11"/>
              </w:numPr>
              <w:spacing w:after="0" w:line="240" w:lineRule="auto"/>
              <w:rPr>
                <w:rFonts w:hint="default" w:eastAsiaTheme="minorEastAsia"/>
                <w:lang w:val="en-US" w:eastAsia="zh-CN"/>
              </w:rPr>
            </w:pPr>
            <w:r>
              <w:rPr>
                <w:rFonts w:hint="eastAsia"/>
                <w:lang w:val="en-US" w:eastAsia="zh-CN"/>
              </w:rPr>
              <w:t>Ask and answer the questions;</w:t>
            </w:r>
          </w:p>
          <w:p>
            <w:pPr>
              <w:numPr>
                <w:ilvl w:val="0"/>
                <w:numId w:val="11"/>
              </w:numPr>
              <w:spacing w:after="0" w:line="240" w:lineRule="auto"/>
              <w:rPr>
                <w:rFonts w:hint="default" w:eastAsiaTheme="minorEastAsia"/>
                <w:lang w:val="en-US" w:eastAsia="zh-CN"/>
              </w:rPr>
            </w:pPr>
            <w:r>
              <w:rPr>
                <w:rFonts w:hint="eastAsia"/>
                <w:lang w:val="en-US" w:eastAsia="zh-CN"/>
              </w:rPr>
              <w:t>Make a short dialogue with desk-mates;</w:t>
            </w:r>
          </w:p>
          <w:p>
            <w:pPr>
              <w:numPr>
                <w:ilvl w:val="0"/>
                <w:numId w:val="11"/>
              </w:numPr>
              <w:spacing w:after="0" w:line="240" w:lineRule="auto"/>
              <w:rPr>
                <w:rFonts w:hint="default" w:eastAsiaTheme="minorEastAsia"/>
                <w:lang w:val="en-US" w:eastAsia="zh-CN"/>
              </w:rPr>
            </w:pPr>
            <w:r>
              <w:rPr>
                <w:rFonts w:hint="eastAsia"/>
                <w:lang w:val="en-US" w:eastAsia="zh-CN"/>
              </w:rPr>
              <w:t xml:space="preserve">Make the presentation with the help of the </w:t>
            </w:r>
            <w:r>
              <w:rPr>
                <w:rFonts w:hint="default"/>
                <w:lang w:val="en-US" w:eastAsia="zh-CN"/>
              </w:rPr>
              <w:t>“</w:t>
            </w:r>
            <w:r>
              <w:rPr>
                <w:rFonts w:hint="eastAsia"/>
                <w:lang w:val="en-US" w:eastAsia="zh-CN"/>
              </w:rPr>
              <w:t>flower</w:t>
            </w:r>
            <w:r>
              <w:rPr>
                <w:rFonts w:hint="default"/>
                <w:lang w:val="en-US" w:eastAsia="zh-CN"/>
              </w:rPr>
              <w:t>”</w:t>
            </w:r>
            <w:r>
              <w:rPr>
                <w:rFonts w:hint="eastAsia"/>
                <w:lang w:val="en-US" w:eastAsia="zh-CN"/>
              </w:rPr>
              <w:t xml:space="preserve"> to show their feelings and emotions. </w:t>
            </w:r>
          </w:p>
        </w:tc>
      </w:tr>
    </w:tbl>
    <w:p>
      <w:pPr>
        <w:spacing w:before="100" w:after="100" w:line="240" w:lineRule="auto"/>
        <w:rPr>
          <w:rFonts w:ascii="Arial" w:hAnsi="Arial" w:eastAsia="Arial" w:cs="Arial"/>
          <w:b/>
          <w:color w:val="000000"/>
        </w:rPr>
      </w:pPr>
      <w:r>
        <w:rPr>
          <w:rFonts w:ascii="Arial" w:hAnsi="Arial" w:eastAsia="Arial" w:cs="Arial"/>
          <w:b/>
          <w:color w:val="030303"/>
          <w:sz w:val="24"/>
        </w:rPr>
        <w:t>Technology</w:t>
      </w:r>
      <w:r>
        <w:rPr>
          <w:rFonts w:ascii="Arial" w:hAnsi="Arial" w:eastAsia="Arial" w:cs="Arial"/>
          <w:b/>
          <w:color w:val="000000"/>
        </w:rPr>
        <w:t xml:space="preserve">:  </w:t>
      </w:r>
    </w:p>
    <w:p>
      <w:pPr>
        <w:rPr>
          <w:rFonts w:ascii="Arial" w:hAnsi="Arial" w:eastAsia="Arial" w:cs="Arial"/>
          <w:b/>
          <w:color w:val="000000"/>
        </w:rPr>
      </w:pPr>
      <w:r>
        <w:rPr>
          <w:rFonts w:ascii="Arial" w:hAnsi="Arial" w:eastAsia="Arial" w:cs="Arial"/>
          <w:b/>
          <w:color w:val="000000"/>
        </w:rPr>
        <w:t>Classroom Activities:</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12"/>
              </w:numPr>
              <w:spacing w:after="0" w:line="240" w:lineRule="auto"/>
              <w:rPr>
                <w:rFonts w:hint="default"/>
                <w:lang w:val="en-US" w:eastAsia="zh-CN"/>
              </w:rPr>
            </w:pPr>
            <w:r>
              <w:rPr>
                <w:rFonts w:hint="eastAsia"/>
                <w:lang w:val="en-US" w:eastAsia="zh-CN"/>
              </w:rPr>
              <w:t>Review: we will use some pictures  for example a red apple to combine the words of color with the words of fruits together to describe some colorful things. And then we use the sentence that we have learned to share something with others: 我有...。For example: 我有红色苹果；我有黑色剪刀（I have an red apple; I have a pair of black scissor.）。</w:t>
            </w:r>
          </w:p>
          <w:p>
            <w:pPr>
              <w:numPr>
                <w:ilvl w:val="0"/>
                <w:numId w:val="12"/>
              </w:numPr>
              <w:spacing w:after="0" w:line="240" w:lineRule="auto"/>
              <w:rPr>
                <w:rFonts w:hint="default"/>
                <w:lang w:val="en-US" w:eastAsia="zh-CN"/>
              </w:rPr>
            </w:pPr>
            <w:r>
              <w:rPr>
                <w:rFonts w:hint="eastAsia"/>
                <w:lang w:val="en-US" w:eastAsia="zh-CN"/>
              </w:rPr>
              <w:t>Learn new words: (1) pictures: I will show pictures or meme to help the students know the meaning of the words;(2)Games: I will say the words in silence and the students will guess what I was saying and the students do this one by one.</w:t>
            </w:r>
          </w:p>
          <w:p>
            <w:pPr>
              <w:numPr>
                <w:ilvl w:val="0"/>
                <w:numId w:val="12"/>
              </w:numPr>
              <w:spacing w:after="0" w:line="240" w:lineRule="auto"/>
              <w:rPr>
                <w:rFonts w:hint="default"/>
                <w:lang w:val="en-US" w:eastAsia="zh-CN"/>
              </w:rPr>
            </w:pPr>
            <w:r>
              <w:rPr>
                <w:rFonts w:hint="eastAsia"/>
                <w:lang w:val="en-US" w:eastAsia="zh-CN"/>
              </w:rPr>
              <w:t xml:space="preserve">Practice: students write down these words and the sentences on the </w:t>
            </w:r>
            <w:r>
              <w:rPr>
                <w:rFonts w:hint="default"/>
                <w:lang w:val="en-US" w:eastAsia="zh-CN"/>
              </w:rPr>
              <w:t>“</w:t>
            </w:r>
            <w:r>
              <w:rPr>
                <w:rFonts w:hint="eastAsia"/>
                <w:lang w:val="en-US" w:eastAsia="zh-CN"/>
              </w:rPr>
              <w:t>flower</w:t>
            </w:r>
            <w:r>
              <w:rPr>
                <w:rFonts w:hint="default"/>
                <w:lang w:val="en-US" w:eastAsia="zh-CN"/>
              </w:rPr>
              <w:t>”</w:t>
            </w:r>
            <w:r>
              <w:rPr>
                <w:rFonts w:hint="eastAsia"/>
                <w:lang w:val="en-US" w:eastAsia="zh-CN"/>
              </w:rPr>
              <w:t xml:space="preserve"> to help them connect these three parts into a short sentence to show their feelings and emotions.</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Extend the Learning: School-Home connection</w:t>
      </w:r>
    </w:p>
    <w:tbl>
      <w:tblPr>
        <w:tblStyle w:val="2"/>
        <w:tblW w:w="0" w:type="auto"/>
        <w:tblInd w:w="108" w:type="dxa"/>
        <w:tblLayout w:type="autofit"/>
        <w:tblCellMar>
          <w:top w:w="0" w:type="dxa"/>
          <w:left w:w="10" w:type="dxa"/>
          <w:bottom w:w="0" w:type="dxa"/>
          <w:right w:w="10" w:type="dxa"/>
        </w:tblCellMar>
      </w:tblPr>
      <w:tblGrid>
        <w:gridCol w:w="9576"/>
      </w:tblGrid>
      <w:tr>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hint="default" w:eastAsiaTheme="minorEastAsia"/>
                <w:lang w:val="en-US" w:eastAsia="zh-CN"/>
              </w:rPr>
            </w:pPr>
            <w:r>
              <w:rPr>
                <w:rFonts w:hint="eastAsia"/>
                <w:lang w:val="en-US" w:eastAsia="zh-CN"/>
              </w:rPr>
              <w:t xml:space="preserve">Students can color the flower with their favorite colors and show their feelings and emotions to their families with the help of the </w:t>
            </w:r>
            <w:r>
              <w:rPr>
                <w:rFonts w:hint="default"/>
                <w:lang w:val="en-US" w:eastAsia="zh-CN"/>
              </w:rPr>
              <w:t>“</w:t>
            </w:r>
            <w:r>
              <w:rPr>
                <w:rFonts w:hint="eastAsia"/>
                <w:lang w:val="en-US" w:eastAsia="zh-CN"/>
              </w:rPr>
              <w:t>flower</w:t>
            </w:r>
            <w:r>
              <w:rPr>
                <w:rFonts w:hint="default"/>
                <w:lang w:val="en-US" w:eastAsia="zh-CN"/>
              </w:rPr>
              <w:t>”</w:t>
            </w:r>
            <w:r>
              <w:rPr>
                <w:rFonts w:hint="eastAsia"/>
                <w:lang w:val="en-US" w:eastAsia="zh-CN"/>
              </w:rPr>
              <w:t>.</w:t>
            </w:r>
          </w:p>
        </w:tc>
      </w:tr>
    </w:tbl>
    <w:p>
      <w:pPr>
        <w:rPr>
          <w:rFonts w:ascii="Arial" w:hAnsi="Arial" w:eastAsia="Arial" w:cs="Arial"/>
          <w:b/>
          <w:color w:val="000000"/>
          <w:sz w:val="24"/>
        </w:rPr>
      </w:pPr>
    </w:p>
    <w:p>
      <w:pPr>
        <w:rPr>
          <w:rFonts w:ascii="Arial" w:hAnsi="Arial" w:eastAsia="Arial" w:cs="Arial"/>
          <w:b/>
          <w:color w:val="000000"/>
          <w:sz w:val="24"/>
        </w:rPr>
      </w:pPr>
      <w:r>
        <w:rPr>
          <w:rFonts w:ascii="Arial" w:hAnsi="Arial" w:eastAsia="Arial" w:cs="Arial"/>
          <w:b/>
          <w:color w:val="000000"/>
          <w:sz w:val="24"/>
        </w:rPr>
        <w:t>End with Closure Activities</w:t>
      </w:r>
    </w:p>
    <w:tbl>
      <w:tblPr>
        <w:tblStyle w:val="2"/>
        <w:tblW w:w="0" w:type="auto"/>
        <w:tblInd w:w="108" w:type="dxa"/>
        <w:tblLayout w:type="autofit"/>
        <w:tblCellMar>
          <w:top w:w="0" w:type="dxa"/>
          <w:left w:w="10" w:type="dxa"/>
          <w:bottom w:w="0" w:type="dxa"/>
          <w:right w:w="10" w:type="dxa"/>
        </w:tblCellMar>
      </w:tblPr>
      <w:tblGrid>
        <w:gridCol w:w="9576"/>
      </w:tblGrid>
      <w:tr>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Arial" w:hAnsi="Arial" w:eastAsia="Arial" w:cs="Arial"/>
                <w:b/>
                <w:color w:val="000000"/>
                <w:sz w:val="24"/>
              </w:rPr>
            </w:pPr>
            <w:r>
              <w:rPr>
                <w:rFonts w:ascii="Arial" w:hAnsi="Arial" w:eastAsia="Arial" w:cs="Arial"/>
                <w:b/>
                <w:color w:val="000000"/>
                <w:sz w:val="24"/>
              </w:rPr>
              <w:t>Exit Slip:</w:t>
            </w:r>
          </w:p>
          <w:p>
            <w:pPr>
              <w:spacing w:after="0" w:line="240" w:lineRule="auto"/>
              <w:rPr>
                <w:rFonts w:hint="default" w:eastAsiaTheme="minorEastAsia"/>
                <w:lang w:val="en-US" w:eastAsia="zh-CN"/>
              </w:rPr>
            </w:pPr>
            <w:r>
              <w:rPr>
                <w:rFonts w:hint="eastAsia"/>
                <w:lang w:val="en-US" w:eastAsia="zh-CN"/>
              </w:rPr>
              <w:t>The students can make a presentation to show their feelings and emotions and even more they can talk about others</w:t>
            </w:r>
            <w:r>
              <w:rPr>
                <w:rFonts w:hint="default"/>
                <w:lang w:val="en-US" w:eastAsia="zh-CN"/>
              </w:rPr>
              <w:t>’</w:t>
            </w:r>
            <w:r>
              <w:rPr>
                <w:rFonts w:hint="eastAsia"/>
                <w:lang w:val="en-US" w:eastAsia="zh-CN"/>
              </w:rPr>
              <w:t xml:space="preserve"> feelings and emotions with the help of the </w:t>
            </w:r>
            <w:r>
              <w:rPr>
                <w:rFonts w:hint="default"/>
                <w:lang w:val="en-US" w:eastAsia="zh-CN"/>
              </w:rPr>
              <w:t>“</w:t>
            </w:r>
            <w:r>
              <w:rPr>
                <w:rFonts w:hint="eastAsia"/>
                <w:lang w:val="en-US" w:eastAsia="zh-CN"/>
              </w:rPr>
              <w:t>flower</w:t>
            </w:r>
            <w:r>
              <w:rPr>
                <w:rFonts w:hint="default"/>
                <w:lang w:val="en-US" w:eastAsia="zh-CN"/>
              </w:rPr>
              <w:t>”</w:t>
            </w:r>
            <w:bookmarkStart w:id="0" w:name="_GoBack"/>
            <w:bookmarkEnd w:id="0"/>
            <w:r>
              <w:rPr>
                <w:rFonts w:hint="eastAsia"/>
                <w:lang w:val="en-US" w:eastAsia="zh-CN"/>
              </w:rPr>
              <w:t>.</w:t>
            </w:r>
          </w:p>
        </w:tc>
      </w:tr>
    </w:tbl>
    <w:p>
      <w:pPr>
        <w:rPr>
          <w:rFonts w:ascii="Arial" w:hAnsi="Arial" w:eastAsia="Arial" w:cs="Arial"/>
          <w:b/>
          <w:color w:val="000000"/>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07CAA"/>
    <w:multiLevelType w:val="singleLevel"/>
    <w:tmpl w:val="80E07CAA"/>
    <w:lvl w:ilvl="0" w:tentative="0">
      <w:start w:val="1"/>
      <w:numFmt w:val="decimal"/>
      <w:suff w:val="space"/>
      <w:lvlText w:val="%1."/>
      <w:lvlJc w:val="left"/>
    </w:lvl>
  </w:abstractNum>
  <w:abstractNum w:abstractNumId="1">
    <w:nsid w:val="97EC59E8"/>
    <w:multiLevelType w:val="singleLevel"/>
    <w:tmpl w:val="97EC59E8"/>
    <w:lvl w:ilvl="0" w:tentative="0">
      <w:start w:val="1"/>
      <w:numFmt w:val="decimal"/>
      <w:suff w:val="space"/>
      <w:lvlText w:val="%1."/>
      <w:lvlJc w:val="left"/>
    </w:lvl>
  </w:abstractNum>
  <w:abstractNum w:abstractNumId="2">
    <w:nsid w:val="9AB3DE3D"/>
    <w:multiLevelType w:val="singleLevel"/>
    <w:tmpl w:val="9AB3DE3D"/>
    <w:lvl w:ilvl="0" w:tentative="0">
      <w:start w:val="1"/>
      <w:numFmt w:val="decimal"/>
      <w:suff w:val="space"/>
      <w:lvlText w:val="%1."/>
      <w:lvlJc w:val="left"/>
    </w:lvl>
  </w:abstractNum>
  <w:abstractNum w:abstractNumId="3">
    <w:nsid w:val="A5AA8DED"/>
    <w:multiLevelType w:val="singleLevel"/>
    <w:tmpl w:val="A5AA8DED"/>
    <w:lvl w:ilvl="0" w:tentative="0">
      <w:start w:val="1"/>
      <w:numFmt w:val="decimal"/>
      <w:suff w:val="space"/>
      <w:lvlText w:val="%1."/>
      <w:lvlJc w:val="left"/>
    </w:lvl>
  </w:abstractNum>
  <w:abstractNum w:abstractNumId="4">
    <w:nsid w:val="A6F142F9"/>
    <w:multiLevelType w:val="singleLevel"/>
    <w:tmpl w:val="A6F142F9"/>
    <w:lvl w:ilvl="0" w:tentative="0">
      <w:start w:val="1"/>
      <w:numFmt w:val="decimal"/>
      <w:suff w:val="space"/>
      <w:lvlText w:val="%1."/>
      <w:lvlJc w:val="left"/>
    </w:lvl>
  </w:abstractNum>
  <w:abstractNum w:abstractNumId="5">
    <w:nsid w:val="CD9E5FFB"/>
    <w:multiLevelType w:val="singleLevel"/>
    <w:tmpl w:val="CD9E5FFB"/>
    <w:lvl w:ilvl="0" w:tentative="0">
      <w:start w:val="1"/>
      <w:numFmt w:val="decimal"/>
      <w:suff w:val="space"/>
      <w:lvlText w:val="%1."/>
      <w:lvlJc w:val="left"/>
    </w:lvl>
  </w:abstractNum>
  <w:abstractNum w:abstractNumId="6">
    <w:nsid w:val="DA16A0CA"/>
    <w:multiLevelType w:val="singleLevel"/>
    <w:tmpl w:val="DA16A0CA"/>
    <w:lvl w:ilvl="0" w:tentative="0">
      <w:start w:val="1"/>
      <w:numFmt w:val="decimal"/>
      <w:suff w:val="space"/>
      <w:lvlText w:val="%1."/>
      <w:lvlJc w:val="left"/>
    </w:lvl>
  </w:abstractNum>
  <w:abstractNum w:abstractNumId="7">
    <w:nsid w:val="EA14F81C"/>
    <w:multiLevelType w:val="singleLevel"/>
    <w:tmpl w:val="EA14F81C"/>
    <w:lvl w:ilvl="0" w:tentative="0">
      <w:start w:val="1"/>
      <w:numFmt w:val="decimal"/>
      <w:suff w:val="space"/>
      <w:lvlText w:val="%1."/>
      <w:lvlJc w:val="left"/>
    </w:lvl>
  </w:abstractNum>
  <w:abstractNum w:abstractNumId="8">
    <w:nsid w:val="FA9D8117"/>
    <w:multiLevelType w:val="singleLevel"/>
    <w:tmpl w:val="FA9D8117"/>
    <w:lvl w:ilvl="0" w:tentative="0">
      <w:start w:val="1"/>
      <w:numFmt w:val="decimal"/>
      <w:lvlText w:val="(%1)"/>
      <w:lvlJc w:val="left"/>
      <w:pPr>
        <w:tabs>
          <w:tab w:val="left" w:pos="312"/>
        </w:tabs>
      </w:pPr>
    </w:lvl>
  </w:abstractNum>
  <w:abstractNum w:abstractNumId="9">
    <w:nsid w:val="0D184386"/>
    <w:multiLevelType w:val="singleLevel"/>
    <w:tmpl w:val="0D184386"/>
    <w:lvl w:ilvl="0" w:tentative="0">
      <w:start w:val="3"/>
      <w:numFmt w:val="decimal"/>
      <w:suff w:val="space"/>
      <w:lvlText w:val="(%1)"/>
      <w:lvlJc w:val="left"/>
    </w:lvl>
  </w:abstractNum>
  <w:abstractNum w:abstractNumId="10">
    <w:nsid w:val="49AAA482"/>
    <w:multiLevelType w:val="singleLevel"/>
    <w:tmpl w:val="49AAA482"/>
    <w:lvl w:ilvl="0" w:tentative="0">
      <w:start w:val="1"/>
      <w:numFmt w:val="decimal"/>
      <w:suff w:val="space"/>
      <w:lvlText w:val="%1."/>
      <w:lvlJc w:val="left"/>
    </w:lvl>
  </w:abstractNum>
  <w:abstractNum w:abstractNumId="11">
    <w:nsid w:val="5BE6ADF0"/>
    <w:multiLevelType w:val="singleLevel"/>
    <w:tmpl w:val="5BE6ADF0"/>
    <w:lvl w:ilvl="0" w:tentative="0">
      <w:start w:val="1"/>
      <w:numFmt w:val="decimal"/>
      <w:suff w:val="space"/>
      <w:lvlText w:val="%1."/>
      <w:lvlJc w:val="left"/>
    </w:lvl>
  </w:abstractNum>
  <w:num w:numId="1">
    <w:abstractNumId w:val="0"/>
  </w:num>
  <w:num w:numId="2">
    <w:abstractNumId w:val="2"/>
  </w:num>
  <w:num w:numId="3">
    <w:abstractNumId w:val="5"/>
  </w:num>
  <w:num w:numId="4">
    <w:abstractNumId w:val="1"/>
  </w:num>
  <w:num w:numId="5">
    <w:abstractNumId w:val="8"/>
  </w:num>
  <w:num w:numId="6">
    <w:abstractNumId w:val="10"/>
  </w:num>
  <w:num w:numId="7">
    <w:abstractNumId w:val="9"/>
  </w:num>
  <w:num w:numId="8">
    <w:abstractNumId w:val="11"/>
  </w:num>
  <w:num w:numId="9">
    <w:abstractNumId w:val="6"/>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1B"/>
    <w:rsid w:val="00593358"/>
    <w:rsid w:val="0060465C"/>
    <w:rsid w:val="0077259F"/>
    <w:rsid w:val="00985CBA"/>
    <w:rsid w:val="00AD533F"/>
    <w:rsid w:val="00E7071B"/>
    <w:rsid w:val="26032C18"/>
    <w:rsid w:val="61422262"/>
    <w:rsid w:val="651F2879"/>
    <w:rsid w:val="76846E60"/>
    <w:rsid w:val="7C67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467</Characters>
  <Lines>3</Lines>
  <Paragraphs>1</Paragraphs>
  <TotalTime>15</TotalTime>
  <ScaleCrop>false</ScaleCrop>
  <LinksUpToDate>false</LinksUpToDate>
  <CharactersWithSpaces>547</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2018-08-07T21:35:00Z</dcterms:created>
  <dc:creator>Sharon Hsu</dc:creator>
  <cp:lastModifiedBy>喵…</cp:lastModifiedBy>
  <dcterms:modified xsi:type="dcterms:W3CDTF">2021-12-06T20:15:32Z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8C352BA00E754B3AB32E371531A7A266</vt:lpwstr>
  </property>
</Properties>
</file>