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1A" w:rsidRPr="002E422C" w:rsidRDefault="002E422C" w:rsidP="002E422C">
      <w:pPr>
        <w:jc w:val="center"/>
        <w:rPr>
          <w:b/>
          <w:bCs/>
          <w:i/>
          <w:iCs/>
          <w:sz w:val="48"/>
          <w:szCs w:val="48"/>
          <w:u w:val="single"/>
        </w:rPr>
      </w:pPr>
      <w:r w:rsidRPr="002E422C">
        <w:rPr>
          <w:b/>
          <w:bCs/>
          <w:i/>
          <w:iCs/>
          <w:sz w:val="48"/>
          <w:szCs w:val="48"/>
          <w:u w:val="single"/>
        </w:rPr>
        <w:t>EFL Curriculum Map</w:t>
      </w:r>
    </w:p>
    <w:p w:rsidR="002E422C" w:rsidRDefault="002E422C" w:rsidP="004877DF">
      <w:pPr>
        <w:rPr>
          <w:b/>
          <w:bCs/>
        </w:rPr>
      </w:pPr>
      <w:r w:rsidRPr="00F301D9">
        <w:rPr>
          <w:b/>
          <w:bCs/>
          <w:sz w:val="36"/>
          <w:szCs w:val="36"/>
        </w:rPr>
        <w:t>Teachers</w:t>
      </w:r>
      <w:r w:rsidR="00F301D9">
        <w:rPr>
          <w:b/>
          <w:bCs/>
          <w:sz w:val="36"/>
          <w:szCs w:val="36"/>
        </w:rPr>
        <w:t>' Names</w:t>
      </w:r>
      <w:r w:rsidRPr="00F301D9">
        <w:rPr>
          <w:b/>
          <w:bCs/>
          <w:sz w:val="36"/>
          <w:szCs w:val="36"/>
        </w:rPr>
        <w:t>:</w:t>
      </w:r>
      <w:r w:rsidR="00F301D9">
        <w:rPr>
          <w:b/>
          <w:bCs/>
        </w:rPr>
        <w:t>-</w:t>
      </w:r>
      <w:r w:rsidR="00F301D9" w:rsidRPr="00F301D9">
        <w:rPr>
          <w:b/>
          <w:bCs/>
        </w:rPr>
        <w:t xml:space="preserve">    </w:t>
      </w:r>
      <w:proofErr w:type="spellStart"/>
      <w:r w:rsidR="004877DF" w:rsidRPr="00F301D9">
        <w:rPr>
          <w:b/>
          <w:bCs/>
          <w:sz w:val="28"/>
          <w:szCs w:val="28"/>
        </w:rPr>
        <w:t>Rezk</w:t>
      </w:r>
      <w:proofErr w:type="spellEnd"/>
      <w:r w:rsidR="004877DF" w:rsidRPr="00F301D9">
        <w:rPr>
          <w:b/>
          <w:bCs/>
          <w:sz w:val="28"/>
          <w:szCs w:val="28"/>
        </w:rPr>
        <w:t xml:space="preserve"> Al-</w:t>
      </w:r>
      <w:proofErr w:type="spellStart"/>
      <w:r w:rsidR="004877DF" w:rsidRPr="00F301D9">
        <w:rPr>
          <w:b/>
          <w:bCs/>
          <w:sz w:val="28"/>
          <w:szCs w:val="28"/>
        </w:rPr>
        <w:t>Saidy</w:t>
      </w:r>
      <w:proofErr w:type="spellEnd"/>
      <w:r w:rsidR="004877DF" w:rsidRPr="00F301D9">
        <w:rPr>
          <w:b/>
          <w:bCs/>
          <w:sz w:val="28"/>
          <w:szCs w:val="28"/>
        </w:rPr>
        <w:t xml:space="preserve"> , Wang </w:t>
      </w:r>
      <w:proofErr w:type="spellStart"/>
      <w:r w:rsidR="004877DF" w:rsidRPr="00F301D9">
        <w:rPr>
          <w:b/>
          <w:bCs/>
          <w:sz w:val="28"/>
          <w:szCs w:val="28"/>
        </w:rPr>
        <w:t>Wenzha</w:t>
      </w:r>
      <w:r w:rsidRPr="00F301D9">
        <w:rPr>
          <w:b/>
          <w:bCs/>
          <w:sz w:val="28"/>
          <w:szCs w:val="28"/>
        </w:rPr>
        <w:t>o</w:t>
      </w:r>
      <w:proofErr w:type="spellEnd"/>
      <w:r w:rsidRPr="00F301D9">
        <w:rPr>
          <w:b/>
          <w:bCs/>
          <w:sz w:val="28"/>
          <w:szCs w:val="28"/>
        </w:rPr>
        <w:t xml:space="preserve">, Chen </w:t>
      </w:r>
      <w:proofErr w:type="spellStart"/>
      <w:r w:rsidRPr="00F301D9">
        <w:rPr>
          <w:b/>
          <w:bCs/>
          <w:sz w:val="28"/>
          <w:szCs w:val="28"/>
        </w:rPr>
        <w:t>Jinyun</w:t>
      </w:r>
      <w:proofErr w:type="spellEnd"/>
      <w:r w:rsidRPr="00F301D9">
        <w:rPr>
          <w:b/>
          <w:bCs/>
          <w:sz w:val="28"/>
          <w:szCs w:val="28"/>
        </w:rPr>
        <w:t xml:space="preserve">, </w:t>
      </w:r>
      <w:r w:rsidR="004877DF" w:rsidRPr="00F301D9">
        <w:rPr>
          <w:b/>
          <w:bCs/>
          <w:sz w:val="28"/>
          <w:szCs w:val="28"/>
        </w:rPr>
        <w:t xml:space="preserve">Zhang </w:t>
      </w:r>
      <w:proofErr w:type="spellStart"/>
      <w:r w:rsidR="004877DF" w:rsidRPr="00F301D9">
        <w:rPr>
          <w:b/>
          <w:bCs/>
          <w:sz w:val="28"/>
          <w:szCs w:val="28"/>
        </w:rPr>
        <w:t>Haiyang</w:t>
      </w:r>
      <w:proofErr w:type="spellEnd"/>
      <w:r w:rsidR="004877DF" w:rsidRPr="00F301D9">
        <w:rPr>
          <w:b/>
          <w:bCs/>
        </w:rPr>
        <w:t xml:space="preserve"> </w:t>
      </w:r>
    </w:p>
    <w:p w:rsidR="00F301D9" w:rsidRPr="00F301D9" w:rsidRDefault="00F301D9" w:rsidP="004877DF">
      <w:pPr>
        <w:rPr>
          <w:b/>
          <w:bCs/>
          <w:i/>
          <w:iCs/>
          <w:sz w:val="36"/>
          <w:szCs w:val="36"/>
        </w:rPr>
      </w:pPr>
      <w:r>
        <w:rPr>
          <w:b/>
          <w:bCs/>
          <w:i/>
          <w:iCs/>
          <w:sz w:val="36"/>
          <w:szCs w:val="36"/>
        </w:rPr>
        <w:t xml:space="preserve">Teacher's Name:- </w:t>
      </w:r>
      <w:proofErr w:type="spellStart"/>
      <w:r w:rsidRPr="00F301D9">
        <w:rPr>
          <w:i/>
          <w:iCs/>
          <w:sz w:val="36"/>
          <w:szCs w:val="36"/>
        </w:rPr>
        <w:t>Eman</w:t>
      </w:r>
      <w:proofErr w:type="spellEnd"/>
      <w:r w:rsidRPr="00F301D9">
        <w:rPr>
          <w:i/>
          <w:iCs/>
          <w:sz w:val="36"/>
          <w:szCs w:val="36"/>
        </w:rPr>
        <w:t xml:space="preserve"> </w:t>
      </w:r>
      <w:proofErr w:type="spellStart"/>
      <w:r w:rsidRPr="00F301D9">
        <w:rPr>
          <w:i/>
          <w:iCs/>
          <w:sz w:val="36"/>
          <w:szCs w:val="36"/>
        </w:rPr>
        <w:t>Bekheet</w:t>
      </w:r>
      <w:proofErr w:type="spellEnd"/>
    </w:p>
    <w:p w:rsidR="002E422C" w:rsidRDefault="002E422C" w:rsidP="002E422C">
      <w:r w:rsidRPr="00F301D9">
        <w:rPr>
          <w:b/>
          <w:bCs/>
          <w:i/>
          <w:iCs/>
          <w:sz w:val="36"/>
          <w:szCs w:val="36"/>
        </w:rPr>
        <w:t>Subject</w:t>
      </w:r>
      <w:r w:rsidRPr="00F301D9">
        <w:rPr>
          <w:b/>
          <w:bCs/>
          <w:i/>
          <w:iCs/>
          <w:sz w:val="28"/>
          <w:szCs w:val="28"/>
        </w:rPr>
        <w:t>:</w:t>
      </w:r>
      <w:r w:rsidRPr="00F301D9">
        <w:rPr>
          <w:sz w:val="28"/>
          <w:szCs w:val="28"/>
        </w:rPr>
        <w:t xml:space="preserve"> </w:t>
      </w:r>
      <w:r w:rsidR="00F301D9">
        <w:rPr>
          <w:sz w:val="28"/>
          <w:szCs w:val="28"/>
        </w:rPr>
        <w:t xml:space="preserve">            </w:t>
      </w:r>
      <w:r w:rsidR="00F301D9" w:rsidRPr="00F301D9">
        <w:rPr>
          <w:sz w:val="28"/>
          <w:szCs w:val="28"/>
        </w:rPr>
        <w:t xml:space="preserve"> </w:t>
      </w:r>
      <w:r w:rsidRPr="00F301D9">
        <w:rPr>
          <w:b/>
          <w:bCs/>
          <w:i/>
          <w:iCs/>
          <w:sz w:val="28"/>
          <w:szCs w:val="28"/>
        </w:rPr>
        <w:t>English as a Foreign Language</w:t>
      </w:r>
    </w:p>
    <w:p w:rsidR="002E422C" w:rsidRPr="00F301D9" w:rsidRDefault="002E422C">
      <w:pPr>
        <w:rPr>
          <w:b/>
          <w:bCs/>
          <w:i/>
          <w:iCs/>
        </w:rPr>
      </w:pPr>
      <w:r w:rsidRPr="00F301D9">
        <w:rPr>
          <w:b/>
          <w:bCs/>
          <w:i/>
          <w:iCs/>
          <w:sz w:val="36"/>
          <w:szCs w:val="36"/>
        </w:rPr>
        <w:t>Grade Level:</w:t>
      </w:r>
      <w:r w:rsidR="00F301D9">
        <w:rPr>
          <w:b/>
          <w:bCs/>
          <w:i/>
          <w:iCs/>
          <w:sz w:val="36"/>
          <w:szCs w:val="36"/>
        </w:rPr>
        <w:t xml:space="preserve">  </w:t>
      </w:r>
      <w:r>
        <w:t xml:space="preserve"> </w:t>
      </w:r>
      <w:r w:rsidRPr="00F301D9">
        <w:rPr>
          <w:b/>
          <w:bCs/>
          <w:i/>
          <w:iCs/>
          <w:sz w:val="28"/>
          <w:szCs w:val="28"/>
        </w:rPr>
        <w:t>High School</w:t>
      </w:r>
    </w:p>
    <w:p w:rsidR="002E422C" w:rsidRPr="00F301D9" w:rsidRDefault="00F301D9">
      <w:pPr>
        <w:rPr>
          <w:b/>
          <w:bCs/>
          <w:i/>
          <w:iCs/>
          <w:sz w:val="32"/>
          <w:szCs w:val="32"/>
        </w:rPr>
      </w:pPr>
      <w:r>
        <w:rPr>
          <w:b/>
          <w:bCs/>
          <w:i/>
          <w:iCs/>
          <w:sz w:val="36"/>
          <w:szCs w:val="36"/>
        </w:rPr>
        <w:t xml:space="preserve">                         </w:t>
      </w:r>
      <w:r w:rsidR="002E422C" w:rsidRPr="00F301D9">
        <w:rPr>
          <w:b/>
          <w:bCs/>
          <w:i/>
          <w:iCs/>
          <w:sz w:val="36"/>
          <w:szCs w:val="36"/>
        </w:rPr>
        <w:t>Unit Theme:</w:t>
      </w:r>
      <w:r w:rsidR="002E422C">
        <w:t xml:space="preserve"> </w:t>
      </w:r>
      <w:r w:rsidR="002E422C" w:rsidRPr="00F301D9">
        <w:rPr>
          <w:b/>
          <w:bCs/>
          <w:i/>
          <w:iCs/>
          <w:sz w:val="32"/>
          <w:szCs w:val="32"/>
        </w:rPr>
        <w:t>Students Life in the US Schools.</w:t>
      </w:r>
    </w:p>
    <w:tbl>
      <w:tblPr>
        <w:tblStyle w:val="TableGrid"/>
        <w:tblW w:w="10232" w:type="dxa"/>
        <w:jc w:val="center"/>
        <w:tblLook w:val="04A0"/>
      </w:tblPr>
      <w:tblGrid>
        <w:gridCol w:w="2472"/>
        <w:gridCol w:w="7"/>
        <w:gridCol w:w="2099"/>
        <w:gridCol w:w="1800"/>
        <w:gridCol w:w="1800"/>
        <w:gridCol w:w="2054"/>
      </w:tblGrid>
      <w:tr w:rsidR="004877DF" w:rsidRPr="00F301D9" w:rsidTr="00266433">
        <w:trPr>
          <w:trHeight w:val="593"/>
          <w:jc w:val="center"/>
        </w:trPr>
        <w:tc>
          <w:tcPr>
            <w:tcW w:w="2479" w:type="dxa"/>
            <w:gridSpan w:val="2"/>
          </w:tcPr>
          <w:p w:rsidR="004877DF" w:rsidRPr="00F301D9" w:rsidRDefault="004877DF" w:rsidP="00266433">
            <w:pPr>
              <w:jc w:val="center"/>
              <w:rPr>
                <w:b/>
                <w:bCs/>
                <w:i/>
                <w:iCs/>
              </w:rPr>
            </w:pPr>
            <w:r w:rsidRPr="00F301D9">
              <w:rPr>
                <w:b/>
                <w:bCs/>
                <w:i/>
                <w:iCs/>
              </w:rPr>
              <w:t>Content / Topics</w:t>
            </w:r>
          </w:p>
        </w:tc>
        <w:tc>
          <w:tcPr>
            <w:tcW w:w="2099" w:type="dxa"/>
          </w:tcPr>
          <w:p w:rsidR="004877DF" w:rsidRPr="00F301D9" w:rsidRDefault="00A32C3A" w:rsidP="00266433">
            <w:pPr>
              <w:jc w:val="center"/>
              <w:rPr>
                <w:b/>
                <w:bCs/>
                <w:i/>
                <w:iCs/>
              </w:rPr>
            </w:pPr>
            <w:r w:rsidRPr="00F301D9">
              <w:rPr>
                <w:b/>
                <w:bCs/>
                <w:i/>
                <w:iCs/>
              </w:rPr>
              <w:t>The First Day at        School</w:t>
            </w:r>
          </w:p>
        </w:tc>
        <w:tc>
          <w:tcPr>
            <w:tcW w:w="1800" w:type="dxa"/>
          </w:tcPr>
          <w:p w:rsidR="004877DF" w:rsidRPr="00F301D9" w:rsidRDefault="000B2E02" w:rsidP="00266433">
            <w:pPr>
              <w:rPr>
                <w:b/>
                <w:bCs/>
                <w:i/>
                <w:iCs/>
              </w:rPr>
            </w:pPr>
            <w:r>
              <w:rPr>
                <w:b/>
                <w:bCs/>
                <w:i/>
                <w:iCs/>
              </w:rPr>
              <w:t>Leisure Time</w:t>
            </w:r>
          </w:p>
        </w:tc>
        <w:tc>
          <w:tcPr>
            <w:tcW w:w="1800" w:type="dxa"/>
          </w:tcPr>
          <w:p w:rsidR="004877DF" w:rsidRPr="00F301D9" w:rsidRDefault="0015237A" w:rsidP="00266433">
            <w:pPr>
              <w:rPr>
                <w:b/>
                <w:bCs/>
                <w:i/>
                <w:iCs/>
              </w:rPr>
            </w:pPr>
            <w:r w:rsidRPr="00F301D9">
              <w:rPr>
                <w:b/>
                <w:bCs/>
                <w:i/>
                <w:iCs/>
              </w:rPr>
              <w:t>Future Jobs</w:t>
            </w:r>
          </w:p>
        </w:tc>
        <w:tc>
          <w:tcPr>
            <w:tcW w:w="2054" w:type="dxa"/>
            <w:tcBorders>
              <w:bottom w:val="single" w:sz="4" w:space="0" w:color="auto"/>
            </w:tcBorders>
            <w:shd w:val="clear" w:color="auto" w:fill="auto"/>
          </w:tcPr>
          <w:p w:rsidR="004877DF" w:rsidRPr="00F301D9" w:rsidRDefault="00A32C3A" w:rsidP="00266433">
            <w:pPr>
              <w:rPr>
                <w:b/>
                <w:bCs/>
                <w:i/>
                <w:iCs/>
              </w:rPr>
            </w:pPr>
            <w:r w:rsidRPr="00F301D9">
              <w:rPr>
                <w:b/>
                <w:bCs/>
                <w:i/>
                <w:iCs/>
              </w:rPr>
              <w:t xml:space="preserve">"The Schoolboy " by </w:t>
            </w:r>
          </w:p>
          <w:p w:rsidR="00A32C3A" w:rsidRPr="00F301D9" w:rsidRDefault="00A32C3A" w:rsidP="00266433">
            <w:pPr>
              <w:rPr>
                <w:b/>
                <w:bCs/>
                <w:i/>
                <w:iCs/>
              </w:rPr>
            </w:pPr>
            <w:r w:rsidRPr="00F301D9">
              <w:rPr>
                <w:b/>
                <w:bCs/>
                <w:i/>
                <w:iCs/>
              </w:rPr>
              <w:t xml:space="preserve"> William Blake</w:t>
            </w:r>
          </w:p>
        </w:tc>
      </w:tr>
      <w:tr w:rsidR="00A32C3A" w:rsidRPr="00F301D9" w:rsidTr="00266433">
        <w:trPr>
          <w:trHeight w:val="348"/>
          <w:jc w:val="center"/>
        </w:trPr>
        <w:tc>
          <w:tcPr>
            <w:tcW w:w="2479" w:type="dxa"/>
            <w:gridSpan w:val="2"/>
          </w:tcPr>
          <w:p w:rsidR="00A32C3A" w:rsidRPr="00F301D9" w:rsidRDefault="00A32C3A" w:rsidP="00266433">
            <w:pPr>
              <w:jc w:val="center"/>
              <w:rPr>
                <w:b/>
                <w:bCs/>
                <w:i/>
                <w:iCs/>
              </w:rPr>
            </w:pPr>
            <w:r w:rsidRPr="00F301D9">
              <w:rPr>
                <w:b/>
                <w:bCs/>
                <w:i/>
                <w:iCs/>
              </w:rPr>
              <w:t>Teacher</w:t>
            </w:r>
          </w:p>
        </w:tc>
        <w:tc>
          <w:tcPr>
            <w:tcW w:w="2099" w:type="dxa"/>
          </w:tcPr>
          <w:p w:rsidR="00A32C3A" w:rsidRPr="00F301D9" w:rsidRDefault="0015237A" w:rsidP="00266433">
            <w:pPr>
              <w:rPr>
                <w:b/>
                <w:bCs/>
                <w:i/>
                <w:iCs/>
              </w:rPr>
            </w:pPr>
            <w:proofErr w:type="spellStart"/>
            <w:r w:rsidRPr="00F301D9">
              <w:rPr>
                <w:b/>
                <w:bCs/>
                <w:i/>
                <w:iCs/>
              </w:rPr>
              <w:t>Rezk</w:t>
            </w:r>
            <w:proofErr w:type="spellEnd"/>
            <w:r w:rsidRPr="00F301D9">
              <w:rPr>
                <w:b/>
                <w:bCs/>
                <w:i/>
                <w:iCs/>
              </w:rPr>
              <w:t xml:space="preserve"> Al-</w:t>
            </w:r>
            <w:proofErr w:type="spellStart"/>
            <w:r w:rsidRPr="00F301D9">
              <w:rPr>
                <w:b/>
                <w:bCs/>
                <w:i/>
                <w:iCs/>
              </w:rPr>
              <w:t>Saidy</w:t>
            </w:r>
            <w:proofErr w:type="spellEnd"/>
          </w:p>
        </w:tc>
        <w:tc>
          <w:tcPr>
            <w:tcW w:w="1800" w:type="dxa"/>
          </w:tcPr>
          <w:p w:rsidR="00A32C3A" w:rsidRPr="00F301D9" w:rsidRDefault="0015237A" w:rsidP="00266433">
            <w:pPr>
              <w:rPr>
                <w:b/>
                <w:bCs/>
                <w:i/>
                <w:iCs/>
              </w:rPr>
            </w:pPr>
            <w:r w:rsidRPr="00F301D9">
              <w:rPr>
                <w:b/>
                <w:bCs/>
                <w:i/>
                <w:iCs/>
              </w:rPr>
              <w:t xml:space="preserve">Wang </w:t>
            </w:r>
            <w:proofErr w:type="spellStart"/>
            <w:r w:rsidRPr="00F301D9">
              <w:rPr>
                <w:b/>
                <w:bCs/>
                <w:i/>
                <w:iCs/>
              </w:rPr>
              <w:t>Wenzhoa</w:t>
            </w:r>
            <w:proofErr w:type="spellEnd"/>
            <w:r w:rsidRPr="00F301D9">
              <w:rPr>
                <w:b/>
                <w:bCs/>
                <w:i/>
                <w:iCs/>
              </w:rPr>
              <w:t xml:space="preserve"> </w:t>
            </w:r>
          </w:p>
        </w:tc>
        <w:tc>
          <w:tcPr>
            <w:tcW w:w="1800" w:type="dxa"/>
          </w:tcPr>
          <w:p w:rsidR="00A32C3A" w:rsidRPr="00F301D9" w:rsidRDefault="0015237A" w:rsidP="00266433">
            <w:pPr>
              <w:rPr>
                <w:b/>
                <w:bCs/>
                <w:i/>
                <w:iCs/>
              </w:rPr>
            </w:pPr>
            <w:r w:rsidRPr="00F301D9">
              <w:rPr>
                <w:b/>
                <w:bCs/>
                <w:i/>
                <w:iCs/>
              </w:rPr>
              <w:t xml:space="preserve">Zhang </w:t>
            </w:r>
            <w:proofErr w:type="spellStart"/>
            <w:r w:rsidRPr="00F301D9">
              <w:rPr>
                <w:b/>
                <w:bCs/>
                <w:i/>
                <w:iCs/>
              </w:rPr>
              <w:t>Haiyang</w:t>
            </w:r>
            <w:proofErr w:type="spellEnd"/>
            <w:r w:rsidRPr="00F301D9">
              <w:rPr>
                <w:b/>
                <w:bCs/>
                <w:i/>
                <w:iCs/>
              </w:rPr>
              <w:t xml:space="preserve"> </w:t>
            </w:r>
          </w:p>
        </w:tc>
        <w:tc>
          <w:tcPr>
            <w:tcW w:w="2054" w:type="dxa"/>
            <w:tcBorders>
              <w:bottom w:val="single" w:sz="4" w:space="0" w:color="auto"/>
            </w:tcBorders>
            <w:shd w:val="clear" w:color="auto" w:fill="auto"/>
          </w:tcPr>
          <w:p w:rsidR="00A32C3A" w:rsidRPr="00F301D9" w:rsidRDefault="0015237A" w:rsidP="00266433">
            <w:pPr>
              <w:rPr>
                <w:b/>
                <w:bCs/>
                <w:i/>
                <w:iCs/>
              </w:rPr>
            </w:pPr>
            <w:r w:rsidRPr="00F301D9">
              <w:rPr>
                <w:b/>
                <w:bCs/>
                <w:i/>
                <w:iCs/>
              </w:rPr>
              <w:t xml:space="preserve">Chen </w:t>
            </w:r>
            <w:proofErr w:type="spellStart"/>
            <w:r w:rsidRPr="00F301D9">
              <w:rPr>
                <w:b/>
                <w:bCs/>
                <w:i/>
                <w:iCs/>
              </w:rPr>
              <w:t>Jinyun</w:t>
            </w:r>
            <w:proofErr w:type="spellEnd"/>
            <w:r w:rsidRPr="00F301D9">
              <w:rPr>
                <w:b/>
                <w:bCs/>
                <w:i/>
                <w:iCs/>
              </w:rPr>
              <w:t xml:space="preserve"> </w:t>
            </w:r>
          </w:p>
        </w:tc>
      </w:tr>
      <w:tr w:rsidR="004877DF" w:rsidRPr="00F301D9" w:rsidTr="00266433">
        <w:trPr>
          <w:trHeight w:val="3000"/>
          <w:jc w:val="center"/>
        </w:trPr>
        <w:tc>
          <w:tcPr>
            <w:tcW w:w="2479" w:type="dxa"/>
            <w:gridSpan w:val="2"/>
          </w:tcPr>
          <w:p w:rsidR="004877DF" w:rsidRPr="00F301D9" w:rsidRDefault="004877DF" w:rsidP="00266433">
            <w:pPr>
              <w:jc w:val="center"/>
              <w:rPr>
                <w:b/>
                <w:bCs/>
                <w:i/>
                <w:iCs/>
              </w:rPr>
            </w:pPr>
            <w:r w:rsidRPr="00F301D9">
              <w:rPr>
                <w:b/>
                <w:bCs/>
                <w:i/>
                <w:iCs/>
              </w:rPr>
              <w:t>Skills or Processes</w:t>
            </w:r>
          </w:p>
        </w:tc>
        <w:tc>
          <w:tcPr>
            <w:tcW w:w="2099" w:type="dxa"/>
          </w:tcPr>
          <w:p w:rsidR="004877DF" w:rsidRPr="00F301D9" w:rsidRDefault="002D087B" w:rsidP="00266433">
            <w:r w:rsidRPr="00F301D9">
              <w:t xml:space="preserve">Students should </w:t>
            </w:r>
            <w:r w:rsidR="009239D4" w:rsidRPr="00F301D9">
              <w:t>tell their own stories about reflecting how they survive the first day of the school in the elementary and middle school. The teacher also can share that day with his students.</w:t>
            </w:r>
            <w:r w:rsidR="00216900" w:rsidRPr="00F301D9">
              <w:t xml:space="preserve"> They can write an essay or a poem about the school day.</w:t>
            </w:r>
          </w:p>
        </w:tc>
        <w:tc>
          <w:tcPr>
            <w:tcW w:w="1800" w:type="dxa"/>
          </w:tcPr>
          <w:p w:rsidR="002D087B" w:rsidRPr="00F301D9" w:rsidRDefault="002D087B" w:rsidP="000B2E02">
            <w:r w:rsidRPr="00F301D9">
              <w:t xml:space="preserve">Students should focus mainly on </w:t>
            </w:r>
            <w:r w:rsidR="0074789A">
              <w:t>the afterschool</w:t>
            </w:r>
            <w:r w:rsidRPr="00F301D9">
              <w:t xml:space="preserve"> activities they can do ....etc. </w:t>
            </w:r>
          </w:p>
          <w:p w:rsidR="004877DF" w:rsidRPr="00F301D9" w:rsidRDefault="002D087B" w:rsidP="00266433">
            <w:r w:rsidRPr="00F301D9">
              <w:t xml:space="preserve"> </w:t>
            </w:r>
          </w:p>
        </w:tc>
        <w:tc>
          <w:tcPr>
            <w:tcW w:w="1800" w:type="dxa"/>
          </w:tcPr>
          <w:p w:rsidR="004877DF" w:rsidRPr="00F301D9" w:rsidRDefault="002D087B" w:rsidP="0074789A">
            <w:r w:rsidRPr="00F301D9">
              <w:t>Students should talk about their dreams. They should be aware of they are good at and how they can be successful in their career.</w:t>
            </w:r>
            <w:r w:rsidR="0074789A">
              <w:t xml:space="preserve"> Furthermore, students should share ideas about how they will get ready for the college. </w:t>
            </w:r>
          </w:p>
        </w:tc>
        <w:tc>
          <w:tcPr>
            <w:tcW w:w="2054" w:type="dxa"/>
            <w:tcBorders>
              <w:bottom w:val="single" w:sz="4" w:space="0" w:color="auto"/>
            </w:tcBorders>
            <w:shd w:val="clear" w:color="auto" w:fill="auto"/>
          </w:tcPr>
          <w:p w:rsidR="004877DF" w:rsidRPr="00F301D9" w:rsidRDefault="0015237A" w:rsidP="00266433">
            <w:r w:rsidRPr="00F301D9">
              <w:t xml:space="preserve">Students should move to a higher level of thinking. They should be able to think, analyze and read what is behind the words. They should also give ideas about the theme behind this poem. </w:t>
            </w:r>
          </w:p>
        </w:tc>
      </w:tr>
      <w:tr w:rsidR="002D087B" w:rsidRPr="00F301D9" w:rsidTr="00266433">
        <w:trPr>
          <w:trHeight w:val="588"/>
          <w:jc w:val="center"/>
        </w:trPr>
        <w:tc>
          <w:tcPr>
            <w:tcW w:w="2479" w:type="dxa"/>
            <w:gridSpan w:val="2"/>
          </w:tcPr>
          <w:p w:rsidR="009239D4" w:rsidRPr="00F301D9" w:rsidRDefault="009239D4" w:rsidP="00266433">
            <w:pPr>
              <w:jc w:val="center"/>
              <w:rPr>
                <w:b/>
                <w:bCs/>
                <w:i/>
                <w:iCs/>
              </w:rPr>
            </w:pPr>
            <w:r w:rsidRPr="00F301D9">
              <w:rPr>
                <w:b/>
                <w:bCs/>
                <w:i/>
                <w:iCs/>
              </w:rPr>
              <w:t xml:space="preserve">Objectives &amp; topics for discussion  </w:t>
            </w:r>
          </w:p>
        </w:tc>
        <w:tc>
          <w:tcPr>
            <w:tcW w:w="2099" w:type="dxa"/>
          </w:tcPr>
          <w:p w:rsidR="002D087B" w:rsidRPr="00F301D9" w:rsidRDefault="009239D4" w:rsidP="00266433">
            <w:r w:rsidRPr="00F301D9">
              <w:t>SWBAT</w:t>
            </w:r>
          </w:p>
          <w:p w:rsidR="009239D4" w:rsidRPr="00F301D9" w:rsidRDefault="00A75AD0" w:rsidP="00266433">
            <w:r w:rsidRPr="00F301D9">
              <w:t xml:space="preserve">1) Revise the basic conversations and different ways of greetings. </w:t>
            </w:r>
          </w:p>
          <w:p w:rsidR="00A75AD0" w:rsidRPr="00F301D9" w:rsidRDefault="00A75AD0" w:rsidP="00266433">
            <w:r w:rsidRPr="00F301D9">
              <w:t>2) Practice the time, school subjects.</w:t>
            </w:r>
          </w:p>
          <w:p w:rsidR="00A75AD0" w:rsidRPr="00F301D9" w:rsidRDefault="00A75AD0" w:rsidP="00266433">
            <w:r w:rsidRPr="00F301D9">
              <w:t>3) Talk about their friends using the past tense.</w:t>
            </w:r>
          </w:p>
          <w:p w:rsidR="00A75AD0" w:rsidRPr="00F301D9" w:rsidRDefault="00A75AD0" w:rsidP="00266433">
            <w:r w:rsidRPr="00F301D9">
              <w:t>4) Write an essay or a paragraph about their first day at school this year.</w:t>
            </w:r>
          </w:p>
          <w:p w:rsidR="00A75AD0" w:rsidRPr="00F301D9" w:rsidRDefault="00A75AD0" w:rsidP="00266433"/>
        </w:tc>
        <w:tc>
          <w:tcPr>
            <w:tcW w:w="1800" w:type="dxa"/>
          </w:tcPr>
          <w:p w:rsidR="00A17AEC" w:rsidRPr="00F301D9" w:rsidRDefault="009239D4" w:rsidP="000B2E02">
            <w:r w:rsidRPr="00F301D9">
              <w:lastRenderedPageBreak/>
              <w:t>SWBAT</w:t>
            </w:r>
          </w:p>
          <w:p w:rsidR="00216900" w:rsidRDefault="000B2E02" w:rsidP="00266433">
            <w:r>
              <w:t>1</w:t>
            </w:r>
            <w:r w:rsidR="00216900" w:rsidRPr="00F301D9">
              <w:t>) Talk about</w:t>
            </w:r>
            <w:r w:rsidR="00A17AEC" w:rsidRPr="00F301D9">
              <w:t xml:space="preserve"> how they spend</w:t>
            </w:r>
            <w:r w:rsidR="00216900" w:rsidRPr="00F301D9">
              <w:t xml:space="preserve"> their leisure time</w:t>
            </w:r>
            <w:r w:rsidR="00A17AEC" w:rsidRPr="00F301D9">
              <w:t>.</w:t>
            </w:r>
            <w:r w:rsidR="00216900" w:rsidRPr="00F301D9">
              <w:t xml:space="preserve"> </w:t>
            </w:r>
          </w:p>
          <w:p w:rsidR="000B2E02" w:rsidRDefault="000B2E02" w:rsidP="00266433">
            <w:r>
              <w:t>2) Brainstorm some ideas for these activities.</w:t>
            </w:r>
          </w:p>
          <w:p w:rsidR="000B2E02" w:rsidRPr="00F301D9" w:rsidRDefault="000B2E02" w:rsidP="000B2E02">
            <w:r>
              <w:t>3) Write a short story like a diary. Every student should choose his  own title.</w:t>
            </w:r>
          </w:p>
        </w:tc>
        <w:tc>
          <w:tcPr>
            <w:tcW w:w="1800" w:type="dxa"/>
          </w:tcPr>
          <w:p w:rsidR="002D087B" w:rsidRPr="00F301D9" w:rsidRDefault="009239D4" w:rsidP="00266433">
            <w:r w:rsidRPr="00F301D9">
              <w:t>SWBAT</w:t>
            </w:r>
          </w:p>
          <w:p w:rsidR="00A17AEC" w:rsidRPr="00F301D9" w:rsidRDefault="00A17AEC" w:rsidP="00266433">
            <w:r w:rsidRPr="00F301D9">
              <w:t>1) Revise the jobs, transportation</w:t>
            </w:r>
          </w:p>
          <w:p w:rsidR="00A17AEC" w:rsidRPr="00F301D9" w:rsidRDefault="00A17AEC" w:rsidP="00266433">
            <w:r w:rsidRPr="00F301D9">
              <w:t>and the places where they work.</w:t>
            </w:r>
          </w:p>
          <w:p w:rsidR="00A17AEC" w:rsidRPr="00F301D9" w:rsidRDefault="00A17AEC" w:rsidP="00266433">
            <w:r w:rsidRPr="00F301D9">
              <w:t xml:space="preserve">2) Discuss their future career and why they choose that particular job. </w:t>
            </w:r>
          </w:p>
          <w:p w:rsidR="00A17AEC" w:rsidRPr="00F301D9" w:rsidRDefault="00A17AEC" w:rsidP="00266433">
            <w:r w:rsidRPr="00F301D9">
              <w:t xml:space="preserve">3) Write an essay or a paragraph about their </w:t>
            </w:r>
            <w:r w:rsidRPr="00F301D9">
              <w:lastRenderedPageBreak/>
              <w:t xml:space="preserve">future job. </w:t>
            </w:r>
          </w:p>
        </w:tc>
        <w:tc>
          <w:tcPr>
            <w:tcW w:w="2054" w:type="dxa"/>
            <w:tcBorders>
              <w:bottom w:val="single" w:sz="4" w:space="0" w:color="auto"/>
            </w:tcBorders>
            <w:shd w:val="clear" w:color="auto" w:fill="auto"/>
          </w:tcPr>
          <w:p w:rsidR="002D087B" w:rsidRPr="00F301D9" w:rsidRDefault="009239D4" w:rsidP="00266433">
            <w:r w:rsidRPr="00F301D9">
              <w:lastRenderedPageBreak/>
              <w:t>SWBAT</w:t>
            </w:r>
          </w:p>
          <w:p w:rsidR="001D2A80" w:rsidRPr="00F301D9" w:rsidRDefault="001D2A80" w:rsidP="00266433">
            <w:r w:rsidRPr="00F301D9">
              <w:t xml:space="preserve">1) Learn more about the Romantic poetry and literature. </w:t>
            </w:r>
          </w:p>
          <w:p w:rsidR="001D2A80" w:rsidRPr="00F301D9" w:rsidRDefault="009727C0" w:rsidP="00266433">
            <w:r w:rsidRPr="00F301D9">
              <w:t>2) Recite, r</w:t>
            </w:r>
            <w:r w:rsidR="001D2A80" w:rsidRPr="00F301D9">
              <w:t>ead and analyze the poem</w:t>
            </w:r>
          </w:p>
          <w:p w:rsidR="001D2A80" w:rsidRPr="00F301D9" w:rsidRDefault="001D2A80" w:rsidP="00266433">
            <w:r w:rsidRPr="00F301D9">
              <w:t xml:space="preserve">3) </w:t>
            </w:r>
            <w:r w:rsidR="009727C0" w:rsidRPr="00F301D9">
              <w:t xml:space="preserve">Analyze </w:t>
            </w:r>
            <w:r w:rsidRPr="00F301D9">
              <w:t>the themes and ideas behind it</w:t>
            </w:r>
          </w:p>
          <w:p w:rsidR="001D2A80" w:rsidRPr="00F301D9" w:rsidRDefault="001D2A80" w:rsidP="00266433">
            <w:r w:rsidRPr="00F301D9">
              <w:t xml:space="preserve">4) </w:t>
            </w:r>
            <w:r w:rsidR="009727C0" w:rsidRPr="00F301D9">
              <w:t xml:space="preserve">Write a critical appreciation to reflect their point of view about this </w:t>
            </w:r>
            <w:r w:rsidR="009727C0" w:rsidRPr="00F301D9">
              <w:lastRenderedPageBreak/>
              <w:t xml:space="preserve">poem. </w:t>
            </w:r>
          </w:p>
        </w:tc>
      </w:tr>
      <w:tr w:rsidR="009239D4" w:rsidRPr="00F301D9" w:rsidTr="00266433">
        <w:trPr>
          <w:trHeight w:val="431"/>
          <w:jc w:val="center"/>
        </w:trPr>
        <w:tc>
          <w:tcPr>
            <w:tcW w:w="2479" w:type="dxa"/>
            <w:gridSpan w:val="2"/>
          </w:tcPr>
          <w:p w:rsidR="009239D4" w:rsidRPr="00F301D9" w:rsidRDefault="009239D4" w:rsidP="00266433">
            <w:pPr>
              <w:jc w:val="center"/>
              <w:rPr>
                <w:b/>
                <w:bCs/>
                <w:i/>
                <w:iCs/>
              </w:rPr>
            </w:pPr>
            <w:r w:rsidRPr="00F301D9">
              <w:rPr>
                <w:b/>
                <w:bCs/>
                <w:i/>
                <w:iCs/>
              </w:rPr>
              <w:lastRenderedPageBreak/>
              <w:t>Vocabulary &amp; structures</w:t>
            </w:r>
          </w:p>
        </w:tc>
        <w:tc>
          <w:tcPr>
            <w:tcW w:w="2099" w:type="dxa"/>
          </w:tcPr>
          <w:p w:rsidR="00216900" w:rsidRPr="00F301D9" w:rsidRDefault="00216900" w:rsidP="00266433">
            <w:r w:rsidRPr="00F301D9">
              <w:t xml:space="preserve">Vocabulary for school subjects, telling the time, school campus...etc. </w:t>
            </w:r>
          </w:p>
          <w:p w:rsidR="009239D4" w:rsidRPr="00F301D9" w:rsidRDefault="00A75AD0" w:rsidP="00266433">
            <w:r w:rsidRPr="00F301D9">
              <w:t>Students will use the present and past tense.</w:t>
            </w:r>
          </w:p>
        </w:tc>
        <w:tc>
          <w:tcPr>
            <w:tcW w:w="1800" w:type="dxa"/>
          </w:tcPr>
          <w:p w:rsidR="00A17AEC" w:rsidRDefault="000B2E02" w:rsidP="00DC3176">
            <w:r>
              <w:t xml:space="preserve">Vocabulary related to these activities like names of sports, music, musical instruments ....etc. </w:t>
            </w:r>
            <w:r w:rsidR="00DC3176">
              <w:t>In groups, students can also</w:t>
            </w:r>
            <w:r>
              <w:t xml:space="preserve"> use the spider diagram to develop </w:t>
            </w:r>
            <w:r w:rsidR="00DC3176">
              <w:t xml:space="preserve">a word families for each topic. </w:t>
            </w:r>
          </w:p>
          <w:p w:rsidR="00DC3176" w:rsidRPr="00F301D9" w:rsidRDefault="00DC3176" w:rsidP="00DC3176">
            <w:r>
              <w:t>Structures: They will practice the present tense. For the short story, they will use the past tense.</w:t>
            </w:r>
          </w:p>
        </w:tc>
        <w:tc>
          <w:tcPr>
            <w:tcW w:w="1800" w:type="dxa"/>
          </w:tcPr>
          <w:p w:rsidR="009239D4" w:rsidRPr="00F301D9" w:rsidRDefault="00A17AEC" w:rsidP="00266433">
            <w:r w:rsidRPr="00F301D9">
              <w:t>Jobs, places, transportation</w:t>
            </w:r>
          </w:p>
          <w:p w:rsidR="00A17AEC" w:rsidRPr="00F301D9" w:rsidRDefault="00A17AEC" w:rsidP="00266433">
            <w:r w:rsidRPr="00F301D9">
              <w:t>Structures:-</w:t>
            </w:r>
          </w:p>
          <w:p w:rsidR="00A17AEC" w:rsidRPr="00F301D9" w:rsidRDefault="00A17AEC" w:rsidP="00266433">
            <w:r w:rsidRPr="00F301D9">
              <w:t>In the future, I want to be ...... because ........</w:t>
            </w:r>
          </w:p>
        </w:tc>
        <w:tc>
          <w:tcPr>
            <w:tcW w:w="2054" w:type="dxa"/>
            <w:tcBorders>
              <w:bottom w:val="single" w:sz="4" w:space="0" w:color="auto"/>
            </w:tcBorders>
            <w:shd w:val="clear" w:color="auto" w:fill="auto"/>
          </w:tcPr>
          <w:p w:rsidR="009239D4" w:rsidRPr="00F301D9" w:rsidRDefault="009727C0" w:rsidP="00266433">
            <w:r w:rsidRPr="00F301D9">
              <w:t>New vocabulary from the poem.</w:t>
            </w:r>
          </w:p>
          <w:p w:rsidR="009727C0" w:rsidRPr="00F301D9" w:rsidRDefault="009727C0" w:rsidP="00266433">
            <w:r w:rsidRPr="00F301D9">
              <w:t>Ideas, themes, metaphors in that poem.</w:t>
            </w:r>
          </w:p>
        </w:tc>
      </w:tr>
      <w:tr w:rsidR="009239D4" w:rsidRPr="00F301D9" w:rsidTr="00266433">
        <w:tblPrEx>
          <w:tblLook w:val="0000"/>
        </w:tblPrEx>
        <w:trPr>
          <w:trHeight w:val="1916"/>
          <w:jc w:val="center"/>
        </w:trPr>
        <w:tc>
          <w:tcPr>
            <w:tcW w:w="2479" w:type="dxa"/>
            <w:gridSpan w:val="2"/>
          </w:tcPr>
          <w:p w:rsidR="00F301D9" w:rsidRPr="00F301D9" w:rsidRDefault="00F301D9" w:rsidP="00266433">
            <w:pPr>
              <w:jc w:val="center"/>
              <w:rPr>
                <w:b/>
                <w:bCs/>
                <w:i/>
                <w:iCs/>
              </w:rPr>
            </w:pPr>
          </w:p>
          <w:p w:rsidR="00F301D9" w:rsidRPr="00F301D9" w:rsidRDefault="00F301D9" w:rsidP="00266433">
            <w:pPr>
              <w:jc w:val="center"/>
              <w:rPr>
                <w:b/>
                <w:bCs/>
                <w:i/>
                <w:iCs/>
              </w:rPr>
            </w:pPr>
          </w:p>
          <w:p w:rsidR="00F301D9" w:rsidRPr="00F301D9" w:rsidRDefault="00F301D9" w:rsidP="00266433">
            <w:pPr>
              <w:jc w:val="center"/>
              <w:rPr>
                <w:b/>
                <w:bCs/>
                <w:i/>
                <w:iCs/>
              </w:rPr>
            </w:pPr>
          </w:p>
          <w:p w:rsidR="00F301D9" w:rsidRPr="00F301D9" w:rsidRDefault="00F301D9" w:rsidP="00266433">
            <w:pPr>
              <w:jc w:val="center"/>
              <w:rPr>
                <w:b/>
                <w:bCs/>
                <w:i/>
                <w:iCs/>
              </w:rPr>
            </w:pPr>
          </w:p>
          <w:p w:rsidR="009239D4" w:rsidRPr="00F301D9" w:rsidRDefault="009239D4" w:rsidP="00266433">
            <w:pPr>
              <w:jc w:val="center"/>
              <w:rPr>
                <w:b/>
                <w:bCs/>
                <w:i/>
                <w:iCs/>
              </w:rPr>
            </w:pPr>
            <w:r w:rsidRPr="00F301D9">
              <w:rPr>
                <w:b/>
                <w:bCs/>
                <w:i/>
                <w:iCs/>
              </w:rPr>
              <w:t>Culture</w:t>
            </w:r>
            <w:r w:rsidR="00266433" w:rsidRPr="00F301D9">
              <w:rPr>
                <w:b/>
                <w:bCs/>
                <w:i/>
                <w:iCs/>
              </w:rPr>
              <w:t xml:space="preserve"> Connections</w:t>
            </w:r>
          </w:p>
        </w:tc>
        <w:tc>
          <w:tcPr>
            <w:tcW w:w="2099" w:type="dxa"/>
          </w:tcPr>
          <w:p w:rsidR="00A75AD0" w:rsidRPr="00F301D9" w:rsidRDefault="00A75AD0" w:rsidP="00266433">
            <w:r w:rsidRPr="00F301D9">
              <w:t>School Day in the US</w:t>
            </w:r>
          </w:p>
          <w:p w:rsidR="00216900" w:rsidRPr="00F301D9" w:rsidRDefault="00A75AD0" w:rsidP="00266433">
            <w:r w:rsidRPr="00F301D9">
              <w:t xml:space="preserve">in terms of subjects, schedule. </w:t>
            </w:r>
          </w:p>
          <w:p w:rsidR="00216900" w:rsidRPr="00F301D9" w:rsidRDefault="00216900" w:rsidP="00266433">
            <w:r w:rsidRPr="00F301D9">
              <w:t>School Campus</w:t>
            </w:r>
          </w:p>
          <w:p w:rsidR="00A75AD0" w:rsidRPr="00F301D9" w:rsidRDefault="00A75AD0" w:rsidP="00266433">
            <w:r w:rsidRPr="00F301D9">
              <w:t>Mismatching Day</w:t>
            </w:r>
          </w:p>
          <w:p w:rsidR="009239D4" w:rsidRPr="00F301D9" w:rsidRDefault="00A75AD0" w:rsidP="00266433">
            <w:r w:rsidRPr="00F301D9">
              <w:t>Spirit Week</w:t>
            </w:r>
          </w:p>
          <w:p w:rsidR="00216900" w:rsidRPr="00F301D9" w:rsidRDefault="00A75AD0" w:rsidP="00266433">
            <w:r w:rsidRPr="00F301D9">
              <w:t>Making Friends</w:t>
            </w:r>
          </w:p>
        </w:tc>
        <w:tc>
          <w:tcPr>
            <w:tcW w:w="1800" w:type="dxa"/>
          </w:tcPr>
          <w:p w:rsidR="009239D4" w:rsidRPr="00F301D9" w:rsidRDefault="00A17AEC" w:rsidP="00266433">
            <w:r w:rsidRPr="00F301D9">
              <w:t>Extracurricul</w:t>
            </w:r>
            <w:r w:rsidR="0074789A">
              <w:t>ar activities in the US schools sports,</w:t>
            </w:r>
          </w:p>
          <w:p w:rsidR="00A17AEC" w:rsidRPr="00F301D9" w:rsidRDefault="00A17AEC" w:rsidP="00266433">
            <w:r w:rsidRPr="00F301D9">
              <w:t>Art, Music, Dance and language clubs in the US</w:t>
            </w:r>
          </w:p>
          <w:p w:rsidR="00A17AEC" w:rsidRPr="00F301D9" w:rsidRDefault="002D707D" w:rsidP="00266433">
            <w:r>
              <w:t xml:space="preserve">Schools. </w:t>
            </w:r>
          </w:p>
        </w:tc>
        <w:tc>
          <w:tcPr>
            <w:tcW w:w="1800" w:type="dxa"/>
          </w:tcPr>
          <w:p w:rsidR="001D2A80" w:rsidRPr="00F301D9" w:rsidRDefault="00A17AEC" w:rsidP="00266433">
            <w:r w:rsidRPr="00F301D9">
              <w:t>Part-time jobs for the students</w:t>
            </w:r>
            <w:r w:rsidR="001D2A80" w:rsidRPr="00F301D9">
              <w:t xml:space="preserve"> in the US.</w:t>
            </w:r>
          </w:p>
          <w:p w:rsidR="009239D4" w:rsidRPr="00F301D9" w:rsidRDefault="001D2A80" w:rsidP="00266433">
            <w:r w:rsidRPr="00F301D9">
              <w:t>Job opportunities in both countries.</w:t>
            </w:r>
            <w:r w:rsidR="00A17AEC" w:rsidRPr="00F301D9">
              <w:t xml:space="preserve"> </w:t>
            </w:r>
          </w:p>
        </w:tc>
        <w:tc>
          <w:tcPr>
            <w:tcW w:w="2054" w:type="dxa"/>
          </w:tcPr>
          <w:p w:rsidR="009239D4" w:rsidRPr="00F301D9" w:rsidRDefault="009727C0" w:rsidP="00266433">
            <w:r w:rsidRPr="00F301D9">
              <w:t>The teacher can find connections between the school life in both countries. Students also should discuss how it can be similar to the life of the poet when he depicts the suffering of the schoolboy.</w:t>
            </w:r>
            <w:r w:rsidR="002D707D">
              <w:t xml:space="preserve"> Students will have  a chance to suggest ideas to show how they have fun with their fellows by going camping, travelling ...etc.</w:t>
            </w:r>
          </w:p>
        </w:tc>
      </w:tr>
      <w:tr w:rsidR="00216900" w:rsidRPr="00F301D9" w:rsidTr="00266433">
        <w:tblPrEx>
          <w:tblLook w:val="0000"/>
        </w:tblPrEx>
        <w:trPr>
          <w:trHeight w:val="341"/>
          <w:jc w:val="center"/>
        </w:trPr>
        <w:tc>
          <w:tcPr>
            <w:tcW w:w="2479" w:type="dxa"/>
            <w:gridSpan w:val="2"/>
          </w:tcPr>
          <w:p w:rsidR="00216900" w:rsidRPr="00F301D9" w:rsidRDefault="00216900" w:rsidP="00266433">
            <w:pPr>
              <w:jc w:val="center"/>
              <w:rPr>
                <w:b/>
                <w:bCs/>
                <w:i/>
                <w:iCs/>
              </w:rPr>
            </w:pPr>
            <w:r w:rsidRPr="00F301D9">
              <w:rPr>
                <w:b/>
                <w:bCs/>
                <w:i/>
                <w:iCs/>
              </w:rPr>
              <w:t>Resources</w:t>
            </w:r>
          </w:p>
        </w:tc>
        <w:tc>
          <w:tcPr>
            <w:tcW w:w="7753" w:type="dxa"/>
            <w:gridSpan w:val="4"/>
          </w:tcPr>
          <w:p w:rsidR="00216900" w:rsidRPr="00F301D9" w:rsidRDefault="009727C0" w:rsidP="00266433">
            <w:r w:rsidRPr="00F301D9">
              <w:t xml:space="preserve">As for resources, </w:t>
            </w:r>
            <w:r w:rsidR="00266433" w:rsidRPr="00F301D9">
              <w:t>teachers can use various resources such as :</w:t>
            </w:r>
          </w:p>
          <w:p w:rsidR="00266433" w:rsidRPr="00F301D9" w:rsidRDefault="00266433" w:rsidP="00266433">
            <w:r w:rsidRPr="00F301D9">
              <w:t xml:space="preserve">Computers, promethean board, websites and online resources, </w:t>
            </w:r>
            <w:r w:rsidRPr="00F301D9">
              <w:rPr>
                <w:rFonts w:cs="Arial"/>
                <w:noProof/>
              </w:rPr>
              <w:t>worksheets , videos, flash cards, tests, quizzes,art supplies, props in the classroom ....etc.</w:t>
            </w:r>
          </w:p>
        </w:tc>
      </w:tr>
      <w:tr w:rsidR="009239D4" w:rsidRPr="00F301D9" w:rsidTr="00266433">
        <w:tblPrEx>
          <w:tblLook w:val="0000"/>
        </w:tblPrEx>
        <w:trPr>
          <w:trHeight w:val="332"/>
          <w:jc w:val="center"/>
        </w:trPr>
        <w:tc>
          <w:tcPr>
            <w:tcW w:w="2479" w:type="dxa"/>
            <w:gridSpan w:val="2"/>
          </w:tcPr>
          <w:p w:rsidR="00266433" w:rsidRPr="00F301D9" w:rsidRDefault="00266433" w:rsidP="00266433">
            <w:pPr>
              <w:jc w:val="center"/>
            </w:pPr>
          </w:p>
          <w:p w:rsidR="00266433" w:rsidRPr="00F301D9" w:rsidRDefault="00266433" w:rsidP="00266433">
            <w:pPr>
              <w:jc w:val="center"/>
            </w:pPr>
          </w:p>
          <w:p w:rsidR="009239D4" w:rsidRPr="00F301D9" w:rsidRDefault="009239D4" w:rsidP="00266433">
            <w:pPr>
              <w:jc w:val="center"/>
              <w:rPr>
                <w:b/>
                <w:bCs/>
                <w:i/>
                <w:iCs/>
              </w:rPr>
            </w:pPr>
            <w:r w:rsidRPr="00F301D9">
              <w:rPr>
                <w:b/>
                <w:bCs/>
                <w:i/>
                <w:iCs/>
              </w:rPr>
              <w:t>Assessment</w:t>
            </w:r>
          </w:p>
        </w:tc>
        <w:tc>
          <w:tcPr>
            <w:tcW w:w="7753" w:type="dxa"/>
            <w:gridSpan w:val="4"/>
          </w:tcPr>
          <w:p w:rsidR="00266433" w:rsidRPr="00F301D9" w:rsidRDefault="00266433" w:rsidP="00266433"/>
          <w:p w:rsidR="009239D4" w:rsidRPr="00F301D9" w:rsidRDefault="00266433" w:rsidP="00266433">
            <w:r w:rsidRPr="00F301D9">
              <w:t>Informal Assessment</w:t>
            </w:r>
            <w:r w:rsidR="0046435E" w:rsidRPr="00F301D9">
              <w:t xml:space="preserve"> </w:t>
            </w:r>
            <w:r w:rsidRPr="00F301D9">
              <w:t>: Oral practice, participation, reading, conversations or an exit slip.</w:t>
            </w:r>
          </w:p>
          <w:p w:rsidR="0046435E" w:rsidRPr="00F301D9" w:rsidRDefault="0046435E" w:rsidP="00266433"/>
          <w:p w:rsidR="00266433" w:rsidRPr="00F301D9" w:rsidRDefault="00266433" w:rsidP="00266433">
            <w:r w:rsidRPr="00F301D9">
              <w:lastRenderedPageBreak/>
              <w:t>Formal</w:t>
            </w:r>
            <w:r w:rsidR="0046435E" w:rsidRPr="00F301D9">
              <w:t xml:space="preserve"> Assessment </w:t>
            </w:r>
            <w:r w:rsidRPr="00F301D9">
              <w:t>: Test, written Quiz, Essay ...etc.</w:t>
            </w:r>
          </w:p>
          <w:p w:rsidR="0046435E" w:rsidRPr="00F301D9" w:rsidRDefault="0046435E" w:rsidP="00266433"/>
          <w:p w:rsidR="0046435E" w:rsidRPr="00F301D9" w:rsidRDefault="0046435E" w:rsidP="00266433">
            <w:r w:rsidRPr="00F301D9">
              <w:t>Rubrics or the criteria which you are going to use to evaluate your students.</w:t>
            </w:r>
          </w:p>
          <w:p w:rsidR="00266433" w:rsidRPr="00F301D9" w:rsidRDefault="0046435E" w:rsidP="00266433">
            <w:r w:rsidRPr="00F301D9">
              <w:t xml:space="preserve"> </w:t>
            </w:r>
          </w:p>
        </w:tc>
      </w:tr>
      <w:tr w:rsidR="00266433" w:rsidRPr="00F301D9" w:rsidTr="00F301D9">
        <w:tblPrEx>
          <w:tblLook w:val="0000"/>
        </w:tblPrEx>
        <w:trPr>
          <w:trHeight w:val="4409"/>
          <w:jc w:val="center"/>
        </w:trPr>
        <w:tc>
          <w:tcPr>
            <w:tcW w:w="2472" w:type="dxa"/>
          </w:tcPr>
          <w:p w:rsidR="00266433" w:rsidRPr="00F301D9" w:rsidRDefault="00266433" w:rsidP="00266433">
            <w:pPr>
              <w:rPr>
                <w:b/>
                <w:bCs/>
                <w:i/>
                <w:iCs/>
              </w:rPr>
            </w:pPr>
            <w:r w:rsidRPr="00F301D9">
              <w:rPr>
                <w:b/>
                <w:bCs/>
                <w:i/>
                <w:iCs/>
              </w:rPr>
              <w:lastRenderedPageBreak/>
              <w:t>Further Comments</w:t>
            </w:r>
          </w:p>
        </w:tc>
        <w:tc>
          <w:tcPr>
            <w:tcW w:w="7760" w:type="dxa"/>
            <w:gridSpan w:val="5"/>
          </w:tcPr>
          <w:p w:rsidR="0046435E" w:rsidRPr="00F301D9" w:rsidRDefault="0046435E" w:rsidP="0046435E"/>
          <w:p w:rsidR="0046435E" w:rsidRPr="00F301D9" w:rsidRDefault="0046435E" w:rsidP="00F301D9">
            <w:r w:rsidRPr="00F301D9">
              <w:t xml:space="preserve">You should also </w:t>
            </w:r>
            <w:r w:rsidR="00F301D9" w:rsidRPr="00F301D9">
              <w:t>highlight</w:t>
            </w:r>
            <w:r w:rsidRPr="00F301D9">
              <w:t xml:space="preserve"> the </w:t>
            </w:r>
            <w:r w:rsidR="00F301D9" w:rsidRPr="00F301D9">
              <w:t xml:space="preserve">teaching </w:t>
            </w:r>
            <w:r w:rsidRPr="00F301D9">
              <w:t xml:space="preserve">strategies </w:t>
            </w:r>
            <w:r w:rsidR="00F301D9" w:rsidRPr="00F301D9">
              <w:t xml:space="preserve">and techniques you are using. </w:t>
            </w:r>
          </w:p>
          <w:p w:rsidR="0046435E" w:rsidRPr="00F301D9" w:rsidRDefault="0046435E" w:rsidP="0046435E"/>
          <w:p w:rsidR="00266433" w:rsidRPr="00F301D9" w:rsidRDefault="0046435E" w:rsidP="0046435E">
            <w:r w:rsidRPr="00F301D9">
              <w:t xml:space="preserve">You are absolutely free to add more ideas, activities as long as you stick to the main topic. </w:t>
            </w:r>
          </w:p>
          <w:p w:rsidR="0046435E" w:rsidRPr="00F301D9" w:rsidRDefault="0046435E" w:rsidP="0046435E">
            <w:r w:rsidRPr="00F301D9">
              <w:t>We should also make culture connections. ( It's essential )</w:t>
            </w:r>
          </w:p>
          <w:p w:rsidR="0046435E" w:rsidRPr="00F301D9" w:rsidRDefault="0046435E" w:rsidP="0046435E"/>
          <w:p w:rsidR="0046435E" w:rsidRPr="00F301D9" w:rsidRDefault="0046435E" w:rsidP="0046435E">
            <w:r w:rsidRPr="00F301D9">
              <w:t xml:space="preserve">If you've have any questions, comments, ideas that we need to share together, I'm willing to answer those questions. </w:t>
            </w:r>
          </w:p>
          <w:p w:rsidR="0046435E" w:rsidRPr="00F301D9" w:rsidRDefault="0046435E" w:rsidP="0046435E"/>
          <w:p w:rsidR="0046435E" w:rsidRDefault="0046435E" w:rsidP="00F301D9">
            <w:r w:rsidRPr="00F301D9">
              <w:t xml:space="preserve">I'd suggest a </w:t>
            </w:r>
            <w:proofErr w:type="spellStart"/>
            <w:r w:rsidRPr="00F301D9">
              <w:t>skype</w:t>
            </w:r>
            <w:proofErr w:type="spellEnd"/>
            <w:r w:rsidRPr="00F301D9">
              <w:t xml:space="preserve"> session if you want. You can send me the days that will work best for you. </w:t>
            </w:r>
          </w:p>
          <w:p w:rsidR="00F301D9" w:rsidRPr="00F301D9" w:rsidRDefault="00F301D9" w:rsidP="00F301D9"/>
          <w:p w:rsidR="0046435E" w:rsidRPr="00F301D9" w:rsidRDefault="0046435E" w:rsidP="0046435E">
            <w:r w:rsidRPr="00F301D9">
              <w:t>You can contact me :-</w:t>
            </w:r>
          </w:p>
          <w:p w:rsidR="0046435E" w:rsidRPr="00F301D9" w:rsidRDefault="0046435E" w:rsidP="0046435E">
            <w:r w:rsidRPr="00F301D9">
              <w:t>Email :- emanbekheet.tclp@gmail.com</w:t>
            </w:r>
          </w:p>
          <w:p w:rsidR="0046435E" w:rsidRPr="00F301D9" w:rsidRDefault="0046435E" w:rsidP="0046435E">
            <w:r w:rsidRPr="00F301D9">
              <w:t>Cell Phone:- 504 715 6179</w:t>
            </w:r>
          </w:p>
          <w:p w:rsidR="00AA61CA" w:rsidRPr="00F301D9" w:rsidRDefault="0046435E" w:rsidP="00AA61CA">
            <w:r w:rsidRPr="00F301D9">
              <w:t>Skype:- emanbekheet15</w:t>
            </w:r>
          </w:p>
        </w:tc>
      </w:tr>
    </w:tbl>
    <w:p w:rsidR="0004763C" w:rsidRPr="0004763C" w:rsidRDefault="0004763C" w:rsidP="0004763C">
      <w:pPr>
        <w:shd w:val="clear" w:color="auto" w:fill="FFFFFF"/>
        <w:spacing w:after="0" w:line="240" w:lineRule="auto"/>
        <w:rPr>
          <w:rFonts w:ascii="Times New Roman" w:eastAsia="Times New Roman" w:hAnsi="Times New Roman" w:cs="Times New Roman"/>
          <w:color w:val="222222"/>
          <w:sz w:val="24"/>
          <w:szCs w:val="24"/>
        </w:rPr>
      </w:pPr>
      <w:r w:rsidRPr="0004763C">
        <w:rPr>
          <w:rFonts w:ascii="Calibri" w:eastAsia="Times New Roman" w:hAnsi="Calibri" w:cs="Times New Roman"/>
          <w:color w:val="1F497D"/>
        </w:rPr>
        <w:t> </w:t>
      </w:r>
    </w:p>
    <w:p w:rsidR="00D44517" w:rsidRPr="00D44517" w:rsidRDefault="00D44517" w:rsidP="00D4451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44517">
        <w:rPr>
          <w:rFonts w:ascii="Times New Roman" w:eastAsia="Times New Roman" w:hAnsi="Times New Roman" w:cs="Times New Roman"/>
          <w:color w:val="000000"/>
          <w:sz w:val="27"/>
          <w:szCs w:val="27"/>
        </w:rPr>
        <w:t>What went well in this lesson? Why?</w:t>
      </w:r>
    </w:p>
    <w:p w:rsidR="00D44517" w:rsidRPr="00D44517" w:rsidRDefault="00D44517" w:rsidP="00D4451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44517">
        <w:rPr>
          <w:rFonts w:ascii="Times New Roman" w:eastAsia="Times New Roman" w:hAnsi="Times New Roman" w:cs="Times New Roman"/>
          <w:color w:val="000000"/>
          <w:sz w:val="27"/>
          <w:szCs w:val="27"/>
        </w:rPr>
        <w:t>What problems did I experience? Why?</w:t>
      </w:r>
    </w:p>
    <w:p w:rsidR="00D44517" w:rsidRPr="00D44517" w:rsidRDefault="00D44517" w:rsidP="00D4451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44517">
        <w:rPr>
          <w:rFonts w:ascii="Times New Roman" w:eastAsia="Times New Roman" w:hAnsi="Times New Roman" w:cs="Times New Roman"/>
          <w:color w:val="000000"/>
          <w:sz w:val="27"/>
          <w:szCs w:val="27"/>
        </w:rPr>
        <w:t>What could I have done differently?</w:t>
      </w:r>
    </w:p>
    <w:p w:rsidR="00D44517" w:rsidRPr="00D44517" w:rsidRDefault="00D44517" w:rsidP="00D4451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44517">
        <w:rPr>
          <w:rFonts w:ascii="Times New Roman" w:eastAsia="Times New Roman" w:hAnsi="Times New Roman" w:cs="Times New Roman"/>
          <w:color w:val="000000"/>
          <w:sz w:val="27"/>
          <w:szCs w:val="27"/>
        </w:rPr>
        <w:t>What did I learn from this experience that will help me in the</w:t>
      </w:r>
      <w:r w:rsidRPr="00D44517">
        <w:rPr>
          <w:rFonts w:ascii="Times New Roman" w:eastAsia="Times New Roman" w:hAnsi="Times New Roman" w:cs="Times New Roman"/>
          <w:color w:val="000000"/>
          <w:sz w:val="27"/>
        </w:rPr>
        <w:t> </w:t>
      </w:r>
    </w:p>
    <w:p w:rsidR="006F07C6" w:rsidRPr="00F301D9" w:rsidRDefault="006F07C6" w:rsidP="006F07C6"/>
    <w:sectPr w:rsidR="006F07C6" w:rsidRPr="00F301D9" w:rsidSect="00F301D9">
      <w:pgSz w:w="12240" w:h="15840"/>
      <w:pgMar w:top="1440" w:right="1080" w:bottom="1440" w:left="108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59C0"/>
    <w:multiLevelType w:val="multilevel"/>
    <w:tmpl w:val="8BF0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E422C"/>
    <w:rsid w:val="0004763C"/>
    <w:rsid w:val="000878E8"/>
    <w:rsid w:val="00095F3C"/>
    <w:rsid w:val="000B2E02"/>
    <w:rsid w:val="000F5406"/>
    <w:rsid w:val="00115A18"/>
    <w:rsid w:val="0015237A"/>
    <w:rsid w:val="001D2A80"/>
    <w:rsid w:val="001E39E3"/>
    <w:rsid w:val="00216900"/>
    <w:rsid w:val="00266433"/>
    <w:rsid w:val="0028227D"/>
    <w:rsid w:val="002D087B"/>
    <w:rsid w:val="002D707D"/>
    <w:rsid w:val="002E422C"/>
    <w:rsid w:val="00462F21"/>
    <w:rsid w:val="0046435E"/>
    <w:rsid w:val="004877DF"/>
    <w:rsid w:val="004F611A"/>
    <w:rsid w:val="006849C6"/>
    <w:rsid w:val="006F07C6"/>
    <w:rsid w:val="0074789A"/>
    <w:rsid w:val="009239D4"/>
    <w:rsid w:val="009727C0"/>
    <w:rsid w:val="0098502E"/>
    <w:rsid w:val="00A17AEC"/>
    <w:rsid w:val="00A32C3A"/>
    <w:rsid w:val="00A75AD0"/>
    <w:rsid w:val="00AA61CA"/>
    <w:rsid w:val="00D44517"/>
    <w:rsid w:val="00DC3176"/>
    <w:rsid w:val="00EE6C6A"/>
    <w:rsid w:val="00F14F8F"/>
    <w:rsid w:val="00F301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476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763C"/>
  </w:style>
</w:styles>
</file>

<file path=word/webSettings.xml><?xml version="1.0" encoding="utf-8"?>
<w:webSettings xmlns:r="http://schemas.openxmlformats.org/officeDocument/2006/relationships" xmlns:w="http://schemas.openxmlformats.org/wordprocessingml/2006/main">
  <w:divs>
    <w:div w:id="71856049">
      <w:bodyDiv w:val="1"/>
      <w:marLeft w:val="0"/>
      <w:marRight w:val="0"/>
      <w:marTop w:val="0"/>
      <w:marBottom w:val="0"/>
      <w:divBdr>
        <w:top w:val="none" w:sz="0" w:space="0" w:color="auto"/>
        <w:left w:val="none" w:sz="0" w:space="0" w:color="auto"/>
        <w:bottom w:val="none" w:sz="0" w:space="0" w:color="auto"/>
        <w:right w:val="none" w:sz="0" w:space="0" w:color="auto"/>
      </w:divBdr>
    </w:div>
    <w:div w:id="161489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500A6-F379-45C8-B6ED-F5E60C56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IHSN</dc:creator>
  <cp:lastModifiedBy>IHSN</cp:lastModifiedBy>
  <cp:revision>16</cp:revision>
  <dcterms:created xsi:type="dcterms:W3CDTF">2014-04-02T15:37:00Z</dcterms:created>
  <dcterms:modified xsi:type="dcterms:W3CDTF">2014-04-15T23:01:00Z</dcterms:modified>
</cp:coreProperties>
</file>