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2D" w:rsidRDefault="0095342D" w:rsidP="0095342D">
      <w:pPr>
        <w:shd w:val="clear" w:color="auto" w:fill="DDD9C3"/>
        <w:tabs>
          <w:tab w:val="left" w:pos="8080"/>
        </w:tabs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Andasol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Avenue Elementary School</w:t>
      </w:r>
    </w:p>
    <w:p w:rsidR="0095342D" w:rsidRDefault="0095342D" w:rsidP="0095342D">
      <w:pPr>
        <w:shd w:val="clear" w:color="auto" w:fill="DDD9C3"/>
        <w:tabs>
          <w:tab w:val="left" w:pos="8080"/>
        </w:tabs>
        <w:spacing w:line="240" w:lineRule="auto"/>
        <w:rPr>
          <w:sz w:val="28"/>
          <w:szCs w:val="28"/>
        </w:rPr>
      </w:pPr>
      <w:r>
        <w:rPr>
          <w:rFonts w:ascii="Verdana" w:hAnsi="Verdana"/>
          <w:b/>
          <w:bCs/>
          <w:sz w:val="24"/>
          <w:szCs w:val="24"/>
        </w:rPr>
        <w:t>Teacher’s name: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Yongqian</w:t>
      </w:r>
      <w:proofErr w:type="spellEnd"/>
      <w:r>
        <w:rPr>
          <w:b/>
          <w:bCs/>
          <w:i/>
          <w:iCs/>
          <w:sz w:val="28"/>
          <w:szCs w:val="28"/>
        </w:rPr>
        <w:t xml:space="preserve"> Huang</w:t>
      </w:r>
      <w:r>
        <w:rPr>
          <w:sz w:val="28"/>
          <w:szCs w:val="28"/>
        </w:rPr>
        <w:t xml:space="preserve">             </w:t>
      </w:r>
      <w:r>
        <w:rPr>
          <w:rFonts w:ascii="Verdana" w:hAnsi="Verdana"/>
          <w:b/>
          <w:bCs/>
          <w:sz w:val="24"/>
          <w:szCs w:val="24"/>
        </w:rPr>
        <w:t xml:space="preserve">Grade Level: </w:t>
      </w:r>
      <w:r>
        <w:rPr>
          <w:b/>
          <w:bCs/>
          <w:i/>
          <w:iCs/>
          <w:sz w:val="28"/>
          <w:szCs w:val="28"/>
        </w:rPr>
        <w:t>1</w:t>
      </w:r>
      <w:r w:rsidR="00C62A66" w:rsidRPr="00C62A66">
        <w:rPr>
          <w:b/>
          <w:bCs/>
          <w:i/>
          <w:iCs/>
          <w:sz w:val="28"/>
          <w:szCs w:val="28"/>
          <w:vertAlign w:val="superscript"/>
        </w:rPr>
        <w:t>st</w:t>
      </w:r>
      <w:r w:rsidR="00C62A66">
        <w:rPr>
          <w:b/>
          <w:bCs/>
          <w:i/>
          <w:iCs/>
          <w:sz w:val="28"/>
          <w:szCs w:val="28"/>
          <w:lang w:eastAsia="zh-CN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–  5</w:t>
      </w:r>
      <w:r>
        <w:rPr>
          <w:b/>
          <w:bCs/>
          <w:i/>
          <w:iCs/>
          <w:sz w:val="28"/>
          <w:szCs w:val="28"/>
          <w:vertAlign w:val="superscript"/>
        </w:rPr>
        <w:t>th</w:t>
      </w:r>
      <w:proofErr w:type="gramEnd"/>
      <w:r>
        <w:rPr>
          <w:b/>
          <w:bCs/>
          <w:i/>
          <w:iCs/>
          <w:sz w:val="28"/>
          <w:szCs w:val="28"/>
        </w:rPr>
        <w:t xml:space="preserve">  grades</w:t>
      </w:r>
      <w:r>
        <w:rPr>
          <w:sz w:val="28"/>
          <w:szCs w:val="28"/>
        </w:rPr>
        <w:t xml:space="preserve">             </w:t>
      </w:r>
    </w:p>
    <w:p w:rsidR="0095342D" w:rsidRDefault="0095342D" w:rsidP="0095342D">
      <w:pPr>
        <w:shd w:val="clear" w:color="auto" w:fill="EEECE1"/>
        <w:rPr>
          <w:lang w:eastAsia="zh-CN"/>
        </w:rPr>
      </w:pPr>
      <w:r>
        <w:rPr>
          <w:rFonts w:ascii="Verdana" w:hAnsi="Verdana"/>
          <w:b/>
          <w:bCs/>
          <w:sz w:val="24"/>
          <w:szCs w:val="24"/>
        </w:rPr>
        <w:t xml:space="preserve">Language Level: </w:t>
      </w:r>
      <w:r>
        <w:t xml:space="preserve"> </w:t>
      </w:r>
      <w:r>
        <w:rPr>
          <w:b/>
          <w:bCs/>
          <w:i/>
          <w:iCs/>
          <w:sz w:val="28"/>
          <w:szCs w:val="28"/>
        </w:rPr>
        <w:t>Beginners</w:t>
      </w:r>
      <w:r>
        <w:t xml:space="preserve">                                   </w:t>
      </w:r>
      <w:r>
        <w:rPr>
          <w:rFonts w:ascii="Verdana" w:hAnsi="Verdana"/>
          <w:b/>
          <w:bCs/>
          <w:sz w:val="24"/>
          <w:szCs w:val="24"/>
        </w:rPr>
        <w:t xml:space="preserve"> Lesson Title:</w:t>
      </w:r>
      <w:r>
        <w:t xml:space="preserve">  </w:t>
      </w:r>
      <w:r w:rsidR="00C62A66">
        <w:rPr>
          <w:b/>
          <w:bCs/>
          <w:i/>
          <w:iCs/>
          <w:sz w:val="28"/>
          <w:szCs w:val="28"/>
          <w:lang w:eastAsia="zh-CN"/>
        </w:rPr>
        <w:t>Numbers</w:t>
      </w:r>
    </w:p>
    <w:p w:rsidR="0095342D" w:rsidRDefault="0095342D" w:rsidP="0095342D">
      <w:pPr>
        <w:spacing w:line="240" w:lineRule="auto"/>
        <w:jc w:val="center"/>
        <w:rPr>
          <w:rFonts w:ascii="Arial" w:eastAsia="Apple LiSung Light" w:hAnsi="Arial"/>
          <w:sz w:val="10"/>
          <w:szCs w:val="10"/>
          <w:lang w:eastAsia="zh-TW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0"/>
      </w:tblGrid>
      <w:tr w:rsidR="0095342D" w:rsidTr="00E24203">
        <w:trPr>
          <w:trHeight w:val="35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5342D" w:rsidRDefault="0095342D">
            <w:pPr>
              <w:spacing w:line="240" w:lineRule="auto"/>
              <w:jc w:val="center"/>
              <w:rPr>
                <w:rFonts w:ascii="Arial" w:eastAsia="Apple LiSung Light" w:hAnsi="Arial"/>
                <w:b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Apple LiSung Light" w:hAnsi="Arial"/>
                <w:b/>
                <w:sz w:val="24"/>
                <w:szCs w:val="24"/>
                <w:lang w:eastAsia="zh-TW"/>
              </w:rPr>
              <w:t>Desired</w:t>
            </w:r>
            <w:r>
              <w:rPr>
                <w:rFonts w:ascii="Arial" w:eastAsia="Apple LiSung Light" w:hAnsi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Apple LiSung Light" w:hAnsi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95342D" w:rsidTr="00E24203">
        <w:trPr>
          <w:trHeight w:val="10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D" w:rsidRDefault="0095342D">
            <w:pPr>
              <w:tabs>
                <w:tab w:val="left" w:pos="2295"/>
              </w:tabs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Lesson goals:</w:t>
            </w:r>
          </w:p>
          <w:p w:rsidR="0095342D" w:rsidRPr="00D3393E" w:rsidRDefault="0095342D" w:rsidP="00C62A66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</w:t>
            </w:r>
            <w:r w:rsidR="00D3393E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will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D3393E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learn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C62A66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numbers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Chinese,</w:t>
            </w:r>
            <w:r w:rsidR="00C62A6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D3393E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 xml:space="preserve">talk about </w:t>
            </w:r>
            <w:r w:rsidR="00C62A66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the day, the date, the time and the age</w:t>
            </w:r>
          </w:p>
        </w:tc>
      </w:tr>
      <w:tr w:rsidR="0095342D" w:rsidTr="00E24203">
        <w:trPr>
          <w:trHeight w:val="108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D" w:rsidRDefault="0095342D">
            <w:pPr>
              <w:tabs>
                <w:tab w:val="left" w:pos="2295"/>
              </w:tabs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Essential Questions: </w:t>
            </w:r>
          </w:p>
          <w:p w:rsidR="0095342D" w:rsidRDefault="00C62A66" w:rsidP="00B8369E">
            <w:pPr>
              <w:numPr>
                <w:ilvl w:val="0"/>
                <w:numId w:val="1"/>
              </w:num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How many…</w:t>
            </w:r>
            <w:r w:rsidR="0095342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  <w:p w:rsidR="0095342D" w:rsidRDefault="00C62A66" w:rsidP="00B8369E">
            <w:pPr>
              <w:numPr>
                <w:ilvl w:val="0"/>
                <w:numId w:val="1"/>
              </w:num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What’s the date</w:t>
            </w:r>
            <w:r w:rsidR="0095342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  <w:p w:rsidR="0095342D" w:rsidRDefault="00C62A66" w:rsidP="00D3393E">
            <w:pPr>
              <w:numPr>
                <w:ilvl w:val="0"/>
                <w:numId w:val="1"/>
              </w:num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What is the day</w:t>
            </w:r>
            <w:r w:rsidR="0095342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  <w:p w:rsidR="002879CB" w:rsidRDefault="002879CB" w:rsidP="004473D2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</w:tc>
      </w:tr>
      <w:tr w:rsidR="0095342D" w:rsidTr="00E24203">
        <w:trPr>
          <w:trHeight w:val="108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5342D" w:rsidRDefault="0095342D">
            <w:pPr>
              <w:spacing w:line="192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Lesson Objectives: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By the end of this unit, students will be able to:</w:t>
            </w:r>
          </w:p>
          <w:p w:rsidR="0095342D" w:rsidRDefault="008E4522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SY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1.  Count from 1 to 100</w:t>
            </w:r>
            <w:r w:rsidR="0095342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Chinese</w:t>
            </w:r>
            <w:r w:rsidR="00D339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8E4522" w:rsidRDefault="0095342D" w:rsidP="008E4522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2- </w:t>
            </w:r>
            <w:r w:rsidR="00D2400C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Tell</w:t>
            </w:r>
            <w:r w:rsidR="004473D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day and </w:t>
            </w:r>
            <w:r w:rsidR="008E452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date</w:t>
            </w:r>
            <w:r w:rsidR="004473D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95342D" w:rsidRDefault="0095342D" w:rsidP="008E4522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</w:tc>
      </w:tr>
      <w:tr w:rsidR="0095342D" w:rsidTr="00E24203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342D" w:rsidRDefault="0095342D">
            <w:pPr>
              <w:spacing w:line="192" w:lineRule="auto"/>
              <w:jc w:val="center"/>
              <w:rPr>
                <w:rFonts w:ascii="Arial" w:eastAsia="Apple LiSung Light" w:hAnsi="Arial"/>
                <w:b/>
                <w:sz w:val="20"/>
                <w:szCs w:val="20"/>
                <w:lang w:eastAsia="zh-TW"/>
              </w:rPr>
            </w:pPr>
          </w:p>
          <w:p w:rsidR="0095342D" w:rsidRDefault="0095342D">
            <w:pPr>
              <w:spacing w:line="192" w:lineRule="auto"/>
              <w:jc w:val="center"/>
              <w:rPr>
                <w:rFonts w:ascii="Arial" w:eastAsia="Apple LiSung Light" w:hAnsi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Apple LiSung Light" w:hAnsi="Arial"/>
                <w:b/>
                <w:sz w:val="24"/>
                <w:szCs w:val="24"/>
                <w:lang w:eastAsia="zh-TW"/>
              </w:rPr>
              <w:t>Learning Plan</w:t>
            </w:r>
          </w:p>
        </w:tc>
      </w:tr>
      <w:tr w:rsidR="0095342D" w:rsidTr="00E24203">
        <w:trPr>
          <w:trHeight w:val="12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Materials needed: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Power point presentation                </w:t>
            </w:r>
            <w:r w:rsidR="00D339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flash cards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Handouts</w:t>
            </w:r>
          </w:p>
          <w:p w:rsidR="0095342D" w:rsidRDefault="002879CB">
            <w:pPr>
              <w:spacing w:line="192" w:lineRule="auto"/>
              <w:rPr>
                <w:rFonts w:ascii="Arial" w:eastAsia="Apple LiSung Light" w:hAnsi="Arial" w:cs="Arabic Transparent"/>
                <w:iCs/>
                <w:color w:val="F79646"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multimedia</w:t>
            </w:r>
            <w:r w:rsidR="0095342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                    </w:t>
            </w:r>
          </w:p>
        </w:tc>
      </w:tr>
      <w:tr w:rsidR="0095342D" w:rsidTr="00E24203">
        <w:trPr>
          <w:trHeight w:val="12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Learning activities: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eastAsia="zh-CN"/>
              </w:rPr>
              <w:t>Week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one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New Vocabulary:</w:t>
            </w:r>
          </w:p>
          <w:p w:rsidR="0005075B" w:rsidRDefault="0005075B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How many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几个</w:t>
            </w:r>
          </w:p>
          <w:p w:rsidR="0095342D" w:rsidRDefault="00CD030A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lastRenderedPageBreak/>
              <w:t>一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one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two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三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three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四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four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五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five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六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six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七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seven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八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 w:rsidR="0005075B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eight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九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 w:rsidR="0005075B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nine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十</w:t>
            </w:r>
            <w:r w:rsidR="0005075B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ten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Warm up:  </w:t>
            </w:r>
          </w:p>
          <w:p w:rsidR="0005075B" w:rsidRDefault="002F3A47">
            <w:pPr>
              <w:spacing w:line="192" w:lineRule="auto"/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 xml:space="preserve">Review what we have learnt by singing </w:t>
            </w:r>
            <w:r w:rsidR="0005075B"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Fruits Song</w:t>
            </w:r>
            <w:r w:rsidR="00962F9D"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.</w:t>
            </w: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 xml:space="preserve"> 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Lead  in:</w:t>
            </w:r>
          </w:p>
          <w:p w:rsidR="0095342D" w:rsidRPr="002F3A47" w:rsidRDefault="00962F9D">
            <w:pPr>
              <w:spacing w:line="192" w:lineRule="auto"/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几个苹果？</w:t>
            </w:r>
            <w:r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>How many apples?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 w:bidi="ar-EG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Introduction to Lesson: </w:t>
            </w:r>
          </w:p>
          <w:p w:rsidR="0095342D" w:rsidRPr="00D2400C" w:rsidRDefault="0095342D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will </w:t>
            </w:r>
            <w:r w:rsidR="00D2400C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show the students different pictures of fruits they have learnt</w:t>
            </w:r>
            <w:r w:rsidR="00D2400C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and ask them to count. Then the teacher will teach them how to count in Chinese from 1 to 10.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Guided Practice: 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(1) : </w:t>
            </w:r>
          </w:p>
          <w:p w:rsidR="0095342D" w:rsidRPr="002F3A47" w:rsidRDefault="0095342D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D2400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Ask the students to count 1 to 10 in turns. After practicing, invite 3 to 4 students to the front to count 1 to 10 to the teacher’s clapping, and the one who never make a mistake will get a sticker.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(2) : </w:t>
            </w:r>
          </w:p>
          <w:p w:rsidR="0095342D" w:rsidRPr="00D437AA" w:rsidRDefault="00D2400C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Dictation. The teacher will read in Chinese and the students will write down the Arabic numbers.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(3):</w:t>
            </w:r>
          </w:p>
          <w:p w:rsidR="00BC3BFB" w:rsidRPr="00F045F6" w:rsidRDefault="0095342D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will </w:t>
            </w:r>
            <w:r w:rsidR="00B4203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teach the students to </w:t>
            </w:r>
            <w:r w:rsidR="00F045F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write 1 to 10 in Chinese and ask them what these numbers look like in Chinese, </w:t>
            </w:r>
            <w:r w:rsidR="001325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st</w:t>
            </w:r>
            <w:r w:rsidR="00957DB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udents will practice</w:t>
            </w:r>
            <w:r w:rsidR="00F045F6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 xml:space="preserve"> writing</w:t>
            </w:r>
            <w:r w:rsidR="00F045F6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on paper.</w:t>
            </w:r>
          </w:p>
          <w:p w:rsidR="00BC3BFB" w:rsidRDefault="00BC3BFB" w:rsidP="00BC3BFB">
            <w:pPr>
              <w:spacing w:line="192" w:lineRule="auto"/>
              <w:rPr>
                <w:rFonts w:ascii="Arial" w:eastAsia="Apple LiSung Light" w:hAnsi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(4):</w:t>
            </w:r>
          </w:p>
          <w:p w:rsidR="0095342D" w:rsidRDefault="00F045F6" w:rsidP="00BC3BFB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Dictation. The teacher will read in Chinese and the students will write down the Chinese numbers.</w:t>
            </w:r>
          </w:p>
          <w:p w:rsidR="00EF6863" w:rsidRDefault="00EF6863" w:rsidP="00BC3BFB">
            <w:pPr>
              <w:spacing w:line="192" w:lineRule="auto"/>
              <w:rPr>
                <w:rFonts w:ascii="Arial" w:eastAsiaTheme="minorEastAsia" w:hAnsi="Arial"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</w:t>
            </w:r>
            <w:r>
              <w:rPr>
                <w:rFonts w:ascii="Arial" w:eastAsiaTheme="minorEastAsia" w:hAnsi="Arial" w:hint="eastAsia"/>
                <w:b/>
                <w:bCs/>
                <w:iCs/>
                <w:sz w:val="24"/>
                <w:szCs w:val="24"/>
                <w:u w:val="single"/>
                <w:lang w:eastAsia="zh-CN"/>
              </w:rPr>
              <w:t>5</w:t>
            </w: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):</w:t>
            </w:r>
          </w:p>
          <w:p w:rsidR="00EF6863" w:rsidRPr="00EF6863" w:rsidRDefault="00EF6863" w:rsidP="00BC3BFB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F686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Homework. Color the coloring page according to the Chinese numbers.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eastAsia="zh-CN"/>
              </w:rPr>
              <w:t>Week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Two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New Vocabulary:</w:t>
            </w:r>
          </w:p>
          <w:p w:rsidR="00EF6863" w:rsidRDefault="00F045F6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十一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eleven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——一百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one hundred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Warm up:  </w:t>
            </w:r>
          </w:p>
          <w:p w:rsidR="00F045F6" w:rsidRDefault="00F045F6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Ask the students to count 1 to 10 in turns. 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Lead  in:</w:t>
            </w:r>
          </w:p>
          <w:p w:rsidR="0095342D" w:rsidRDefault="00F045F6">
            <w:pPr>
              <w:spacing w:line="192" w:lineRule="auto"/>
              <w:rPr>
                <w:rFonts w:ascii="Arial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>The teachers will ask the students to match the numbers with Chinese characters.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Guided Practice: 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lastRenderedPageBreak/>
              <w:t xml:space="preserve">Activity (1) : 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C223C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will </w:t>
            </w:r>
            <w:r w:rsidR="00F045F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give the students a handout, showing the students the rules of the tens in Chinese, and the students will try to learn eleven to </w:t>
            </w:r>
            <w:r w:rsidR="00EF686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one </w:t>
            </w:r>
            <w:r w:rsidR="00F045F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hundred by themselves in groups.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Activity (2) : </w:t>
            </w:r>
          </w:p>
          <w:p w:rsidR="00F045F6" w:rsidRPr="00F045F6" w:rsidRDefault="00F045F6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will speak in Chinese and the students will circle the Chinese numbers they hear on the handout.</w:t>
            </w:r>
          </w:p>
          <w:p w:rsidR="0095342D" w:rsidRDefault="0095342D">
            <w:pPr>
              <w:spacing w:line="192" w:lineRule="auto"/>
              <w:rPr>
                <w:rFonts w:ascii="Arial" w:eastAsiaTheme="minorEastAsia" w:hAnsi="Arial"/>
                <w:b/>
                <w:bCs/>
                <w:iCs/>
                <w:sz w:val="24"/>
                <w:szCs w:val="24"/>
                <w:u w:val="single"/>
                <w:lang w:eastAsia="zh-CN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(3):</w:t>
            </w:r>
          </w:p>
          <w:p w:rsidR="0095342D" w:rsidRDefault="00F045F6">
            <w:pPr>
              <w:spacing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students will create their own calendar of December with Chinese numbers.</w:t>
            </w:r>
          </w:p>
          <w:p w:rsidR="00D34CB3" w:rsidRDefault="00D34CB3" w:rsidP="00D34CB3">
            <w:pPr>
              <w:spacing w:line="192" w:lineRule="auto"/>
              <w:rPr>
                <w:rFonts w:ascii="Arial" w:eastAsia="Apple LiSung Light" w:hAnsi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(4):</w:t>
            </w:r>
          </w:p>
          <w:p w:rsidR="00D34CB3" w:rsidRPr="00B3333E" w:rsidRDefault="00D34CB3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Homework. The students will link the points from 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一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“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1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”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 xml:space="preserve">to 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三十“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30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”</w:t>
            </w:r>
            <w:r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to get a turkey picture.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eastAsia="zh-CN"/>
              </w:rPr>
              <w:t>Week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Three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New Vocabulary:</w:t>
            </w:r>
          </w:p>
          <w:p w:rsidR="00EF6863" w:rsidRDefault="00EF6863" w:rsidP="00EF6863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星期一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Monday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星期二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Tuesday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星期三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Wednesday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星期四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Thursday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星期五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Friday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星期六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Saturday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星期日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天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Sunday  </w:t>
            </w:r>
          </w:p>
          <w:p w:rsidR="00EF6863" w:rsidRDefault="00EF6863" w:rsidP="00EF6863">
            <w:pPr>
              <w:spacing w:line="192" w:lineRule="auto"/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今天是星期几？</w:t>
            </w:r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>What day is it today?</w:t>
            </w:r>
          </w:p>
          <w:p w:rsidR="00EF6863" w:rsidRDefault="00EF6863" w:rsidP="00EF6863">
            <w:pPr>
              <w:spacing w:line="192" w:lineRule="auto"/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明天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 xml:space="preserve"> tomorrow</w:t>
            </w:r>
          </w:p>
          <w:p w:rsidR="00EF6863" w:rsidRDefault="00EF6863" w:rsidP="00EF6863">
            <w:pPr>
              <w:spacing w:line="192" w:lineRule="auto"/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昨天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 xml:space="preserve"> yesterday</w:t>
            </w:r>
          </w:p>
          <w:p w:rsidR="002D6529" w:rsidRPr="00EF6863" w:rsidRDefault="002D6529" w:rsidP="00EF6863">
            <w:pPr>
              <w:spacing w:line="192" w:lineRule="auto"/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号</w:t>
            </w:r>
            <w:r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>/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日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 xml:space="preserve">  day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Warm up:  </w:t>
            </w:r>
          </w:p>
          <w:p w:rsidR="0095342D" w:rsidRDefault="00B3333E">
            <w:pPr>
              <w:spacing w:line="192" w:lineRule="auto"/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Sing the song</w:t>
            </w:r>
            <w:r w:rsidR="00EF6863"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s.</w:t>
            </w:r>
            <w:r w:rsidR="00D34CB3"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 xml:space="preserve"> Practice tens in Chinese by doing </w:t>
            </w:r>
            <w:r w:rsidR="008A624B"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math</w:t>
            </w:r>
            <w:r w:rsidR="00D34CB3"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.</w:t>
            </w:r>
          </w:p>
          <w:p w:rsidR="00FC5F3D" w:rsidRDefault="0095342D" w:rsidP="00B3333E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Lead  in:</w:t>
            </w:r>
          </w:p>
          <w:p w:rsidR="0095342D" w:rsidRPr="00FC5F3D" w:rsidRDefault="00EF6863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 xml:space="preserve">Ask the students </w:t>
            </w:r>
            <w:proofErr w:type="gramStart"/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 xml:space="preserve">“ 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W</w:t>
            </w:r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>hat</w:t>
            </w:r>
            <w:proofErr w:type="gramEnd"/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 xml:space="preserve"> day is it today?”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Guided Practice: 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(1) : </w:t>
            </w:r>
          </w:p>
          <w:p w:rsidR="00FC5F3D" w:rsidRPr="005D30EB" w:rsidRDefault="0095342D" w:rsidP="005D30EB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5D30E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will </w:t>
            </w:r>
            <w:r w:rsidR="00EF6863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 xml:space="preserve">teach </w:t>
            </w:r>
            <w:r w:rsidR="00EF6863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the students the week days in Chinese.</w:t>
            </w:r>
            <w:r w:rsidR="005D30EB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</w:t>
            </w:r>
            <w:r w:rsidR="008A624B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The students will try to practice it one by one.</w:t>
            </w:r>
            <w:r w:rsidR="000D37CF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And match the Chinese and English on the handout.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Activity (2) : </w:t>
            </w:r>
          </w:p>
          <w:p w:rsidR="00D63617" w:rsidRPr="008A624B" w:rsidRDefault="008A624B">
            <w:pPr>
              <w:spacing w:line="192" w:lineRule="auto"/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lang w:eastAsia="zh-TW"/>
              </w:rPr>
              <w:t>The teacher will teach them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今天</w:t>
            </w:r>
            <w:r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>/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昨天</w:t>
            </w:r>
            <w:r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>/</w:t>
            </w:r>
            <w:r>
              <w:rPr>
                <w:rFonts w:ascii="Arial" w:eastAsiaTheme="minorEastAsia" w:hAnsi="Arial" w:hint="eastAsia"/>
                <w:bCs/>
                <w:iCs/>
                <w:sz w:val="24"/>
                <w:szCs w:val="24"/>
                <w:lang w:eastAsia="zh-CN"/>
              </w:rPr>
              <w:t>明天是星期几？</w:t>
            </w:r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>What day is</w:t>
            </w:r>
            <w:r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>/was</w:t>
            </w:r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 xml:space="preserve"> it today/yesterday/tomorrow? </w:t>
            </w:r>
            <w:r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 xml:space="preserve">And ask the students to practice asking and answering in </w:t>
            </w:r>
            <w:r w:rsidR="00BB7A62"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>pairs.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(3):</w:t>
            </w:r>
          </w:p>
          <w:p w:rsidR="0095342D" w:rsidRPr="002D6529" w:rsidRDefault="00D63617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will </w:t>
            </w:r>
            <w:r w:rsidR="002D652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teach the students to ask the day of each day </w:t>
            </w:r>
            <w:r w:rsidR="00C10061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on</w:t>
            </w:r>
            <w:r w:rsidR="00C10061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the December calendar </w:t>
            </w:r>
            <w:r w:rsidR="000D37CF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lastRenderedPageBreak/>
              <w:t xml:space="preserve">by </w:t>
            </w:r>
            <w:r w:rsidR="002D6529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play</w:t>
            </w:r>
            <w:r w:rsidR="000D37CF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ing</w:t>
            </w:r>
            <w:r w:rsidR="002D6529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</w:t>
            </w:r>
            <w:r w:rsidR="00C10061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the</w:t>
            </w:r>
            <w:r w:rsidR="00C10061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 xml:space="preserve"> game</w:t>
            </w:r>
            <w:r w:rsidR="00C10061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“</w:t>
            </w:r>
            <w:r w:rsidR="00C10061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 xml:space="preserve"> Travel </w:t>
            </w:r>
            <w:r w:rsidR="00C10061"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the world</w:t>
            </w:r>
            <w:r w:rsidR="00C10061"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”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( 4 ): </w:t>
            </w:r>
          </w:p>
          <w:p w:rsidR="00BB7A62" w:rsidRPr="00BB7A62" w:rsidRDefault="00BB7A62">
            <w:pPr>
              <w:spacing w:line="192" w:lineRule="auto"/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</w:pPr>
            <w:r w:rsidRPr="00BB7A62">
              <w:rPr>
                <w:rFonts w:ascii="Arial" w:eastAsia="Apple LiSung Light" w:hAnsi="Arial" w:cs="Arabic Transparent" w:hint="eastAsia"/>
                <w:iCs/>
                <w:sz w:val="26"/>
                <w:szCs w:val="26"/>
                <w:lang w:eastAsia="zh-TW"/>
              </w:rPr>
              <w:t>Ho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me</w:t>
            </w:r>
            <w:r w:rsidRPr="00BB7A62">
              <w:rPr>
                <w:rFonts w:ascii="Arial" w:eastAsia="Apple LiSung Light" w:hAnsi="Arial" w:cs="Arabic Transparent" w:hint="eastAsia"/>
                <w:iCs/>
                <w:sz w:val="26"/>
                <w:szCs w:val="26"/>
                <w:lang w:eastAsia="zh-TW"/>
              </w:rPr>
              <w:t>work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>：</w:t>
            </w:r>
            <w:r>
              <w:rPr>
                <w:rFonts w:ascii="Arial" w:eastAsiaTheme="minorEastAsia" w:hAnsi="Arial" w:cs="Arabic Transparent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Arial" w:eastAsiaTheme="minorEastAsia" w:hAnsi="Arial" w:cs="Arabic Transparent"/>
                <w:iCs/>
                <w:sz w:val="26"/>
                <w:szCs w:val="26"/>
                <w:lang w:eastAsia="zh-CN"/>
              </w:rPr>
              <w:t>Talk about your favorite day and why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eastAsia="zh-CN"/>
              </w:rPr>
              <w:t>Week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Four</w:t>
            </w:r>
          </w:p>
          <w:p w:rsidR="0095342D" w:rsidRDefault="0095342D">
            <w:pPr>
              <w:spacing w:line="192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>New Vocabulary:</w:t>
            </w:r>
          </w:p>
          <w:p w:rsidR="00C10061" w:rsidRDefault="00C10061">
            <w:pPr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一月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January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二月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February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三月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march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四月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April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五月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May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六月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June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七月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July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八月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August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九月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September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十月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October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十一月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November 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十二月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December </w:t>
            </w:r>
          </w:p>
          <w:p w:rsidR="000D37CF" w:rsidRDefault="000D37CF" w:rsidP="000D37CF">
            <w:pPr>
              <w:tabs>
                <w:tab w:val="left" w:pos="3811"/>
              </w:tabs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今天是几号？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What’s the date today?</w:t>
            </w:r>
          </w:p>
          <w:p w:rsidR="0060240F" w:rsidRPr="00D63617" w:rsidRDefault="0060240F" w:rsidP="000D37CF">
            <w:pPr>
              <w:tabs>
                <w:tab w:val="left" w:pos="3811"/>
              </w:tabs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今天是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…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…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号。</w:t>
            </w:r>
            <w:r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 xml:space="preserve"> Today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is …..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Warm up:  </w:t>
            </w:r>
          </w:p>
          <w:p w:rsidR="00C10061" w:rsidRDefault="00C10061">
            <w:pPr>
              <w:spacing w:line="192" w:lineRule="auto"/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</w:pP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 xml:space="preserve">Game: guess the number Invite one student to give a number and the other students will guess the number in Chinese. The student will give hints like </w:t>
            </w:r>
            <w:proofErr w:type="gramStart"/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 xml:space="preserve">“ 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大了</w:t>
            </w:r>
            <w:proofErr w:type="gramEnd"/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（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it</w:t>
            </w: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’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s bigger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）</w:t>
            </w: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”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 xml:space="preserve"> or </w:t>
            </w: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“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小了（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it</w:t>
            </w: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’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s smaller</w:t>
            </w:r>
            <w:r>
              <w:rPr>
                <w:rFonts w:ascii="Arial" w:hAnsi="Arial" w:cs="Arabic Transparent" w:hint="eastAsia"/>
                <w:iCs/>
                <w:sz w:val="26"/>
                <w:szCs w:val="26"/>
                <w:lang w:eastAsia="zh-CN"/>
              </w:rPr>
              <w:t>）”</w:t>
            </w:r>
            <w:r>
              <w:rPr>
                <w:rFonts w:ascii="Arial" w:hAnsi="Arial" w:cs="Arabic Transparent"/>
                <w:iCs/>
                <w:sz w:val="26"/>
                <w:szCs w:val="26"/>
                <w:lang w:eastAsia="zh-CN"/>
              </w:rPr>
              <w:t>to help the others to guess.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Lead  in:</w:t>
            </w:r>
          </w:p>
          <w:p w:rsidR="0095342D" w:rsidRDefault="00C10061">
            <w:pPr>
              <w:spacing w:line="192" w:lineRule="auto"/>
              <w:rPr>
                <w:rFonts w:ascii="Arial" w:hAnsi="Arial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 xml:space="preserve">Ask the students about </w:t>
            </w:r>
            <w:r w:rsidR="002879CB">
              <w:rPr>
                <w:rFonts w:ascii="Arial" w:eastAsia="Apple LiSung Light" w:hAnsi="Arial"/>
                <w:bCs/>
                <w:iCs/>
                <w:sz w:val="24"/>
                <w:szCs w:val="24"/>
                <w:lang w:eastAsia="zh-TW"/>
              </w:rPr>
              <w:t>the date.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Guided Practice: 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(1) : </w:t>
            </w:r>
          </w:p>
          <w:p w:rsidR="0095342D" w:rsidRPr="00F60D6C" w:rsidRDefault="0095342D" w:rsidP="004473D2">
            <w:pPr>
              <w:tabs>
                <w:tab w:val="left" w:pos="3811"/>
              </w:tabs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 w:rsidR="00C10061"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The teacher will ask the students to match the </w:t>
            </w:r>
            <w:r w:rsidR="00050FCF"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English names of the months with </w:t>
            </w:r>
            <w:r w:rsidR="00C10061"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Chinese</w:t>
            </w:r>
            <w:r w:rsidR="000D37CF"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on a handout.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(2) : </w:t>
            </w:r>
          </w:p>
          <w:p w:rsidR="0095342D" w:rsidRPr="00F60D6C" w:rsidRDefault="00CC42EE" w:rsidP="004473D2">
            <w:pPr>
              <w:tabs>
                <w:tab w:val="left" w:pos="3811"/>
              </w:tabs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The teachers will give the Chinese dates and the students will translate them </w:t>
            </w:r>
            <w:r w:rsidR="00BA35EF"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with</w:t>
            </w: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numbers</w:t>
            </w:r>
            <w:r w:rsidR="00BA35EF"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on a handout. Then vice versa.</w:t>
            </w:r>
          </w:p>
          <w:p w:rsidR="0095342D" w:rsidRDefault="0095342D">
            <w:pPr>
              <w:spacing w:line="192" w:lineRule="auto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 </w:t>
            </w:r>
            <w:r w:rsidR="0060240F"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3</w:t>
            </w: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): </w:t>
            </w:r>
          </w:p>
          <w:p w:rsidR="00BA35EF" w:rsidRPr="004473D2" w:rsidRDefault="00BA35EF" w:rsidP="004473D2">
            <w:pPr>
              <w:tabs>
                <w:tab w:val="left" w:pos="3811"/>
              </w:tabs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The teacher will teach them</w:t>
            </w:r>
            <w:r w:rsidRPr="004473D2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今天</w:t>
            </w: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/</w:t>
            </w:r>
            <w:r w:rsidRPr="004473D2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昨天</w:t>
            </w: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/</w:t>
            </w:r>
            <w:r w:rsidRPr="004473D2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明天是几</w:t>
            </w:r>
            <w:r w:rsidRPr="004473D2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号</w:t>
            </w:r>
            <w:r w:rsidRPr="004473D2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？</w:t>
            </w: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What </w:t>
            </w:r>
            <w:r w:rsidRPr="004473D2">
              <w:rPr>
                <w:rFonts w:ascii="Times New Roman" w:hAnsi="Times New Roman" w:cs="Times New Roman" w:hint="eastAsia"/>
                <w:iCs/>
                <w:sz w:val="26"/>
                <w:szCs w:val="26"/>
                <w:lang w:eastAsia="zh-CN"/>
              </w:rPr>
              <w:t>is</w:t>
            </w: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the date </w:t>
            </w:r>
            <w:r w:rsidRPr="004473D2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today/yesterday/tomorrow? And ask the students to practice asking and answering in pairs.</w:t>
            </w:r>
          </w:p>
          <w:p w:rsidR="00BA35EF" w:rsidRDefault="00BA35EF" w:rsidP="00BA35EF">
            <w:pPr>
              <w:spacing w:line="192" w:lineRule="auto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 </w:t>
            </w:r>
            <w:r w:rsidR="0060240F"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4</w:t>
            </w: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): </w:t>
            </w:r>
          </w:p>
          <w:p w:rsidR="00BA35EF" w:rsidRPr="00BA35EF" w:rsidRDefault="00BA35EF" w:rsidP="00BA35EF">
            <w:pPr>
              <w:tabs>
                <w:tab w:val="left" w:pos="3811"/>
              </w:tabs>
              <w:spacing w:line="192" w:lineRule="auto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Arial" w:eastAsia="Apple LiSung Light" w:hAnsi="Arial"/>
                <w:b/>
                <w:bCs/>
                <w:iCs/>
                <w:sz w:val="24"/>
                <w:szCs w:val="24"/>
                <w:lang w:eastAsia="zh-TW"/>
              </w:rPr>
              <w:t xml:space="preserve">Homework: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the students write down their birthdays in Chinese</w:t>
            </w:r>
            <w:r>
              <w:rPr>
                <w:rFonts w:ascii="Arial" w:eastAsiaTheme="minorEastAsia" w:hAnsi="Arial"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112A82" w:rsidRDefault="00112A82" w:rsidP="002879CB">
            <w:pPr>
              <w:spacing w:line="192" w:lineRule="auto"/>
              <w:rPr>
                <w:rFonts w:ascii="Arial" w:eastAsiaTheme="minorEastAsia" w:hAnsi="Arial"/>
                <w:b/>
                <w:bCs/>
                <w:iCs/>
                <w:sz w:val="24"/>
                <w:szCs w:val="24"/>
                <w:u w:val="single"/>
                <w:lang w:eastAsia="zh-CN"/>
              </w:rPr>
            </w:pPr>
            <w:bookmarkStart w:id="0" w:name="_GoBack"/>
            <w:bookmarkEnd w:id="0"/>
          </w:p>
        </w:tc>
      </w:tr>
    </w:tbl>
    <w:p w:rsidR="003E4D37" w:rsidRDefault="003E4D37"/>
    <w:sectPr w:rsidR="003E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0335E"/>
    <w:multiLevelType w:val="hybridMultilevel"/>
    <w:tmpl w:val="572C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2D"/>
    <w:rsid w:val="0005075B"/>
    <w:rsid w:val="00050FCF"/>
    <w:rsid w:val="000D156E"/>
    <w:rsid w:val="000D37CF"/>
    <w:rsid w:val="000D7BA1"/>
    <w:rsid w:val="00112A82"/>
    <w:rsid w:val="0013253E"/>
    <w:rsid w:val="00227505"/>
    <w:rsid w:val="002879CB"/>
    <w:rsid w:val="002D6529"/>
    <w:rsid w:val="002D665E"/>
    <w:rsid w:val="002F3A47"/>
    <w:rsid w:val="003A7FAC"/>
    <w:rsid w:val="003E4D37"/>
    <w:rsid w:val="004473D2"/>
    <w:rsid w:val="004D0280"/>
    <w:rsid w:val="005A6D6F"/>
    <w:rsid w:val="005D30EB"/>
    <w:rsid w:val="0060240F"/>
    <w:rsid w:val="006F3831"/>
    <w:rsid w:val="007A7681"/>
    <w:rsid w:val="0085160F"/>
    <w:rsid w:val="008A624B"/>
    <w:rsid w:val="008E4522"/>
    <w:rsid w:val="0095342D"/>
    <w:rsid w:val="00957DB8"/>
    <w:rsid w:val="00962F9D"/>
    <w:rsid w:val="00AC2206"/>
    <w:rsid w:val="00B25EC1"/>
    <w:rsid w:val="00B3333E"/>
    <w:rsid w:val="00B42036"/>
    <w:rsid w:val="00BA35EF"/>
    <w:rsid w:val="00BB7A62"/>
    <w:rsid w:val="00BC369F"/>
    <w:rsid w:val="00BC3BFB"/>
    <w:rsid w:val="00BE6D56"/>
    <w:rsid w:val="00BF19D9"/>
    <w:rsid w:val="00C10061"/>
    <w:rsid w:val="00C223CE"/>
    <w:rsid w:val="00C62A66"/>
    <w:rsid w:val="00C91883"/>
    <w:rsid w:val="00CC42EE"/>
    <w:rsid w:val="00CD030A"/>
    <w:rsid w:val="00D2400C"/>
    <w:rsid w:val="00D3393E"/>
    <w:rsid w:val="00D34CB3"/>
    <w:rsid w:val="00D437AA"/>
    <w:rsid w:val="00D55872"/>
    <w:rsid w:val="00D63617"/>
    <w:rsid w:val="00E24203"/>
    <w:rsid w:val="00EF6863"/>
    <w:rsid w:val="00F045F6"/>
    <w:rsid w:val="00F60D6C"/>
    <w:rsid w:val="00FC5F3D"/>
    <w:rsid w:val="00F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2D"/>
    <w:rPr>
      <w:rFonts w:ascii="Calibri" w:eastAsia="SimSun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2D"/>
    <w:pPr>
      <w:ind w:left="720"/>
      <w:contextualSpacing/>
    </w:pPr>
  </w:style>
  <w:style w:type="paragraph" w:customStyle="1" w:styleId="Default">
    <w:name w:val="Default"/>
    <w:rsid w:val="0095342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C1"/>
    <w:rPr>
      <w:rFonts w:ascii="Tahoma" w:eastAsia="SimSu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7A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2D"/>
    <w:rPr>
      <w:rFonts w:ascii="Calibri" w:eastAsia="SimSun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2D"/>
    <w:pPr>
      <w:ind w:left="720"/>
      <w:contextualSpacing/>
    </w:pPr>
  </w:style>
  <w:style w:type="paragraph" w:customStyle="1" w:styleId="Default">
    <w:name w:val="Default"/>
    <w:rsid w:val="0095342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C1"/>
    <w:rPr>
      <w:rFonts w:ascii="Tahoma" w:eastAsia="SimSu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7A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2016-12-12T20:04:00Z</cp:lastPrinted>
  <dcterms:created xsi:type="dcterms:W3CDTF">2016-12-12T20:16:00Z</dcterms:created>
  <dcterms:modified xsi:type="dcterms:W3CDTF">2016-12-12T20:16:00Z</dcterms:modified>
</cp:coreProperties>
</file>