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3C7B" w14:textId="77777777" w:rsidR="008A2478" w:rsidRPr="00A455C0" w:rsidRDefault="008A2478" w:rsidP="008A2478">
      <w:pPr>
        <w:widowControl w:val="0"/>
        <w:shd w:val="clear" w:color="auto" w:fill="DDD9C3"/>
        <w:tabs>
          <w:tab w:val="left" w:pos="8080"/>
        </w:tabs>
        <w:rPr>
          <w:rFonts w:ascii="Verdana" w:eastAsia="Book Antiqua" w:hAnsi="Verdana" w:cs="Book Antiqua"/>
          <w:b/>
          <w:bCs/>
        </w:rPr>
      </w:pPr>
      <w:r>
        <w:rPr>
          <w:rFonts w:ascii="Book Antiqua" w:eastAsia="Book Antiqua" w:hAnsi="Book Antiqua" w:cs="Book Antiqua"/>
          <w:b/>
          <w:i/>
          <w:iCs/>
          <w:sz w:val="32"/>
        </w:rPr>
        <w:t>Frederick Douglass High School</w:t>
      </w:r>
    </w:p>
    <w:p w14:paraId="7CC3F845" w14:textId="5FFAEF2A" w:rsidR="008A2478" w:rsidRPr="00A455C0" w:rsidRDefault="008A2478" w:rsidP="008A2478">
      <w:pPr>
        <w:widowControl w:val="0"/>
        <w:tabs>
          <w:tab w:val="left" w:pos="3155"/>
          <w:tab w:val="left" w:pos="3452"/>
          <w:tab w:val="left" w:pos="4540"/>
          <w:tab w:val="left" w:pos="8280"/>
        </w:tabs>
        <w:spacing w:before="54"/>
        <w:rPr>
          <w:rFonts w:ascii="Book Antiqua" w:eastAsia="Book Antiqua" w:hAnsi="Book Antiqua" w:cs="Book Antiqua"/>
        </w:rPr>
      </w:pPr>
      <w:r w:rsidRPr="008A2478">
        <w:rPr>
          <w:rFonts w:ascii="Book Antiqua" w:eastAsia="Book Antiqua" w:hAnsi="Book Antiqua" w:cs="Book Antiqua"/>
          <w:b/>
          <w:i/>
          <w:iCs/>
          <w:sz w:val="32"/>
          <w:shd w:val="clear" w:color="auto" w:fill="DDD9C3"/>
        </w:rPr>
        <w:t>Teacher:</w:t>
      </w:r>
      <w:r w:rsidRPr="008A2478">
        <w:rPr>
          <w:rFonts w:ascii="Book Antiqua" w:eastAsia="Book Antiqua" w:hAnsi="Book Antiqua" w:cs="Book Antiqua"/>
          <w:shd w:val="clear" w:color="auto" w:fill="DDD9C3"/>
        </w:rPr>
        <w:t xml:space="preserve">  </w:t>
      </w:r>
      <w:r w:rsidRPr="008A2478">
        <w:rPr>
          <w:rFonts w:ascii="Verdana" w:eastAsia="Book Antiqua" w:hAnsi="Verdana" w:cs="Book Antiqua"/>
          <w:b/>
          <w:bCs/>
          <w:shd w:val="clear" w:color="auto" w:fill="DDD9C3"/>
        </w:rPr>
        <w:t xml:space="preserve">Mohamed Salem </w:t>
      </w:r>
      <w:proofErr w:type="spellStart"/>
      <w:r w:rsidRPr="008A2478">
        <w:rPr>
          <w:rFonts w:ascii="Verdana" w:eastAsia="Book Antiqua" w:hAnsi="Verdana" w:cs="Book Antiqua"/>
          <w:b/>
          <w:bCs/>
          <w:shd w:val="clear" w:color="auto" w:fill="DDD9C3"/>
        </w:rPr>
        <w:t>Tiguit</w:t>
      </w:r>
      <w:proofErr w:type="spellEnd"/>
      <w:r w:rsidRPr="00A455C0">
        <w:rPr>
          <w:rFonts w:ascii="Book Antiqua" w:eastAsia="Book Antiqua" w:hAnsi="Book Antiqua" w:cs="Book Antiqua"/>
        </w:rPr>
        <w:tab/>
        <w:t xml:space="preserve">   </w:t>
      </w:r>
      <w:r>
        <w:rPr>
          <w:rFonts w:ascii="Book Antiqua" w:eastAsia="Book Antiqua" w:hAnsi="Book Antiqua" w:cs="Book Antiqua"/>
        </w:rPr>
        <w:t xml:space="preserve">  </w:t>
      </w:r>
      <w:r w:rsidRPr="00A455C0">
        <w:rPr>
          <w:rFonts w:ascii="Book Antiqua" w:eastAsia="Book Antiqua" w:hAnsi="Book Antiqua" w:cs="Book Antiqua"/>
        </w:rPr>
        <w:t xml:space="preserve">           </w:t>
      </w:r>
      <w:r w:rsidRPr="008A2478">
        <w:rPr>
          <w:rFonts w:ascii="Book Antiqua" w:eastAsia="Book Antiqua" w:hAnsi="Book Antiqua" w:cs="Book Antiqua"/>
          <w:b/>
          <w:i/>
          <w:iCs/>
          <w:sz w:val="32"/>
          <w:shd w:val="clear" w:color="auto" w:fill="DDD9C3"/>
        </w:rPr>
        <w:t>Grade</w:t>
      </w:r>
      <w:r w:rsidRPr="008A2478">
        <w:rPr>
          <w:rFonts w:ascii="Book Antiqua" w:eastAsia="Book Antiqua" w:hAnsi="Book Antiqua" w:cs="Book Antiqua"/>
          <w:spacing w:val="-1"/>
          <w:shd w:val="clear" w:color="auto" w:fill="DDD9C3"/>
        </w:rPr>
        <w:t xml:space="preserve"> </w:t>
      </w:r>
      <w:r w:rsidRPr="008A2478">
        <w:rPr>
          <w:rFonts w:ascii="Book Antiqua" w:eastAsia="Book Antiqua" w:hAnsi="Book Antiqua" w:cs="Book Antiqua"/>
          <w:b/>
          <w:i/>
          <w:iCs/>
          <w:sz w:val="32"/>
          <w:shd w:val="clear" w:color="auto" w:fill="DDD9C3"/>
        </w:rPr>
        <w:t>level:</w:t>
      </w:r>
      <w:r w:rsidRPr="008A2478">
        <w:rPr>
          <w:rFonts w:ascii="Book Antiqua" w:eastAsia="Book Antiqua" w:hAnsi="Book Antiqua" w:cs="Book Antiqua"/>
          <w:shd w:val="clear" w:color="auto" w:fill="DDD9C3"/>
        </w:rPr>
        <w:t xml:space="preserve">  </w:t>
      </w:r>
      <w:r w:rsidR="00671295">
        <w:rPr>
          <w:rFonts w:ascii="Verdana" w:eastAsia="Book Antiqua" w:hAnsi="Verdana" w:cs="Book Antiqua"/>
          <w:b/>
          <w:bCs/>
          <w:shd w:val="clear" w:color="auto" w:fill="DDD9C3"/>
        </w:rPr>
        <w:t xml:space="preserve">Arabic </w:t>
      </w:r>
      <w:proofErr w:type="gramStart"/>
      <w:r w:rsidR="00671295">
        <w:rPr>
          <w:rFonts w:ascii="Verdana" w:eastAsia="Book Antiqua" w:hAnsi="Verdana" w:cs="Book Antiqua"/>
          <w:b/>
          <w:bCs/>
          <w:shd w:val="clear" w:color="auto" w:fill="DDD9C3"/>
        </w:rPr>
        <w:t>1( beginners</w:t>
      </w:r>
      <w:proofErr w:type="gramEnd"/>
      <w:r w:rsidR="00671295">
        <w:rPr>
          <w:rFonts w:ascii="Verdana" w:eastAsia="Book Antiqua" w:hAnsi="Verdana" w:cs="Book Antiqua"/>
          <w:b/>
          <w:bCs/>
          <w:shd w:val="clear" w:color="auto" w:fill="DDD9C3"/>
        </w:rPr>
        <w:t>)</w:t>
      </w:r>
    </w:p>
    <w:p w14:paraId="05187B1D" w14:textId="3E2DB7B7" w:rsidR="008A2478" w:rsidRPr="00A455C0" w:rsidRDefault="008A2478" w:rsidP="008A2478">
      <w:pPr>
        <w:widowControl w:val="0"/>
        <w:shd w:val="clear" w:color="auto" w:fill="DDD9C3"/>
        <w:tabs>
          <w:tab w:val="left" w:pos="3155"/>
          <w:tab w:val="left" w:pos="3452"/>
          <w:tab w:val="left" w:pos="4540"/>
          <w:tab w:val="left" w:pos="8280"/>
        </w:tabs>
        <w:spacing w:before="54"/>
        <w:rPr>
          <w:rFonts w:ascii="Book Antiqua" w:eastAsia="Book Antiqua" w:hAnsi="Book Antiqua" w:cs="Book Antiqua"/>
        </w:rPr>
      </w:pPr>
      <w:r w:rsidRPr="00A455C0">
        <w:rPr>
          <w:rFonts w:ascii="Book Antiqua" w:eastAsia="Book Antiqua" w:hAnsi="Book Antiqua" w:cs="Book Antiqua"/>
          <w:b/>
          <w:i/>
          <w:iCs/>
          <w:sz w:val="32"/>
        </w:rPr>
        <w:t>Lesson title:</w:t>
      </w:r>
      <w:r w:rsidRPr="00A455C0">
        <w:rPr>
          <w:rFonts w:ascii="Book Antiqua" w:eastAsia="Book Antiqua" w:hAnsi="Book Antiqua" w:cs="Book Antiqua"/>
        </w:rPr>
        <w:t xml:space="preserve">  </w:t>
      </w:r>
      <w:r w:rsidR="00671295">
        <w:rPr>
          <w:rFonts w:ascii="Verdana" w:eastAsia="Book Antiqua" w:hAnsi="Verdana" w:cs="Book Antiqua"/>
          <w:b/>
          <w:bCs/>
        </w:rPr>
        <w:t>Days of the week</w:t>
      </w:r>
    </w:p>
    <w:p w14:paraId="7147AD45" w14:textId="77777777" w:rsidR="00085F23" w:rsidRDefault="00085F23" w:rsidP="00A72703">
      <w:pPr>
        <w:jc w:val="center"/>
        <w:rPr>
          <w:rFonts w:ascii="Palatino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085F23" w14:paraId="55B878A0" w14:textId="77777777">
        <w:trPr>
          <w:trHeight w:val="321"/>
        </w:trPr>
        <w:tc>
          <w:tcPr>
            <w:tcW w:w="8838" w:type="dxa"/>
            <w:shd w:val="pct10" w:color="auto" w:fill="auto"/>
          </w:tcPr>
          <w:p w14:paraId="65CF1DD6" w14:textId="77777777"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1—Desired Results</w:t>
            </w:r>
          </w:p>
        </w:tc>
      </w:tr>
      <w:tr w:rsidR="00085F23" w14:paraId="069B2BA4" w14:textId="77777777">
        <w:trPr>
          <w:trHeight w:val="1357"/>
        </w:trPr>
        <w:tc>
          <w:tcPr>
            <w:tcW w:w="8838" w:type="dxa"/>
          </w:tcPr>
          <w:p w14:paraId="20F882D2" w14:textId="77777777" w:rsidR="00085F23" w:rsidRDefault="00085F23" w:rsidP="003B4221">
            <w:pP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78BF6CF4" w14:textId="77777777" w:rsidR="000529A0" w:rsidRPr="003B4221" w:rsidRDefault="000529A0" w:rsidP="003B4221">
            <w:pPr>
              <w:rPr>
                <w:rFonts w:ascii="Palatino" w:hAnsi="Palatino"/>
                <w:i/>
                <w:iCs/>
                <w:lang w:eastAsia="zh-TW"/>
              </w:rPr>
            </w:pPr>
          </w:p>
          <w:p w14:paraId="73AF1C23" w14:textId="76A80E06" w:rsidR="00BD3844" w:rsidRDefault="00AA4FD5" w:rsidP="00AA4FD5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S</w:t>
            </w:r>
            <w:r w:rsidR="00B93DDF">
              <w:rPr>
                <w:rFonts w:ascii="Palatino" w:hAnsi="Palatino"/>
                <w:lang w:eastAsia="zh-TW"/>
              </w:rPr>
              <w:t>tudents will be a</w:t>
            </w:r>
            <w:r w:rsidR="008F56E5">
              <w:rPr>
                <w:rFonts w:ascii="Palatino" w:hAnsi="Palatino"/>
                <w:lang w:eastAsia="zh-TW"/>
              </w:rPr>
              <w:t xml:space="preserve">ble to </w:t>
            </w:r>
            <w:r w:rsidR="001004F7">
              <w:rPr>
                <w:rFonts w:ascii="Palatino" w:hAnsi="Palatino"/>
                <w:lang w:eastAsia="zh-TW"/>
              </w:rPr>
              <w:t>say</w:t>
            </w:r>
            <w:r w:rsidR="00BD3844">
              <w:rPr>
                <w:rFonts w:ascii="Palatino" w:hAnsi="Palatino"/>
                <w:lang w:eastAsia="zh-TW"/>
              </w:rPr>
              <w:t xml:space="preserve"> the names of the days of the week in Arabic</w:t>
            </w:r>
          </w:p>
          <w:p w14:paraId="3468B286" w14:textId="1FDC3E06" w:rsidR="00085F23" w:rsidRDefault="00BD3844" w:rsidP="00BD3844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Students will be able to sing a </w:t>
            </w:r>
            <w:proofErr w:type="gramStart"/>
            <w:r>
              <w:rPr>
                <w:rFonts w:ascii="Palatino" w:hAnsi="Palatino"/>
                <w:lang w:eastAsia="zh-TW"/>
              </w:rPr>
              <w:t>one minute</w:t>
            </w:r>
            <w:proofErr w:type="gramEnd"/>
            <w:r>
              <w:rPr>
                <w:rFonts w:ascii="Palatino" w:hAnsi="Palatino"/>
                <w:lang w:eastAsia="zh-TW"/>
              </w:rPr>
              <w:t xml:space="preserve"> song about the days of the week in Arabic</w:t>
            </w:r>
          </w:p>
          <w:p w14:paraId="1E88460D" w14:textId="77777777" w:rsidR="00BD3844" w:rsidRDefault="00BD3844" w:rsidP="00BD3844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Students will be able to ask </w:t>
            </w:r>
            <w:proofErr w:type="gramStart"/>
            <w:r>
              <w:rPr>
                <w:rFonts w:ascii="Palatino" w:hAnsi="Palatino"/>
                <w:lang w:eastAsia="zh-TW"/>
              </w:rPr>
              <w:t>( what’s</w:t>
            </w:r>
            <w:proofErr w:type="gramEnd"/>
            <w:r>
              <w:rPr>
                <w:rFonts w:ascii="Palatino" w:hAnsi="Palatino"/>
                <w:lang w:eastAsia="zh-TW"/>
              </w:rPr>
              <w:t xml:space="preserve"> your </w:t>
            </w:r>
            <w:proofErr w:type="spellStart"/>
            <w:r>
              <w:rPr>
                <w:rFonts w:ascii="Palatino" w:hAnsi="Palatino"/>
                <w:lang w:eastAsia="zh-TW"/>
              </w:rPr>
              <w:t>favourite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 day ) in Arabic</w:t>
            </w:r>
          </w:p>
          <w:p w14:paraId="2AC6DE9D" w14:textId="77777777" w:rsidR="00BD3844" w:rsidRDefault="00BD3844" w:rsidP="00BD3844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Students will be able to </w:t>
            </w:r>
            <w:proofErr w:type="spellStart"/>
            <w:r>
              <w:rPr>
                <w:rFonts w:ascii="Palatino" w:hAnsi="Palatino"/>
                <w:lang w:eastAsia="zh-TW"/>
              </w:rPr>
              <w:t>to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 answer the question by </w:t>
            </w:r>
            <w:proofErr w:type="gramStart"/>
            <w:r>
              <w:rPr>
                <w:rFonts w:ascii="Palatino" w:hAnsi="Palatino"/>
                <w:lang w:eastAsia="zh-TW"/>
              </w:rPr>
              <w:t>saying :</w:t>
            </w:r>
            <w:proofErr w:type="gramEnd"/>
            <w:r>
              <w:rPr>
                <w:rFonts w:ascii="Palatino" w:hAnsi="Palatino"/>
                <w:lang w:eastAsia="zh-TW"/>
              </w:rPr>
              <w:t xml:space="preserve"> my </w:t>
            </w:r>
            <w:proofErr w:type="spellStart"/>
            <w:r>
              <w:rPr>
                <w:rFonts w:ascii="Palatino" w:hAnsi="Palatino"/>
                <w:lang w:eastAsia="zh-TW"/>
              </w:rPr>
              <w:t>favourite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 day or I like.</w:t>
            </w:r>
          </w:p>
          <w:p w14:paraId="0DE0DD6C" w14:textId="0B594D6F" w:rsidR="00BD3844" w:rsidRDefault="00BD3844" w:rsidP="00BD3844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Students will be able to </w:t>
            </w:r>
            <w:proofErr w:type="spellStart"/>
            <w:r>
              <w:rPr>
                <w:rFonts w:ascii="Palatino" w:hAnsi="Palatino"/>
                <w:lang w:eastAsia="zh-TW"/>
              </w:rPr>
              <w:t>to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 use the </w:t>
            </w:r>
            <w:proofErr w:type="gramStart"/>
            <w:r>
              <w:rPr>
                <w:rFonts w:ascii="Palatino" w:hAnsi="Palatino"/>
                <w:lang w:eastAsia="zh-TW"/>
              </w:rPr>
              <w:t>expressions :</w:t>
            </w:r>
            <w:proofErr w:type="gramEnd"/>
            <w:r>
              <w:rPr>
                <w:rFonts w:ascii="Palatino" w:hAnsi="Palatino"/>
                <w:lang w:eastAsia="zh-TW"/>
              </w:rPr>
              <w:t xml:space="preserve"> I like and I don’t like a specific day in Arabic.</w:t>
            </w:r>
          </w:p>
        </w:tc>
      </w:tr>
      <w:tr w:rsidR="00085F23" w14:paraId="5172D2E2" w14:textId="77777777">
        <w:trPr>
          <w:trHeight w:val="321"/>
        </w:trPr>
        <w:tc>
          <w:tcPr>
            <w:tcW w:w="8838" w:type="dxa"/>
            <w:shd w:val="pct10" w:color="auto" w:fill="auto"/>
          </w:tcPr>
          <w:p w14:paraId="09E5D6EC" w14:textId="77777777"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2—Assessment Evidence</w:t>
            </w:r>
          </w:p>
        </w:tc>
      </w:tr>
      <w:tr w:rsidR="00085F23" w14:paraId="154CF038" w14:textId="77777777">
        <w:trPr>
          <w:trHeight w:val="1643"/>
        </w:trPr>
        <w:tc>
          <w:tcPr>
            <w:tcW w:w="8838" w:type="dxa"/>
          </w:tcPr>
          <w:p w14:paraId="3D10F5F4" w14:textId="77777777" w:rsidR="00085F23" w:rsidRDefault="00085F23" w:rsidP="009B4823">
            <w:pP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Performance task—What will students do to show what they have learned?</w:t>
            </w:r>
          </w:p>
          <w:p w14:paraId="4EB860EA" w14:textId="77777777" w:rsidR="000529A0" w:rsidRPr="009B4823" w:rsidRDefault="000529A0" w:rsidP="009B4823">
            <w:pPr>
              <w:rPr>
                <w:rFonts w:ascii="Palatino" w:hAnsi="Palatino"/>
                <w:i/>
                <w:iCs/>
                <w:lang w:eastAsia="zh-TW"/>
              </w:rPr>
            </w:pPr>
          </w:p>
          <w:p w14:paraId="126AD198" w14:textId="77777777" w:rsidR="0010380B" w:rsidRDefault="004E1BCD" w:rsidP="00B93DDF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</w:t>
            </w:r>
            <w:r w:rsidR="00D320BF">
              <w:rPr>
                <w:rFonts w:ascii="Palatino" w:hAnsi="Palatino"/>
                <w:lang w:eastAsia="zh-TW"/>
              </w:rPr>
              <w:t xml:space="preserve"> </w:t>
            </w:r>
            <w:r>
              <w:rPr>
                <w:rFonts w:ascii="Palatino" w:hAnsi="Palatino"/>
                <w:lang w:eastAsia="zh-TW"/>
              </w:rPr>
              <w:t xml:space="preserve"> </w:t>
            </w:r>
            <w:r w:rsidR="00AA4FD5">
              <w:rPr>
                <w:rFonts w:ascii="Palatino" w:hAnsi="Palatino"/>
                <w:lang w:eastAsia="zh-TW"/>
              </w:rPr>
              <w:t>Students will</w:t>
            </w:r>
            <w:r w:rsidR="009B4823">
              <w:rPr>
                <w:rFonts w:ascii="Palatino" w:hAnsi="Palatino"/>
                <w:lang w:eastAsia="zh-TW"/>
              </w:rPr>
              <w:t xml:space="preserve"> </w:t>
            </w:r>
            <w:r w:rsidR="007628E3">
              <w:rPr>
                <w:rFonts w:ascii="Palatino" w:hAnsi="Palatino"/>
                <w:lang w:eastAsia="zh-TW"/>
              </w:rPr>
              <w:t>say t</w:t>
            </w:r>
            <w:r w:rsidR="001004F7">
              <w:rPr>
                <w:rFonts w:ascii="Palatino" w:hAnsi="Palatino"/>
                <w:lang w:eastAsia="zh-TW"/>
              </w:rPr>
              <w:t xml:space="preserve">he names of the days of the </w:t>
            </w:r>
            <w:r w:rsidR="00AF504E">
              <w:rPr>
                <w:rFonts w:ascii="Palatino" w:hAnsi="Palatino"/>
                <w:lang w:eastAsia="zh-TW"/>
              </w:rPr>
              <w:t>week.</w:t>
            </w:r>
          </w:p>
          <w:p w14:paraId="26F76CDE" w14:textId="77777777" w:rsidR="004E1BCD" w:rsidRDefault="004E1BCD" w:rsidP="00B93DDF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- </w:t>
            </w:r>
            <w:r w:rsidR="00C23A17">
              <w:rPr>
                <w:rFonts w:ascii="Palatino" w:hAnsi="Palatino"/>
                <w:lang w:eastAsia="zh-TW"/>
              </w:rPr>
              <w:t>Students w</w:t>
            </w:r>
            <w:r w:rsidR="001004F7">
              <w:rPr>
                <w:rFonts w:ascii="Palatino" w:hAnsi="Palatino"/>
                <w:lang w:eastAsia="zh-TW"/>
              </w:rPr>
              <w:t>ill sing a song about days of the week</w:t>
            </w:r>
            <w:r w:rsidR="00C23A17">
              <w:rPr>
                <w:rFonts w:ascii="Palatino" w:hAnsi="Palatino"/>
                <w:lang w:eastAsia="zh-TW"/>
              </w:rPr>
              <w:t>.</w:t>
            </w:r>
          </w:p>
          <w:p w14:paraId="360F10D5" w14:textId="77777777" w:rsidR="00261D97" w:rsidRDefault="004E1BCD" w:rsidP="00BD3844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</w:t>
            </w:r>
            <w:r w:rsidR="00D320BF">
              <w:rPr>
                <w:rFonts w:ascii="Palatino" w:hAnsi="Palatino"/>
                <w:lang w:eastAsia="zh-TW"/>
              </w:rPr>
              <w:t xml:space="preserve"> </w:t>
            </w:r>
            <w:r>
              <w:rPr>
                <w:rFonts w:ascii="Palatino" w:hAnsi="Palatino"/>
                <w:lang w:eastAsia="zh-TW"/>
              </w:rPr>
              <w:t xml:space="preserve"> Students will </w:t>
            </w:r>
            <w:r w:rsidR="00BD3844">
              <w:rPr>
                <w:rFonts w:ascii="Palatino" w:hAnsi="Palatino"/>
                <w:lang w:eastAsia="zh-TW"/>
              </w:rPr>
              <w:t xml:space="preserve">take part in a chain game to ask about their peers’ </w:t>
            </w:r>
            <w:proofErr w:type="spellStart"/>
            <w:r w:rsidR="00BD3844">
              <w:rPr>
                <w:rFonts w:ascii="Palatino" w:hAnsi="Palatino"/>
                <w:lang w:eastAsia="zh-TW"/>
              </w:rPr>
              <w:t>favourite</w:t>
            </w:r>
            <w:proofErr w:type="spellEnd"/>
            <w:r w:rsidR="00BD3844">
              <w:rPr>
                <w:rFonts w:ascii="Palatino" w:hAnsi="Palatino"/>
                <w:lang w:eastAsia="zh-TW"/>
              </w:rPr>
              <w:t xml:space="preserve"> day and respond to their questions.</w:t>
            </w:r>
          </w:p>
          <w:p w14:paraId="266BEC17" w14:textId="3F5B2E4C" w:rsidR="00BD3844" w:rsidRPr="00AA4FD5" w:rsidRDefault="00BD3844" w:rsidP="00BD3844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Students will come to the board and name English scrambled days of the week in Arabic</w:t>
            </w:r>
          </w:p>
        </w:tc>
      </w:tr>
      <w:tr w:rsidR="00085F23" w14:paraId="2DA6891F" w14:textId="77777777">
        <w:trPr>
          <w:trHeight w:val="321"/>
        </w:trPr>
        <w:tc>
          <w:tcPr>
            <w:tcW w:w="8838" w:type="dxa"/>
            <w:shd w:val="pct10" w:color="auto" w:fill="auto"/>
          </w:tcPr>
          <w:p w14:paraId="43A86138" w14:textId="77777777"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3—Learning Plan</w:t>
            </w:r>
          </w:p>
        </w:tc>
      </w:tr>
      <w:tr w:rsidR="00085F23" w14:paraId="64BB2446" w14:textId="77777777">
        <w:trPr>
          <w:trHeight w:val="4660"/>
        </w:trPr>
        <w:tc>
          <w:tcPr>
            <w:tcW w:w="8838" w:type="dxa"/>
          </w:tcPr>
          <w:p w14:paraId="68E733B0" w14:textId="77777777" w:rsidR="00056129" w:rsidRDefault="00085F23" w:rsidP="00056129">
            <w:pPr>
              <w:tabs>
                <w:tab w:val="left" w:pos="360"/>
              </w:tabs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 xml:space="preserve">Learning activities - Answer’s the question, how do I teach it? </w:t>
            </w:r>
          </w:p>
          <w:p w14:paraId="08B6E771" w14:textId="77777777" w:rsidR="00574340" w:rsidRPr="00056129" w:rsidRDefault="00574340" w:rsidP="00056129">
            <w:pPr>
              <w:tabs>
                <w:tab w:val="left" w:pos="360"/>
              </w:tabs>
              <w:rPr>
                <w:rFonts w:ascii="Palatino" w:hAnsi="Palatino"/>
                <w:i/>
                <w:iCs/>
                <w:lang w:eastAsia="zh-TW"/>
              </w:rPr>
            </w:pPr>
          </w:p>
          <w:p w14:paraId="6BD9A13B" w14:textId="3EEE450E" w:rsidR="00C23A17" w:rsidRDefault="00281AD9" w:rsidP="000529A0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G</w:t>
            </w:r>
            <w:r w:rsidR="00574340">
              <w:rPr>
                <w:rFonts w:ascii="Palatino" w:hAnsi="Palatino"/>
                <w:bCs/>
                <w:lang w:eastAsia="zh-TW"/>
              </w:rPr>
              <w:t xml:space="preserve">reet students </w:t>
            </w:r>
            <w:proofErr w:type="gramStart"/>
            <w:r w:rsidR="00C418E5">
              <w:rPr>
                <w:rFonts w:ascii="Palatino" w:hAnsi="Palatino"/>
                <w:bCs/>
                <w:lang w:eastAsia="zh-TW"/>
              </w:rPr>
              <w:t>( SABAHU</w:t>
            </w:r>
            <w:proofErr w:type="gramEnd"/>
            <w:r w:rsidR="00C418E5">
              <w:rPr>
                <w:rFonts w:ascii="Palatino" w:hAnsi="Palatino"/>
                <w:bCs/>
                <w:lang w:eastAsia="zh-TW"/>
              </w:rPr>
              <w:t xml:space="preserve"> ALKHAYR ) and Ask</w:t>
            </w:r>
            <w:r w:rsidR="0066161C">
              <w:rPr>
                <w:rFonts w:ascii="Palatino" w:hAnsi="Palatino"/>
                <w:bCs/>
                <w:lang w:eastAsia="zh-TW"/>
              </w:rPr>
              <w:t xml:space="preserve"> </w:t>
            </w:r>
            <w:r w:rsidR="00C418E5">
              <w:rPr>
                <w:rFonts w:ascii="Palatino" w:hAnsi="Palatino"/>
                <w:bCs/>
                <w:lang w:eastAsia="zh-TW"/>
              </w:rPr>
              <w:t>them how they are ( KAYFA HALUKUM ? )</w:t>
            </w:r>
          </w:p>
          <w:p w14:paraId="170B43B4" w14:textId="59A41AD5" w:rsidR="00E83674" w:rsidRDefault="00C23A17" w:rsidP="000529A0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 xml:space="preserve">Ask students </w:t>
            </w:r>
            <w:r w:rsidR="00C418E5">
              <w:rPr>
                <w:rFonts w:ascii="Palatino" w:hAnsi="Palatino"/>
                <w:bCs/>
                <w:lang w:eastAsia="zh-TW"/>
              </w:rPr>
              <w:t>what day it is and ask if they know how the names of the day in Arabic.</w:t>
            </w:r>
          </w:p>
          <w:p w14:paraId="7D5445B1" w14:textId="77777777" w:rsidR="00C418E5" w:rsidRDefault="008C6D7D" w:rsidP="000529A0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 xml:space="preserve">Ask </w:t>
            </w:r>
            <w:r w:rsidR="00C418E5">
              <w:rPr>
                <w:rFonts w:ascii="Palatino" w:hAnsi="Palatino"/>
                <w:bCs/>
                <w:lang w:eastAsia="zh-TW"/>
              </w:rPr>
              <w:t xml:space="preserve">the students what the </w:t>
            </w:r>
            <w:proofErr w:type="spellStart"/>
            <w:r w:rsidR="00C418E5">
              <w:rPr>
                <w:rFonts w:ascii="Palatino" w:hAnsi="Palatino"/>
                <w:bCs/>
                <w:lang w:eastAsia="zh-TW"/>
              </w:rPr>
              <w:t>frist</w:t>
            </w:r>
            <w:proofErr w:type="spellEnd"/>
            <w:r w:rsidR="00C418E5">
              <w:rPr>
                <w:rFonts w:ascii="Palatino" w:hAnsi="Palatino"/>
                <w:bCs/>
                <w:lang w:eastAsia="zh-TW"/>
              </w:rPr>
              <w:t xml:space="preserve"> day of the week is and make cultural </w:t>
            </w:r>
            <w:proofErr w:type="spellStart"/>
            <w:r w:rsidR="00C418E5">
              <w:rPr>
                <w:rFonts w:ascii="Palatino" w:hAnsi="Palatino"/>
                <w:bCs/>
                <w:lang w:eastAsia="zh-TW"/>
              </w:rPr>
              <w:t>dufeerences</w:t>
            </w:r>
            <w:proofErr w:type="spellEnd"/>
            <w:r w:rsidR="00C418E5">
              <w:rPr>
                <w:rFonts w:ascii="Palatino" w:hAnsi="Palatino"/>
                <w:bCs/>
                <w:lang w:eastAsia="zh-TW"/>
              </w:rPr>
              <w:t xml:space="preserve"> about the states and Morocco about the first day of the week.</w:t>
            </w:r>
          </w:p>
          <w:p w14:paraId="26312031" w14:textId="58D1A282" w:rsidR="008C6D7D" w:rsidRDefault="008C6D7D" w:rsidP="00C418E5">
            <w:pPr>
              <w:tabs>
                <w:tab w:val="left" w:pos="360"/>
              </w:tabs>
              <w:ind w:left="720"/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 xml:space="preserve"> </w:t>
            </w:r>
          </w:p>
          <w:p w14:paraId="0EC5D6DA" w14:textId="1EBD4BA0" w:rsidR="008C6D7D" w:rsidRDefault="00A0255C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 xml:space="preserve">Draw the students attention that they will watch a video about the days of the week in </w:t>
            </w:r>
            <w:proofErr w:type="gramStart"/>
            <w:r>
              <w:rPr>
                <w:rFonts w:ascii="Palatino" w:hAnsi="Palatino"/>
                <w:bCs/>
                <w:lang w:eastAsia="zh-TW"/>
              </w:rPr>
              <w:t>Arabic ,</w:t>
            </w:r>
            <w:proofErr w:type="gramEnd"/>
            <w:r>
              <w:rPr>
                <w:rFonts w:ascii="Palatino" w:hAnsi="Palatino"/>
                <w:bCs/>
                <w:lang w:eastAsia="zh-TW"/>
              </w:rPr>
              <w:t xml:space="preserve"> with English explanation and Transliteration</w:t>
            </w:r>
            <w:r w:rsidR="00097F95">
              <w:rPr>
                <w:rFonts w:ascii="Palatino" w:hAnsi="Palatino"/>
                <w:bCs/>
                <w:lang w:eastAsia="zh-TW"/>
              </w:rPr>
              <w:t>.</w:t>
            </w:r>
          </w:p>
          <w:p w14:paraId="56D02B95" w14:textId="77777777" w:rsidR="008C6D7D" w:rsidRDefault="008C6D7D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</w:p>
          <w:p w14:paraId="60BA834F" w14:textId="431AAAFC" w:rsidR="00C05D05" w:rsidRDefault="00097F95" w:rsidP="00920B27">
            <w:pPr>
              <w:tabs>
                <w:tab w:val="left" w:pos="360"/>
                <w:tab w:val="left" w:pos="450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4</w:t>
            </w:r>
            <w:r w:rsidR="00EE7BB8">
              <w:rPr>
                <w:rFonts w:ascii="Palatino" w:hAnsi="Palatino"/>
                <w:bCs/>
                <w:lang w:eastAsia="zh-TW"/>
              </w:rPr>
              <w:t>- S</w:t>
            </w:r>
            <w:r w:rsidR="004E1BCD">
              <w:rPr>
                <w:rFonts w:ascii="Palatino" w:hAnsi="Palatino"/>
                <w:bCs/>
                <w:lang w:eastAsia="zh-TW"/>
              </w:rPr>
              <w:t xml:space="preserve">tudents repeat </w:t>
            </w:r>
            <w:r w:rsidR="001004F7">
              <w:rPr>
                <w:rFonts w:ascii="Palatino" w:hAnsi="Palatino"/>
                <w:bCs/>
                <w:lang w:eastAsia="zh-TW"/>
              </w:rPr>
              <w:t xml:space="preserve">the names of the days of the week </w:t>
            </w:r>
            <w:r w:rsidR="004E1BCD">
              <w:rPr>
                <w:rFonts w:ascii="Palatino" w:hAnsi="Palatino"/>
                <w:bCs/>
                <w:lang w:eastAsia="zh-TW"/>
              </w:rPr>
              <w:t>in chorus and individually</w:t>
            </w:r>
            <w:r w:rsidR="008F56E5">
              <w:rPr>
                <w:rFonts w:ascii="Palatino" w:hAnsi="Palatino"/>
                <w:bCs/>
                <w:lang w:eastAsia="zh-TW"/>
              </w:rPr>
              <w:t>.</w:t>
            </w:r>
          </w:p>
          <w:p w14:paraId="5FEEF3DA" w14:textId="75A4A812" w:rsidR="00EE7BB8" w:rsidRDefault="00097F95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5</w:t>
            </w:r>
            <w:r w:rsidR="00EE7BB8">
              <w:rPr>
                <w:rFonts w:ascii="Palatino" w:hAnsi="Palatino"/>
                <w:bCs/>
                <w:lang w:eastAsia="zh-TW"/>
              </w:rPr>
              <w:t>- S</w:t>
            </w:r>
            <w:r w:rsidR="00C05D05">
              <w:rPr>
                <w:rFonts w:ascii="Palatino" w:hAnsi="Palatino"/>
                <w:bCs/>
                <w:lang w:eastAsia="zh-TW"/>
              </w:rPr>
              <w:t>tudent</w:t>
            </w:r>
            <w:r w:rsidR="00192B83">
              <w:rPr>
                <w:rFonts w:ascii="Palatino" w:hAnsi="Palatino"/>
                <w:bCs/>
                <w:lang w:eastAsia="zh-TW"/>
              </w:rPr>
              <w:t>s listen to an Arabic song about the days of the week and sing with it</w:t>
            </w:r>
            <w:r w:rsidR="00C05D05">
              <w:rPr>
                <w:rFonts w:ascii="Palatino" w:hAnsi="Palatino"/>
                <w:bCs/>
                <w:lang w:eastAsia="zh-TW"/>
              </w:rPr>
              <w:t>.</w:t>
            </w:r>
          </w:p>
          <w:p w14:paraId="6D0DE715" w14:textId="6C930DFF" w:rsidR="00EE7BB8" w:rsidRDefault="00097F95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6</w:t>
            </w:r>
            <w:r w:rsidR="00EE7BB8">
              <w:rPr>
                <w:rFonts w:ascii="Palatino" w:hAnsi="Palatino"/>
                <w:bCs/>
                <w:lang w:eastAsia="zh-TW"/>
              </w:rPr>
              <w:t xml:space="preserve">- </w:t>
            </w:r>
            <w:r>
              <w:rPr>
                <w:rFonts w:ascii="Palatino" w:hAnsi="Palatino"/>
                <w:bCs/>
                <w:lang w:eastAsia="zh-TW"/>
              </w:rPr>
              <w:t>Show the numbers on the board from 1 to 7 and ask students to say the number and the day associated to it.</w:t>
            </w:r>
          </w:p>
          <w:p w14:paraId="608CCDD2" w14:textId="77777777" w:rsidR="00DE2442" w:rsidRDefault="00DE2442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</w:p>
          <w:p w14:paraId="4D5976EC" w14:textId="20EDB712" w:rsidR="00DE2442" w:rsidRDefault="00DE2442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 xml:space="preserve">Ask the students about their </w:t>
            </w:r>
            <w:proofErr w:type="spellStart"/>
            <w:r>
              <w:rPr>
                <w:rFonts w:ascii="Palatino" w:hAnsi="Palatino"/>
                <w:bCs/>
                <w:lang w:eastAsia="zh-TW"/>
              </w:rPr>
              <w:t>favourite</w:t>
            </w:r>
            <w:proofErr w:type="spellEnd"/>
            <w:r>
              <w:rPr>
                <w:rFonts w:ascii="Palatino" w:hAnsi="Palatino"/>
                <w:bCs/>
                <w:lang w:eastAsia="zh-TW"/>
              </w:rPr>
              <w:t xml:space="preserve"> day and when they </w:t>
            </w:r>
            <w:proofErr w:type="gramStart"/>
            <w:r>
              <w:rPr>
                <w:rFonts w:ascii="Palatino" w:hAnsi="Palatino"/>
                <w:bCs/>
                <w:lang w:eastAsia="zh-TW"/>
              </w:rPr>
              <w:t>answer ,</w:t>
            </w:r>
            <w:proofErr w:type="gramEnd"/>
            <w:r>
              <w:rPr>
                <w:rFonts w:ascii="Palatino" w:hAnsi="Palatino"/>
                <w:bCs/>
                <w:lang w:eastAsia="zh-TW"/>
              </w:rPr>
              <w:t xml:space="preserve"> draw their attention that they will watch a video </w:t>
            </w:r>
            <w:r w:rsidR="00243EFD">
              <w:rPr>
                <w:rFonts w:ascii="Palatino" w:hAnsi="Palatino"/>
                <w:bCs/>
                <w:lang w:eastAsia="zh-TW"/>
              </w:rPr>
              <w:t>to</w:t>
            </w:r>
            <w:r>
              <w:rPr>
                <w:rFonts w:ascii="Palatino" w:hAnsi="Palatino"/>
                <w:bCs/>
                <w:lang w:eastAsia="zh-TW"/>
              </w:rPr>
              <w:t xml:space="preserve"> learn how to </w:t>
            </w:r>
            <w:proofErr w:type="spellStart"/>
            <w:r>
              <w:rPr>
                <w:rFonts w:ascii="Palatino" w:hAnsi="Palatino"/>
                <w:bCs/>
                <w:lang w:eastAsia="zh-TW"/>
              </w:rPr>
              <w:t>s</w:t>
            </w:r>
            <w:r w:rsidR="00243EFD">
              <w:rPr>
                <w:rFonts w:ascii="Palatino" w:hAnsi="Palatino"/>
                <w:bCs/>
                <w:lang w:eastAsia="zh-TW"/>
              </w:rPr>
              <w:t>ask</w:t>
            </w:r>
            <w:proofErr w:type="spellEnd"/>
            <w:r w:rsidR="00243EFD">
              <w:rPr>
                <w:rFonts w:ascii="Palatino" w:hAnsi="Palatino"/>
                <w:bCs/>
                <w:lang w:eastAsia="zh-TW"/>
              </w:rPr>
              <w:t xml:space="preserve"> the question and answer in Arabic.</w:t>
            </w:r>
          </w:p>
          <w:p w14:paraId="451AAD31" w14:textId="77777777" w:rsidR="00DE2442" w:rsidRDefault="00DE2442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</w:p>
          <w:p w14:paraId="100683B0" w14:textId="224F4188" w:rsidR="004F19FA" w:rsidRDefault="00097F95" w:rsidP="00DE2442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6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- students </w:t>
            </w:r>
            <w:r w:rsidR="00243EFD">
              <w:rPr>
                <w:rFonts w:ascii="Palatino" w:hAnsi="Palatino"/>
                <w:bCs/>
                <w:lang w:eastAsia="zh-TW"/>
              </w:rPr>
              <w:t xml:space="preserve">watch the first part and </w:t>
            </w:r>
            <w:r w:rsidR="00DE2442">
              <w:rPr>
                <w:rFonts w:ascii="Palatino" w:hAnsi="Palatino"/>
                <w:bCs/>
                <w:lang w:eastAsia="zh-TW"/>
              </w:rPr>
              <w:t>rep</w:t>
            </w:r>
            <w:r w:rsidR="00243EFD">
              <w:rPr>
                <w:rFonts w:ascii="Palatino" w:hAnsi="Palatino"/>
                <w:bCs/>
                <w:lang w:eastAsia="zh-TW"/>
              </w:rPr>
              <w:t>e</w:t>
            </w:r>
            <w:r w:rsidR="00DE2442">
              <w:rPr>
                <w:rFonts w:ascii="Palatino" w:hAnsi="Palatino"/>
                <w:bCs/>
                <w:lang w:eastAsia="zh-TW"/>
              </w:rPr>
              <w:t>at the question</w:t>
            </w:r>
            <w:r w:rsidR="00243EFD">
              <w:rPr>
                <w:rFonts w:ascii="Palatino" w:hAnsi="Palatino"/>
                <w:bCs/>
                <w:lang w:eastAsia="zh-TW"/>
              </w:rPr>
              <w:t xml:space="preserve"> what’s your </w:t>
            </w:r>
            <w:proofErr w:type="spellStart"/>
            <w:r w:rsidR="00243EFD">
              <w:rPr>
                <w:rFonts w:ascii="Palatino" w:hAnsi="Palatino"/>
                <w:bCs/>
                <w:lang w:eastAsia="zh-TW"/>
              </w:rPr>
              <w:t>favourite</w:t>
            </w:r>
            <w:proofErr w:type="spellEnd"/>
            <w:r w:rsidR="00243EFD">
              <w:rPr>
                <w:rFonts w:ascii="Palatino" w:hAnsi="Palatino"/>
                <w:bCs/>
                <w:lang w:eastAsia="zh-TW"/>
              </w:rPr>
              <w:t xml:space="preserve"> day</w:t>
            </w:r>
            <w:r w:rsidR="00DE2442">
              <w:rPr>
                <w:rFonts w:ascii="Palatino" w:hAnsi="Palatino"/>
                <w:bCs/>
                <w:lang w:eastAsia="zh-TW"/>
              </w:rPr>
              <w:t xml:space="preserve"> </w:t>
            </w:r>
            <w:proofErr w:type="gramStart"/>
            <w:r w:rsidR="00DE2442">
              <w:rPr>
                <w:rFonts w:ascii="Palatino" w:hAnsi="Palatino"/>
                <w:bCs/>
                <w:lang w:eastAsia="zh-TW"/>
              </w:rPr>
              <w:t>( MA</w:t>
            </w:r>
            <w:proofErr w:type="gramEnd"/>
            <w:r w:rsidR="00DE2442">
              <w:rPr>
                <w:rFonts w:ascii="Palatino" w:hAnsi="Palatino"/>
                <w:bCs/>
                <w:lang w:eastAsia="zh-TW"/>
              </w:rPr>
              <w:t xml:space="preserve"> HUWA YAWMUKA ALMUFADAL?) in chorus and individually.</w:t>
            </w:r>
          </w:p>
          <w:p w14:paraId="53F087A9" w14:textId="27AEEC87" w:rsidR="00DE2442" w:rsidRDefault="00DE2442" w:rsidP="00DE2442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 xml:space="preserve">7-Students </w:t>
            </w:r>
            <w:r w:rsidR="00243EFD">
              <w:rPr>
                <w:rFonts w:ascii="Palatino" w:hAnsi="Palatino"/>
                <w:bCs/>
                <w:lang w:eastAsia="zh-TW"/>
              </w:rPr>
              <w:t xml:space="preserve">watch the second part and answer the question by saying My </w:t>
            </w:r>
            <w:proofErr w:type="spellStart"/>
            <w:r w:rsidR="00243EFD">
              <w:rPr>
                <w:rFonts w:ascii="Palatino" w:hAnsi="Palatino"/>
                <w:bCs/>
                <w:lang w:eastAsia="zh-TW"/>
              </w:rPr>
              <w:t>favourite</w:t>
            </w:r>
            <w:proofErr w:type="spellEnd"/>
            <w:r w:rsidR="00243EFD">
              <w:rPr>
                <w:rFonts w:ascii="Palatino" w:hAnsi="Palatino"/>
                <w:bCs/>
                <w:lang w:eastAsia="zh-TW"/>
              </w:rPr>
              <w:t xml:space="preserve"> day is </w:t>
            </w:r>
            <w:proofErr w:type="gramStart"/>
            <w:r w:rsidR="00243EFD">
              <w:rPr>
                <w:rFonts w:ascii="Palatino" w:hAnsi="Palatino"/>
                <w:bCs/>
                <w:lang w:eastAsia="zh-TW"/>
              </w:rPr>
              <w:t>…..</w:t>
            </w:r>
            <w:proofErr w:type="gramEnd"/>
            <w:r w:rsidR="00243EFD">
              <w:rPr>
                <w:rFonts w:ascii="Palatino" w:hAnsi="Palatino"/>
                <w:bCs/>
                <w:lang w:eastAsia="zh-TW"/>
              </w:rPr>
              <w:t>( YAWMEE ALMUFADAL HUWA…..) they repeat the answer in chorus and individually</w:t>
            </w:r>
          </w:p>
          <w:p w14:paraId="7CB4AE90" w14:textId="26E4531C" w:rsidR="00860DC0" w:rsidRDefault="00860DC0" w:rsidP="00DE2442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8- students can also say I like ( ANA UH</w:t>
            </w:r>
            <w:r w:rsidR="0018715A">
              <w:rPr>
                <w:rFonts w:ascii="Palatino" w:hAnsi="Palatino"/>
                <w:bCs/>
                <w:lang w:eastAsia="zh-TW"/>
              </w:rPr>
              <w:t>E</w:t>
            </w:r>
            <w:r>
              <w:rPr>
                <w:rFonts w:ascii="Palatino" w:hAnsi="Palatino"/>
                <w:bCs/>
                <w:lang w:eastAsia="zh-TW"/>
              </w:rPr>
              <w:t>BU ) instead .</w:t>
            </w:r>
          </w:p>
          <w:p w14:paraId="30B3A5EA" w14:textId="0F06FE56" w:rsidR="00243EFD" w:rsidRDefault="00243EFD" w:rsidP="00DE2442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</w:p>
          <w:p w14:paraId="64F6A23E" w14:textId="711E66A7" w:rsidR="00085F23" w:rsidRDefault="00085F23" w:rsidP="00192B83">
            <w:pPr>
              <w:tabs>
                <w:tab w:val="left" w:pos="360"/>
              </w:tabs>
              <w:rPr>
                <w:rFonts w:ascii="Palatino" w:hAnsi="Palatino"/>
                <w:lang w:eastAsia="zh-TW"/>
              </w:rPr>
            </w:pPr>
          </w:p>
        </w:tc>
      </w:tr>
      <w:tr w:rsidR="00085F23" w14:paraId="6C0A6217" w14:textId="77777777">
        <w:trPr>
          <w:trHeight w:val="1421"/>
        </w:trPr>
        <w:tc>
          <w:tcPr>
            <w:tcW w:w="8838" w:type="dxa"/>
            <w:shd w:val="pct10" w:color="auto" w:fill="auto"/>
          </w:tcPr>
          <w:p w14:paraId="7A6B8604" w14:textId="77777777" w:rsidR="00EE7BB8" w:rsidRDefault="00085F23" w:rsidP="002020EC">
            <w:pPr>
              <w:spacing w:line="360" w:lineRule="auto"/>
              <w:jc w:val="center"/>
              <w:rPr>
                <w:rFonts w:ascii="Palatino" w:hAnsi="Palatino"/>
                <w:sz w:val="22"/>
                <w:szCs w:val="22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lastRenderedPageBreak/>
              <w:t>Step 4—Reflection</w:t>
            </w:r>
          </w:p>
          <w:p w14:paraId="0A013993" w14:textId="4268A439" w:rsidR="00085F23" w:rsidRDefault="009268EE" w:rsidP="00192B83">
            <w:pPr>
              <w:spacing w:line="360" w:lineRule="auto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 xml:space="preserve">The </w:t>
            </w:r>
            <w:r w:rsidR="00EE7BB8">
              <w:rPr>
                <w:rFonts w:ascii="Palatino" w:hAnsi="Palatino"/>
                <w:sz w:val="22"/>
                <w:szCs w:val="22"/>
                <w:lang w:eastAsia="zh-TW"/>
              </w:rPr>
              <w:t>Students were very active</w:t>
            </w:r>
            <w:r>
              <w:rPr>
                <w:rFonts w:ascii="Palatino" w:hAnsi="Palatino"/>
                <w:sz w:val="22"/>
                <w:szCs w:val="22"/>
                <w:lang w:eastAsia="zh-TW"/>
              </w:rPr>
              <w:t xml:space="preserve"> and motivated to take parts in the lesson’s stages and </w:t>
            </w:r>
            <w:proofErr w:type="gramStart"/>
            <w:r>
              <w:rPr>
                <w:rFonts w:ascii="Palatino" w:hAnsi="Palatino"/>
                <w:sz w:val="22"/>
                <w:szCs w:val="22"/>
                <w:lang w:eastAsia="zh-TW"/>
              </w:rPr>
              <w:t xml:space="preserve">enjoyed </w:t>
            </w:r>
            <w:r w:rsidR="00056129">
              <w:rPr>
                <w:rFonts w:ascii="Palatino" w:hAnsi="Palatino"/>
                <w:sz w:val="22"/>
                <w:szCs w:val="22"/>
                <w:lang w:eastAsia="zh-TW"/>
              </w:rPr>
              <w:t xml:space="preserve"> the</w:t>
            </w:r>
            <w:proofErr w:type="gramEnd"/>
            <w:r w:rsidR="00056129">
              <w:rPr>
                <w:rFonts w:ascii="Palatino" w:hAnsi="Palatino"/>
                <w:sz w:val="22"/>
                <w:szCs w:val="22"/>
                <w:lang w:eastAsia="zh-TW"/>
              </w:rPr>
              <w:t xml:space="preserve"> song. </w:t>
            </w:r>
            <w:r w:rsidR="00192B83">
              <w:rPr>
                <w:rFonts w:ascii="Palatino" w:hAnsi="Palatino"/>
                <w:sz w:val="22"/>
                <w:szCs w:val="22"/>
                <w:lang w:eastAsia="zh-TW"/>
              </w:rPr>
              <w:t xml:space="preserve">They </w:t>
            </w:r>
            <w:r>
              <w:rPr>
                <w:rFonts w:ascii="Palatino" w:hAnsi="Palatino"/>
                <w:sz w:val="22"/>
                <w:szCs w:val="22"/>
                <w:lang w:eastAsia="zh-TW"/>
              </w:rPr>
              <w:t xml:space="preserve">also loved the chain game and throwing the ball to each other to ask and answer the questions. </w:t>
            </w:r>
          </w:p>
        </w:tc>
      </w:tr>
    </w:tbl>
    <w:p w14:paraId="6561F434" w14:textId="77777777" w:rsidR="008E6888" w:rsidRDefault="008E6888" w:rsidP="008E6888">
      <w:pPr>
        <w:bidi/>
        <w:rPr>
          <w:rtl/>
          <w:lang w:bidi="ar-EG"/>
        </w:rPr>
      </w:pPr>
    </w:p>
    <w:p w14:paraId="79E265CC" w14:textId="77777777" w:rsidR="008E6888" w:rsidRDefault="008E6888" w:rsidP="008E6888">
      <w:pPr>
        <w:bidi/>
        <w:rPr>
          <w:rtl/>
          <w:lang w:bidi="ar-EG"/>
        </w:rPr>
      </w:pPr>
    </w:p>
    <w:sectPr w:rsidR="008E6888" w:rsidSect="007C5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77FC" w14:textId="77777777" w:rsidR="0077332D" w:rsidRDefault="0077332D" w:rsidP="007C5DC2">
      <w:r>
        <w:separator/>
      </w:r>
    </w:p>
  </w:endnote>
  <w:endnote w:type="continuationSeparator" w:id="0">
    <w:p w14:paraId="79B15474" w14:textId="77777777" w:rsidR="0077332D" w:rsidRDefault="0077332D" w:rsidP="007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E601" w14:textId="77777777" w:rsidR="0077332D" w:rsidRDefault="0077332D" w:rsidP="007C5DC2">
      <w:r>
        <w:separator/>
      </w:r>
    </w:p>
  </w:footnote>
  <w:footnote w:type="continuationSeparator" w:id="0">
    <w:p w14:paraId="7439BD98" w14:textId="77777777" w:rsidR="0077332D" w:rsidRDefault="0077332D" w:rsidP="007C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1B0"/>
    <w:multiLevelType w:val="hybridMultilevel"/>
    <w:tmpl w:val="1786CFF2"/>
    <w:lvl w:ilvl="0" w:tplc="D44E756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D3246"/>
    <w:multiLevelType w:val="hybridMultilevel"/>
    <w:tmpl w:val="AA0C0EE2"/>
    <w:lvl w:ilvl="0" w:tplc="2F3A1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3D8"/>
    <w:multiLevelType w:val="hybridMultilevel"/>
    <w:tmpl w:val="B2EEC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47545F"/>
    <w:multiLevelType w:val="hybridMultilevel"/>
    <w:tmpl w:val="F3CEA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827002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Palatino" w:eastAsia="Times New Roman" w:hAnsi="Palatino" w:hint="default"/>
      </w:rPr>
    </w:lvl>
    <w:lvl w:ilvl="3" w:tplc="3A7631F8">
      <w:start w:val="1"/>
      <w:numFmt w:val="decimal"/>
      <w:lvlText w:val="%4-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C5CAD"/>
    <w:multiLevelType w:val="hybridMultilevel"/>
    <w:tmpl w:val="BB9E5376"/>
    <w:lvl w:ilvl="0" w:tplc="0FFEC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137B9"/>
    <w:multiLevelType w:val="hybridMultilevel"/>
    <w:tmpl w:val="73C841C2"/>
    <w:lvl w:ilvl="0" w:tplc="2368C534">
      <w:start w:val="1"/>
      <w:numFmt w:val="decimal"/>
      <w:lvlText w:val="%1-"/>
      <w:lvlJc w:val="left"/>
      <w:pPr>
        <w:ind w:left="720" w:hanging="360"/>
      </w:pPr>
      <w:rPr>
        <w:rFonts w:ascii="Palatino" w:eastAsia="Times New Roman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6444"/>
    <w:multiLevelType w:val="hybridMultilevel"/>
    <w:tmpl w:val="8B885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80EEE"/>
    <w:multiLevelType w:val="hybridMultilevel"/>
    <w:tmpl w:val="D7B4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605030"/>
    <w:multiLevelType w:val="hybridMultilevel"/>
    <w:tmpl w:val="0FD0F8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3"/>
    <w:rsid w:val="000424EB"/>
    <w:rsid w:val="0004437B"/>
    <w:rsid w:val="00046721"/>
    <w:rsid w:val="000529A0"/>
    <w:rsid w:val="00056129"/>
    <w:rsid w:val="00077644"/>
    <w:rsid w:val="00085AA4"/>
    <w:rsid w:val="00085F23"/>
    <w:rsid w:val="00097F95"/>
    <w:rsid w:val="000F0C5F"/>
    <w:rsid w:val="001004F7"/>
    <w:rsid w:val="0010380B"/>
    <w:rsid w:val="00110EA4"/>
    <w:rsid w:val="00112AB2"/>
    <w:rsid w:val="0011537C"/>
    <w:rsid w:val="00143AED"/>
    <w:rsid w:val="00156C33"/>
    <w:rsid w:val="00157192"/>
    <w:rsid w:val="001647A7"/>
    <w:rsid w:val="001862DC"/>
    <w:rsid w:val="0018715A"/>
    <w:rsid w:val="00192B83"/>
    <w:rsid w:val="001A3059"/>
    <w:rsid w:val="001A472C"/>
    <w:rsid w:val="001C4DA4"/>
    <w:rsid w:val="001E6189"/>
    <w:rsid w:val="001E7AA5"/>
    <w:rsid w:val="002020EC"/>
    <w:rsid w:val="00243EFD"/>
    <w:rsid w:val="002557E7"/>
    <w:rsid w:val="00261D97"/>
    <w:rsid w:val="002638F2"/>
    <w:rsid w:val="00281AD9"/>
    <w:rsid w:val="00285EF3"/>
    <w:rsid w:val="002B1958"/>
    <w:rsid w:val="002D2AFC"/>
    <w:rsid w:val="002D64DD"/>
    <w:rsid w:val="0030125E"/>
    <w:rsid w:val="00320945"/>
    <w:rsid w:val="003266B5"/>
    <w:rsid w:val="00380CAD"/>
    <w:rsid w:val="00382313"/>
    <w:rsid w:val="00384A5B"/>
    <w:rsid w:val="003B0E14"/>
    <w:rsid w:val="003B4221"/>
    <w:rsid w:val="003E7836"/>
    <w:rsid w:val="00401784"/>
    <w:rsid w:val="00410B8C"/>
    <w:rsid w:val="00455358"/>
    <w:rsid w:val="00473194"/>
    <w:rsid w:val="004946A1"/>
    <w:rsid w:val="004E1BCD"/>
    <w:rsid w:val="004E56BA"/>
    <w:rsid w:val="004F19FA"/>
    <w:rsid w:val="0050454F"/>
    <w:rsid w:val="0052417D"/>
    <w:rsid w:val="00535C08"/>
    <w:rsid w:val="005374AB"/>
    <w:rsid w:val="00562398"/>
    <w:rsid w:val="00574340"/>
    <w:rsid w:val="005809CB"/>
    <w:rsid w:val="005A7D6A"/>
    <w:rsid w:val="005B3994"/>
    <w:rsid w:val="005B7200"/>
    <w:rsid w:val="005D0A1D"/>
    <w:rsid w:val="005E7EBF"/>
    <w:rsid w:val="00602596"/>
    <w:rsid w:val="00646D92"/>
    <w:rsid w:val="00651E65"/>
    <w:rsid w:val="0066161C"/>
    <w:rsid w:val="00671295"/>
    <w:rsid w:val="006E2CA4"/>
    <w:rsid w:val="00712873"/>
    <w:rsid w:val="007628E3"/>
    <w:rsid w:val="0077332D"/>
    <w:rsid w:val="00785941"/>
    <w:rsid w:val="007C3A92"/>
    <w:rsid w:val="007C5DC2"/>
    <w:rsid w:val="007D6502"/>
    <w:rsid w:val="007E4A88"/>
    <w:rsid w:val="00815135"/>
    <w:rsid w:val="0083230C"/>
    <w:rsid w:val="0084073C"/>
    <w:rsid w:val="00860DC0"/>
    <w:rsid w:val="00873B07"/>
    <w:rsid w:val="00895971"/>
    <w:rsid w:val="008A2478"/>
    <w:rsid w:val="008B75C3"/>
    <w:rsid w:val="008C6D7D"/>
    <w:rsid w:val="008D3443"/>
    <w:rsid w:val="008E6888"/>
    <w:rsid w:val="008F56E5"/>
    <w:rsid w:val="00902233"/>
    <w:rsid w:val="00920B27"/>
    <w:rsid w:val="00922231"/>
    <w:rsid w:val="009268EE"/>
    <w:rsid w:val="00940E7D"/>
    <w:rsid w:val="00943ECF"/>
    <w:rsid w:val="0094663E"/>
    <w:rsid w:val="00991279"/>
    <w:rsid w:val="0099146B"/>
    <w:rsid w:val="009A6815"/>
    <w:rsid w:val="009B4823"/>
    <w:rsid w:val="009D31E4"/>
    <w:rsid w:val="009D7416"/>
    <w:rsid w:val="00A01B42"/>
    <w:rsid w:val="00A0255C"/>
    <w:rsid w:val="00A057F2"/>
    <w:rsid w:val="00A06C49"/>
    <w:rsid w:val="00A2524C"/>
    <w:rsid w:val="00A305FE"/>
    <w:rsid w:val="00A51421"/>
    <w:rsid w:val="00A72703"/>
    <w:rsid w:val="00A80FA2"/>
    <w:rsid w:val="00A813C8"/>
    <w:rsid w:val="00A82BAC"/>
    <w:rsid w:val="00AA4FD5"/>
    <w:rsid w:val="00AA6668"/>
    <w:rsid w:val="00AD2DBB"/>
    <w:rsid w:val="00AD5035"/>
    <w:rsid w:val="00AD6BF0"/>
    <w:rsid w:val="00AE6B91"/>
    <w:rsid w:val="00AE79CA"/>
    <w:rsid w:val="00AF504E"/>
    <w:rsid w:val="00B03008"/>
    <w:rsid w:val="00B203D7"/>
    <w:rsid w:val="00B43252"/>
    <w:rsid w:val="00B45F02"/>
    <w:rsid w:val="00B54B51"/>
    <w:rsid w:val="00B663A2"/>
    <w:rsid w:val="00B77A09"/>
    <w:rsid w:val="00B93DDF"/>
    <w:rsid w:val="00B956F9"/>
    <w:rsid w:val="00BB1E83"/>
    <w:rsid w:val="00BD3844"/>
    <w:rsid w:val="00C05D05"/>
    <w:rsid w:val="00C23A17"/>
    <w:rsid w:val="00C23C91"/>
    <w:rsid w:val="00C418E5"/>
    <w:rsid w:val="00C84147"/>
    <w:rsid w:val="00CA7E37"/>
    <w:rsid w:val="00CC48E3"/>
    <w:rsid w:val="00CD0D1A"/>
    <w:rsid w:val="00CF434A"/>
    <w:rsid w:val="00D151E4"/>
    <w:rsid w:val="00D233D2"/>
    <w:rsid w:val="00D24199"/>
    <w:rsid w:val="00D25267"/>
    <w:rsid w:val="00D320BF"/>
    <w:rsid w:val="00D47007"/>
    <w:rsid w:val="00D51620"/>
    <w:rsid w:val="00D77062"/>
    <w:rsid w:val="00DB5A40"/>
    <w:rsid w:val="00DB69CC"/>
    <w:rsid w:val="00DE2442"/>
    <w:rsid w:val="00E04D14"/>
    <w:rsid w:val="00E078B8"/>
    <w:rsid w:val="00E12E3C"/>
    <w:rsid w:val="00E13171"/>
    <w:rsid w:val="00E15D31"/>
    <w:rsid w:val="00E1700B"/>
    <w:rsid w:val="00E3559A"/>
    <w:rsid w:val="00E4123D"/>
    <w:rsid w:val="00E72A07"/>
    <w:rsid w:val="00E82F71"/>
    <w:rsid w:val="00E83674"/>
    <w:rsid w:val="00E9681A"/>
    <w:rsid w:val="00EB429F"/>
    <w:rsid w:val="00ED754F"/>
    <w:rsid w:val="00EE7BB8"/>
    <w:rsid w:val="00F06A30"/>
    <w:rsid w:val="00F242C7"/>
    <w:rsid w:val="00F43C09"/>
    <w:rsid w:val="00F51362"/>
    <w:rsid w:val="00F75906"/>
    <w:rsid w:val="00F9111A"/>
    <w:rsid w:val="00FB5AC9"/>
    <w:rsid w:val="00FC7D83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346D"/>
  <w15:docId w15:val="{1E060B60-E0A0-455B-977A-F685FE4E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0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78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Lienhypertexte">
    <w:name w:val="Hyperlink"/>
    <w:uiPriority w:val="99"/>
    <w:unhideWhenUsed/>
    <w:rsid w:val="0040178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529A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7C5D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5DC2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C5D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5D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Backward Design Lesson Plan Template</vt:lpstr>
      <vt:lpstr>Backward Design Lesson Plan Template</vt:lpstr>
    </vt:vector>
  </TitlesOfParts>
  <Company>University of Dayton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subject/>
  <dc:creator>Faculty/Staff</dc:creator>
  <cp:keywords/>
  <dc:description/>
  <cp:lastModifiedBy>pc</cp:lastModifiedBy>
  <cp:revision>2</cp:revision>
  <cp:lastPrinted>2014-08-12T21:11:00Z</cp:lastPrinted>
  <dcterms:created xsi:type="dcterms:W3CDTF">2021-10-21T18:16:00Z</dcterms:created>
  <dcterms:modified xsi:type="dcterms:W3CDTF">2021-10-21T18:16:00Z</dcterms:modified>
</cp:coreProperties>
</file>