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sz w:val="28"/>
          <w:szCs w:val="28"/>
        </w:rPr>
      </w:pPr>
      <w:r>
        <w:rPr>
          <w:rFonts w:ascii="宋体" w:cs="宋体" w:hAnsi="宋体" w:eastAsia="宋体"/>
          <w:sz w:val="28"/>
          <w:szCs w:val="28"/>
          <w:rtl w:val="0"/>
          <w:lang w:val="en-US"/>
        </w:rPr>
        <w:t>Buxton Center Elementary</w:t>
      </w:r>
      <w:r>
        <w:rPr>
          <w:rFonts w:ascii="Arial"/>
          <w:sz w:val="28"/>
          <w:szCs w:val="28"/>
          <w:rtl w:val="0"/>
          <w:lang w:val="en-US"/>
        </w:rPr>
        <w:t xml:space="preserve"> School Chinese Lesson Plan </w:t>
      </w:r>
    </w:p>
    <w:p>
      <w:pPr>
        <w:pStyle w:val="Body"/>
        <w:jc w:val="center"/>
        <w:rPr>
          <w:rFonts w:ascii="Palatino" w:cs="Palatino" w:hAnsi="Palatino" w:eastAsia="Palatino"/>
        </w:rPr>
      </w:pPr>
    </w:p>
    <w:p>
      <w:pPr>
        <w:pStyle w:val="Body"/>
        <w:rPr>
          <w:rFonts w:ascii="Palatino" w:cs="Palatino" w:hAnsi="Palatino" w:eastAsia="Palatino"/>
        </w:rPr>
      </w:pPr>
      <w:r>
        <w:rPr>
          <w:rFonts w:ascii="Palatino"/>
          <w:rtl w:val="0"/>
          <w:lang w:val="de-DE"/>
        </w:rPr>
        <w:t xml:space="preserve">Teacher </w:t>
      </w:r>
      <w:r>
        <w:rPr>
          <w:rFonts w:ascii="Palatino"/>
          <w:u w:val="single"/>
          <w:rtl w:val="0"/>
        </w:rPr>
        <w:t xml:space="preserve">   Feng Yu    </w:t>
        <w:tab/>
      </w:r>
      <w:r>
        <w:rPr>
          <w:rFonts w:ascii="Palatino" w:cs="Palatino" w:hAnsi="Palatino" w:eastAsia="Palatino"/>
          <w:rtl w:val="0"/>
          <w:lang w:val="sv-SE"/>
        </w:rPr>
        <w:tab/>
        <w:t xml:space="preserve">Grade level </w:t>
      </w:r>
      <w:r>
        <w:rPr>
          <w:rFonts w:ascii="Palatino" w:cs="Palatino" w:hAnsi="Palatino" w:eastAsia="Palatino"/>
          <w:u w:val="single"/>
          <w:rtl w:val="0"/>
        </w:rPr>
        <w:tab/>
        <w:t xml:space="preserve">          K       </w:t>
        <w:tab/>
      </w:r>
    </w:p>
    <w:p>
      <w:pPr>
        <w:pStyle w:val="Body"/>
        <w:rPr>
          <w:rFonts w:ascii="Palatino" w:cs="Palatino" w:hAnsi="Palatino" w:eastAsia="Palatino"/>
        </w:rPr>
      </w:pPr>
    </w:p>
    <w:p>
      <w:pPr>
        <w:pStyle w:val="Body"/>
        <w:rPr>
          <w:rFonts w:ascii="Palatino" w:cs="Palatino" w:hAnsi="Palatino" w:eastAsia="Palatino"/>
          <w:u w:val="single"/>
        </w:rPr>
      </w:pPr>
      <w:r>
        <w:rPr>
          <w:rFonts w:ascii="Palatino"/>
          <w:rtl w:val="0"/>
          <w:lang w:val="fr-FR"/>
        </w:rPr>
        <w:t xml:space="preserve">Lesson title </w:t>
      </w:r>
      <w:r>
        <w:rPr>
          <w:rFonts w:ascii="Palatino" w:cs="Palatino" w:hAnsi="Palatino" w:eastAsia="Palatino"/>
          <w:u w:val="single"/>
          <w:rtl w:val="0"/>
        </w:rPr>
        <w:tab/>
      </w:r>
      <w:r>
        <w:rPr>
          <w:rFonts w:ascii="宋体" w:cs="宋体" w:hAnsi="宋体" w:eastAsia="宋体"/>
          <w:u w:val="single"/>
          <w:rtl w:val="0"/>
          <w:lang w:val="fr-FR"/>
        </w:rPr>
        <w:t xml:space="preserve">   Colors    </w:t>
      </w:r>
      <w:r>
        <w:rPr>
          <w:rFonts w:ascii="Palatino"/>
          <w:u w:val="single"/>
          <w:rtl w:val="0"/>
        </w:rPr>
        <w:t xml:space="preserve">  </w:t>
        <w:tab/>
      </w:r>
    </w:p>
    <w:p>
      <w:pPr>
        <w:pStyle w:val="Body"/>
        <w:widowControl w:val="0"/>
        <w:jc w:val="center"/>
        <w:rPr>
          <w:rFonts w:ascii="Palatino" w:cs="Palatino" w:hAnsi="Palatino" w:eastAsia="Palatino"/>
        </w:rPr>
      </w:pPr>
    </w:p>
    <w:tbl>
      <w:tblPr>
        <w:tblW w:w="921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216"/>
      </w:tblGrid>
      <w:tr>
        <w:tblPrEx>
          <w:shd w:val="clear" w:color="auto" w:fill="auto"/>
        </w:tblPrEx>
        <w:trPr>
          <w:trHeight w:val="2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1</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Desired Results</w:t>
            </w:r>
          </w:p>
        </w:tc>
      </w:tr>
      <w:tr>
        <w:tblPrEx>
          <w:shd w:val="clear" w:color="auto" w:fill="auto"/>
        </w:tblPrEx>
        <w:trPr>
          <w:trHeight w:val="267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Standard Outcomes for Learning (ACTFL Standard 1.1)</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Answer</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 the question, what should students know, understand, and be able to do as a result of the lesson?</w:t>
            </w:r>
          </w:p>
          <w:p>
            <w:pPr>
              <w:pStyle w:val="List Paragraph1"/>
              <w:numPr>
                <w:ilvl w:val="0"/>
                <w:numId w:val="3"/>
              </w:numPr>
              <w:tabs>
                <w:tab w:val="num" w:pos="669"/>
                <w:tab w:val="clear" w:pos="720"/>
              </w:tabs>
              <w:bidi w:val="0"/>
              <w:ind w:left="669" w:right="0" w:hanging="309"/>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Students are able to understand the four new colors: black, white, blue, brown.</w:t>
            </w:r>
          </w:p>
          <w:p>
            <w:pPr>
              <w:pStyle w:val="List Paragraph1"/>
              <w:numPr>
                <w:ilvl w:val="0"/>
                <w:numId w:val="3"/>
              </w:numPr>
              <w:tabs>
                <w:tab w:val="num" w:pos="669"/>
                <w:tab w:val="clear" w:pos="720"/>
              </w:tabs>
              <w:bidi w:val="0"/>
              <w:ind w:left="669" w:right="0" w:hanging="309"/>
              <w:jc w:val="left"/>
              <w:rPr>
                <w:rFonts w:ascii="Palatino" w:cs="Palatino" w:hAnsi="Palatino" w:eastAsia="Palatino"/>
                <w:position w:val="0"/>
                <w:rtl w:val="0"/>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Students are able to say these words by themselves.</w:t>
            </w:r>
            <w: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r>
          </w:p>
        </w:tc>
      </w:tr>
      <w:tr>
        <w:tblPrEx>
          <w:shd w:val="clear" w:color="auto" w:fill="auto"/>
        </w:tblPrEx>
        <w:trPr>
          <w:trHeight w:val="2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2</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Assessment Evidence</w:t>
            </w:r>
          </w:p>
        </w:tc>
      </w:tr>
      <w:tr>
        <w:tblPrEx>
          <w:shd w:val="clear" w:color="auto" w:fill="auto"/>
        </w:tblPrEx>
        <w:trPr>
          <w:trHeight w:val="22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Performance task</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What will students do to show what they have learned?</w:t>
            </w:r>
          </w:p>
          <w:p>
            <w:pPr>
              <w:pStyle w:val="List Paragraph1"/>
              <w:numPr>
                <w:ilvl w:val="0"/>
                <w:numId w:val="6"/>
              </w:numPr>
              <w:tabs>
                <w:tab w:val="num" w:pos="669"/>
                <w:tab w:val="clear" w:pos="720"/>
              </w:tabs>
              <w:bidi w:val="0"/>
              <w:ind w:left="669" w:right="0" w:hanging="309"/>
              <w:jc w:val="left"/>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The students can repeat these words of colors after teacher demonstrate. </w:t>
            </w:r>
          </w:p>
          <w:p>
            <w:pPr>
              <w:pStyle w:val="List Paragraph1"/>
              <w:numPr>
                <w:ilvl w:val="0"/>
                <w:numId w:val="6"/>
              </w:numPr>
              <w:tabs>
                <w:tab w:val="num" w:pos="669"/>
                <w:tab w:val="clear" w:pos="720"/>
              </w:tabs>
              <w:bidi w:val="0"/>
              <w:ind w:left="669" w:right="0" w:hanging="309"/>
              <w:jc w:val="left"/>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Students can response during the activities.</w:t>
            </w:r>
          </w:p>
          <w:p>
            <w:pPr>
              <w:pStyle w:val="List Paragraph1"/>
              <w:numPr>
                <w:ilvl w:val="0"/>
                <w:numId w:val="6"/>
              </w:numPr>
              <w:tabs>
                <w:tab w:val="num" w:pos="669"/>
                <w:tab w:val="clear" w:pos="720"/>
              </w:tabs>
              <w:bidi w:val="0"/>
              <w:ind w:left="669" w:right="0" w:hanging="309"/>
              <w:jc w:val="left"/>
              <w:rPr>
                <w:rFonts w:ascii="Palatino" w:cs="Palatino" w:hAnsi="Palatino" w:eastAsia="Palatino"/>
                <w:i w:val="1"/>
                <w:iCs w:val="1"/>
                <w:position w:val="0"/>
                <w:rtl w:val="0"/>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Students are able to coloring the stuffs in different colors by listening to teacher</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 directions.</w:t>
            </w:r>
            <w: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r>
          </w:p>
        </w:tc>
      </w:tr>
      <w:tr>
        <w:tblPrEx>
          <w:shd w:val="clear" w:color="auto" w:fill="auto"/>
        </w:tblPrEx>
        <w:trPr>
          <w:trHeight w:val="2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3</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Learning Plan</w:t>
            </w:r>
          </w:p>
        </w:tc>
      </w:tr>
      <w:tr>
        <w:tblPrEx>
          <w:shd w:val="clear" w:color="auto" w:fill="auto"/>
        </w:tblPrEx>
        <w:trPr>
          <w:trHeight w:val="60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Learning activities - Answer</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 the question, how do I teach it? </w:t>
            </w:r>
          </w:p>
          <w:p>
            <w:pPr>
              <w:pStyle w:val="Body"/>
              <w:numPr>
                <w:ilvl w:val="0"/>
                <w:numId w:val="9"/>
              </w:numPr>
              <w:tabs>
                <w:tab w:val="num" w:pos="309"/>
                <w:tab w:val="left" w:pos="360"/>
              </w:tabs>
              <w:bidi w:val="0"/>
              <w:ind w:left="309" w:right="0" w:hanging="309"/>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Warm up and review: teacher show the flashcards  with red, orange, green and yellow. Students say these out and sing the chant.</w:t>
            </w:r>
          </w:p>
          <w:p>
            <w:pPr>
              <w:pStyle w:val="Body"/>
              <w:numPr>
                <w:ilvl w:val="0"/>
                <w:numId w:val="9"/>
              </w:numPr>
              <w:tabs>
                <w:tab w:val="num" w:pos="309"/>
                <w:tab w:val="left" w:pos="360"/>
              </w:tabs>
              <w:bidi w:val="0"/>
              <w:ind w:left="309" w:right="0" w:hanging="309"/>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Presentation:  Present the different flashcards and teaching stuffs like pencils, markers, ect with the different colors,  and teach kids how to say these , then practice several times.</w:t>
            </w:r>
          </w:p>
          <w:p>
            <w:pPr>
              <w:pStyle w:val="Body"/>
              <w:numPr>
                <w:ilvl w:val="0"/>
                <w:numId w:val="9"/>
              </w:numPr>
              <w:tabs>
                <w:tab w:val="num" w:pos="309"/>
                <w:tab w:val="left" w:pos="360"/>
              </w:tabs>
              <w:bidi w:val="0"/>
              <w:ind w:left="309" w:right="0" w:hanging="309"/>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Activity: Competition--Two of more students come to the front face to the screen. Teacher present the different shapes with different colors on the screen, And then teacher show the other kids different flashcards, all the students on the sit need say this color out, and then the competitors will point to the correct color.</w:t>
            </w:r>
          </w:p>
          <w:p>
            <w:pPr>
              <w:pStyle w:val="Body"/>
              <w:numPr>
                <w:ilvl w:val="0"/>
                <w:numId w:val="9"/>
              </w:numPr>
              <w:tabs>
                <w:tab w:val="num" w:pos="309"/>
                <w:tab w:val="left" w:pos="360"/>
              </w:tabs>
              <w:bidi w:val="0"/>
              <w:ind w:left="309" w:right="0" w:hanging="309"/>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Activity: Let</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s coloring. Give kids a piece of paper with different stuffs, and kids need to coloring these things in different colors with teachers directions.</w:t>
            </w:r>
          </w:p>
          <w:p>
            <w:pPr>
              <w:pStyle w:val="Body"/>
              <w:numPr>
                <w:ilvl w:val="0"/>
                <w:numId w:val="9"/>
              </w:numPr>
              <w:tabs>
                <w:tab w:val="num" w:pos="309"/>
                <w:tab w:val="left" w:pos="360"/>
              </w:tabs>
              <w:bidi w:val="0"/>
              <w:ind w:left="309" w:right="0" w:hanging="309"/>
              <w:jc w:val="left"/>
              <w:rPr>
                <w:rFonts w:ascii="Palatino" w:cs="Palatino" w:hAnsi="Palatino" w:eastAsia="Palatino"/>
                <w:position w:val="0"/>
                <w:rtl w:val="0"/>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Closure.</w:t>
            </w:r>
            <w: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r>
          </w:p>
        </w:tc>
      </w:tr>
      <w:tr>
        <w:tblPrEx>
          <w:shd w:val="clear" w:color="auto" w:fill="auto"/>
        </w:tblPrEx>
        <w:trPr>
          <w:trHeight w:val="2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4</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Reflection</w:t>
            </w:r>
          </w:p>
        </w:tc>
      </w:tr>
      <w:tr>
        <w:tblPrEx>
          <w:shd w:val="clear" w:color="auto" w:fill="auto"/>
        </w:tblPrEx>
        <w:trPr>
          <w:trHeight w:val="85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Palatino" w:cs="Palatino" w:hAnsi="Palatino" w:eastAsia="Palatino"/>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2"/>
                <w:szCs w:val="22"/>
                <w:u w:val="none" w:color="000000"/>
                <w:vertAlign w:val="baseline"/>
                <w:rtl w:val="0"/>
                <w:lang w:val="en-US"/>
              </w:rPr>
              <w:t xml:space="preserve">What happened during my lesson? What did my students learn? How do I know? </w:t>
            </w:r>
          </w:p>
          <w:p>
            <w:pPr>
              <w:pStyle w:val="Body"/>
              <w:rPr>
                <w:rFonts w:ascii="Palatino" w:cs="Palatino" w:hAnsi="Palatino" w:eastAsia="Palatino"/>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2"/>
                <w:szCs w:val="22"/>
                <w:u w:val="none" w:color="000000"/>
                <w:vertAlign w:val="baseline"/>
                <w:rtl w:val="0"/>
                <w:lang w:val="en-US"/>
              </w:rPr>
              <w:t xml:space="preserve">What did I learn? How will I improve my lesson next time? </w:t>
            </w:r>
          </w:p>
          <w:p>
            <w:pPr>
              <w:pStyle w:val="Body"/>
            </w:pPr>
            <w:r>
              <w:rPr>
                <w:rFonts w:ascii="Palatino"/>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Body"/>
        <w:widowControl w:val="0"/>
        <w:jc w:val="center"/>
      </w:pPr>
      <w:r>
        <w:rPr>
          <w:rFonts w:ascii="Palatino" w:cs="Palatino" w:hAnsi="Palatino" w:eastAsia="Palatino"/>
        </w:rPr>
        <w:br w:type="textWrapping"/>
      </w:r>
      <w:r>
        <w:rPr>
          <w:rFonts w:ascii="Palatino" w:cs="Palatino" w:hAnsi="Palatino" w:eastAsia="Palatino"/>
        </w:rPr>
        <w:br w:type="page"/>
      </w:r>
    </w:p>
    <w:p>
      <w:pPr>
        <w:pStyle w:val="Body"/>
        <w:widowControl w:val="0"/>
        <w:jc w:val="center"/>
      </w:pP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宋体">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500"/>
          <w:tab w:val="clear" w:pos="0"/>
        </w:tabs>
        <w:ind w:left="150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209"/>
          <w:tab w:val="clear" w:pos="0"/>
        </w:tabs>
        <w:ind w:left="2209" w:hanging="34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2940"/>
          <w:tab w:val="clear" w:pos="0"/>
        </w:tabs>
        <w:ind w:left="294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660"/>
          <w:tab w:val="clear" w:pos="0"/>
        </w:tabs>
        <w:ind w:left="366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369"/>
          <w:tab w:val="clear" w:pos="0"/>
        </w:tabs>
        <w:ind w:left="4369" w:hanging="34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100"/>
          <w:tab w:val="clear" w:pos="0"/>
        </w:tabs>
        <w:ind w:left="510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820"/>
          <w:tab w:val="clear" w:pos="0"/>
        </w:tabs>
        <w:ind w:left="582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529"/>
          <w:tab w:val="clear" w:pos="0"/>
        </w:tabs>
        <w:ind w:left="6529" w:hanging="34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500"/>
          <w:tab w:val="clear" w:pos="0"/>
        </w:tabs>
        <w:ind w:left="150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209"/>
          <w:tab w:val="clear" w:pos="0"/>
        </w:tabs>
        <w:ind w:left="2209" w:hanging="34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2940"/>
          <w:tab w:val="clear" w:pos="0"/>
        </w:tabs>
        <w:ind w:left="294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660"/>
          <w:tab w:val="clear" w:pos="0"/>
        </w:tabs>
        <w:ind w:left="366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369"/>
          <w:tab w:val="clear" w:pos="0"/>
        </w:tabs>
        <w:ind w:left="4369" w:hanging="34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100"/>
          <w:tab w:val="clear" w:pos="0"/>
        </w:tabs>
        <w:ind w:left="510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820"/>
          <w:tab w:val="clear" w:pos="0"/>
        </w:tabs>
        <w:ind w:left="5820" w:hanging="42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529"/>
          <w:tab w:val="clear" w:pos="0"/>
        </w:tabs>
        <w:ind w:left="6529" w:hanging="34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500"/>
          <w:tab w:val="clear" w:pos="0"/>
        </w:tabs>
        <w:ind w:left="150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209"/>
          <w:tab w:val="clear" w:pos="0"/>
        </w:tabs>
        <w:ind w:left="2209" w:hanging="34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2940"/>
          <w:tab w:val="clear" w:pos="0"/>
        </w:tabs>
        <w:ind w:left="294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660"/>
          <w:tab w:val="clear" w:pos="0"/>
        </w:tabs>
        <w:ind w:left="366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369"/>
          <w:tab w:val="clear" w:pos="0"/>
        </w:tabs>
        <w:ind w:left="4369" w:hanging="34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100"/>
          <w:tab w:val="clear" w:pos="0"/>
        </w:tabs>
        <w:ind w:left="510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820"/>
          <w:tab w:val="clear" w:pos="0"/>
        </w:tabs>
        <w:ind w:left="582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529"/>
          <w:tab w:val="clear" w:pos="0"/>
        </w:tabs>
        <w:ind w:left="6529" w:hanging="34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500"/>
          <w:tab w:val="clear" w:pos="0"/>
        </w:tabs>
        <w:ind w:left="150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209"/>
          <w:tab w:val="clear" w:pos="0"/>
        </w:tabs>
        <w:ind w:left="2209" w:hanging="34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2940"/>
          <w:tab w:val="clear" w:pos="0"/>
        </w:tabs>
        <w:ind w:left="294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660"/>
          <w:tab w:val="clear" w:pos="0"/>
        </w:tabs>
        <w:ind w:left="366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369"/>
          <w:tab w:val="clear" w:pos="0"/>
        </w:tabs>
        <w:ind w:left="4369" w:hanging="34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100"/>
          <w:tab w:val="clear" w:pos="0"/>
        </w:tabs>
        <w:ind w:left="510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820"/>
          <w:tab w:val="clear" w:pos="0"/>
        </w:tabs>
        <w:ind w:left="5820" w:hanging="42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529"/>
          <w:tab w:val="clear" w:pos="0"/>
        </w:tabs>
        <w:ind w:left="6529" w:hanging="34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6">
    <w:multiLevelType w:val="multilevel"/>
    <w:lvl w:ilvl="0">
      <w:start w:val="1"/>
      <w:numFmt w:val="decimal"/>
      <w:suff w:val="tab"/>
      <w:lvlText w:val="%1."/>
      <w:lvlJc w:val="left"/>
      <w:pPr>
        <w:tabs>
          <w:tab w:val="num" w:pos="360"/>
          <w:tab w:val="clear" w:pos="0"/>
        </w:tabs>
        <w:ind w:left="360" w:hanging="36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910"/>
          <w:tab w:val="clear" w:pos="0"/>
        </w:tabs>
        <w:ind w:left="91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349"/>
          <w:tab w:val="clear" w:pos="0"/>
        </w:tabs>
        <w:ind w:left="1349" w:hanging="62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1750"/>
          <w:tab w:val="clear" w:pos="0"/>
        </w:tabs>
        <w:ind w:left="175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2170"/>
          <w:tab w:val="clear" w:pos="0"/>
        </w:tabs>
        <w:ind w:left="217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2609"/>
          <w:tab w:val="clear" w:pos="0"/>
        </w:tabs>
        <w:ind w:left="2609" w:hanging="62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3010"/>
          <w:tab w:val="clear" w:pos="0"/>
        </w:tabs>
        <w:ind w:left="301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3430"/>
          <w:tab w:val="clear" w:pos="0"/>
        </w:tabs>
        <w:ind w:left="343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3869"/>
          <w:tab w:val="clear" w:pos="0"/>
        </w:tabs>
        <w:ind w:left="3869" w:hanging="62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360"/>
          <w:tab w:val="clear" w:pos="0"/>
        </w:tabs>
        <w:ind w:left="360" w:hanging="36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910"/>
          <w:tab w:val="clear" w:pos="0"/>
        </w:tabs>
        <w:ind w:left="91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349"/>
          <w:tab w:val="clear" w:pos="0"/>
        </w:tabs>
        <w:ind w:left="1349" w:hanging="62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1750"/>
          <w:tab w:val="clear" w:pos="0"/>
        </w:tabs>
        <w:ind w:left="175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2170"/>
          <w:tab w:val="clear" w:pos="0"/>
        </w:tabs>
        <w:ind w:left="217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2609"/>
          <w:tab w:val="clear" w:pos="0"/>
        </w:tabs>
        <w:ind w:left="2609" w:hanging="62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3010"/>
          <w:tab w:val="clear" w:pos="0"/>
        </w:tabs>
        <w:ind w:left="301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3430"/>
          <w:tab w:val="clear" w:pos="0"/>
        </w:tabs>
        <w:ind w:left="3430" w:hanging="49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3869"/>
          <w:tab w:val="clear" w:pos="0"/>
        </w:tabs>
        <w:ind w:left="3869" w:hanging="62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1">
    <w:name w:val="List Paragraph1"/>
    <w:next w:val="List Paragraph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