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79" w:rsidRPr="00602596" w:rsidRDefault="00575279" w:rsidP="00A72703">
      <w:pPr>
        <w:jc w:val="center"/>
        <w:rPr>
          <w:rFonts w:ascii="Arial" w:eastAsia="Times New Roman" w:hAnsi="Arial"/>
          <w:sz w:val="28"/>
          <w:lang w:eastAsia="zh-TW"/>
        </w:rPr>
      </w:pPr>
      <w:bookmarkStart w:id="0" w:name="_GoBack"/>
      <w:bookmarkEnd w:id="0"/>
      <w:r w:rsidRPr="00602596">
        <w:rPr>
          <w:rFonts w:ascii="Arial" w:eastAsia="Times New Roman" w:hAnsi="Arial"/>
          <w:sz w:val="28"/>
          <w:lang w:eastAsia="zh-TW"/>
        </w:rPr>
        <w:t>Backward Design Lesson Plan Template</w:t>
      </w:r>
    </w:p>
    <w:p w:rsidR="00575279" w:rsidRDefault="00575279" w:rsidP="00A72703">
      <w:pPr>
        <w:jc w:val="center"/>
        <w:rPr>
          <w:rFonts w:ascii="Palatino" w:eastAsia="Times New Roman" w:hAnsi="Palatino"/>
          <w:lang w:eastAsia="zh-TW"/>
        </w:rPr>
      </w:pPr>
    </w:p>
    <w:p w:rsidR="00575279" w:rsidRDefault="00575279" w:rsidP="00A72703">
      <w:pPr>
        <w:rPr>
          <w:rFonts w:ascii="Palatino" w:eastAsia="Times New Roman" w:hAnsi="Palatino"/>
          <w:lang w:eastAsia="zh-TW"/>
        </w:rPr>
      </w:pPr>
      <w:r>
        <w:rPr>
          <w:rFonts w:ascii="Palatino" w:eastAsia="Times New Roman" w:hAnsi="Palatino"/>
          <w:lang w:eastAsia="zh-TW"/>
        </w:rPr>
        <w:t xml:space="preserve">Teacher </w:t>
      </w:r>
      <w:r>
        <w:rPr>
          <w:rFonts w:ascii="Palatino" w:hAnsi="Palatino"/>
          <w:lang w:eastAsia="zh-CN"/>
        </w:rPr>
        <w:t xml:space="preserve"> </w:t>
      </w:r>
      <w:r>
        <w:rPr>
          <w:rFonts w:ascii="Palatino" w:eastAsia="Times New Roman" w:hAnsi="Palatino"/>
          <w:u w:val="single"/>
          <w:lang w:eastAsia="zh-TW"/>
        </w:rPr>
        <w:tab/>
      </w:r>
      <w:r>
        <w:rPr>
          <w:rFonts w:ascii="Palatino" w:hAnsi="Palatino"/>
          <w:u w:val="single"/>
          <w:lang w:eastAsia="zh-CN"/>
        </w:rPr>
        <w:t xml:space="preserve">Chen </w:t>
      </w:r>
      <w:proofErr w:type="spellStart"/>
      <w:r>
        <w:rPr>
          <w:rFonts w:ascii="Palatino" w:hAnsi="Palatino"/>
          <w:u w:val="single"/>
          <w:lang w:eastAsia="zh-CN"/>
        </w:rPr>
        <w:t>Jinyun</w:t>
      </w:r>
      <w:proofErr w:type="spellEnd"/>
      <w:r>
        <w:rPr>
          <w:rFonts w:ascii="Palatino" w:eastAsia="Times New Roman" w:hAnsi="Palatino"/>
          <w:u w:val="single"/>
          <w:lang w:eastAsia="zh-TW"/>
        </w:rPr>
        <w:tab/>
      </w:r>
      <w:r>
        <w:rPr>
          <w:rFonts w:ascii="Palatino" w:eastAsia="Times New Roman" w:hAnsi="Palatino"/>
          <w:u w:val="single"/>
          <w:lang w:eastAsia="zh-TW"/>
        </w:rPr>
        <w:tab/>
      </w:r>
      <w:r>
        <w:rPr>
          <w:rFonts w:ascii="Palatino" w:eastAsia="Times New Roman" w:hAnsi="Palatino"/>
          <w:u w:val="single"/>
          <w:lang w:eastAsia="zh-TW"/>
        </w:rPr>
        <w:tab/>
      </w:r>
      <w:r>
        <w:rPr>
          <w:rFonts w:ascii="Palatino" w:eastAsia="Times New Roman" w:hAnsi="Palatino"/>
          <w:lang w:eastAsia="zh-TW"/>
        </w:rPr>
        <w:tab/>
      </w:r>
      <w:r>
        <w:rPr>
          <w:rFonts w:ascii="Palatino" w:eastAsia="Times New Roman" w:hAnsi="Palatino"/>
          <w:lang w:eastAsia="zh-TW"/>
        </w:rPr>
        <w:tab/>
        <w:t xml:space="preserve">Grade level </w:t>
      </w:r>
      <w:r>
        <w:rPr>
          <w:rFonts w:ascii="Palatino" w:eastAsia="Times New Roman" w:hAnsi="Palatino"/>
          <w:u w:val="single"/>
          <w:lang w:eastAsia="zh-TW"/>
        </w:rPr>
        <w:tab/>
      </w:r>
      <w:r>
        <w:rPr>
          <w:rFonts w:ascii="Palatino" w:hAnsi="Palatino"/>
          <w:u w:val="single"/>
          <w:lang w:eastAsia="zh-CN"/>
        </w:rPr>
        <w:t>11&amp;12</w:t>
      </w:r>
      <w:r>
        <w:rPr>
          <w:rFonts w:ascii="Palatino" w:eastAsia="Times New Roman" w:hAnsi="Palatino"/>
          <w:u w:val="single"/>
          <w:lang w:eastAsia="zh-TW"/>
        </w:rPr>
        <w:tab/>
      </w:r>
      <w:r>
        <w:rPr>
          <w:rFonts w:ascii="Palatino" w:eastAsia="Times New Roman" w:hAnsi="Palatino"/>
          <w:u w:val="single"/>
          <w:lang w:eastAsia="zh-TW"/>
        </w:rPr>
        <w:tab/>
      </w:r>
    </w:p>
    <w:p w:rsidR="00575279" w:rsidRDefault="00575279" w:rsidP="00A72703">
      <w:pPr>
        <w:rPr>
          <w:rFonts w:ascii="Palatino" w:eastAsia="Times New Roman" w:hAnsi="Palatino"/>
          <w:lang w:eastAsia="zh-TW"/>
        </w:rPr>
      </w:pPr>
    </w:p>
    <w:p w:rsidR="00575279" w:rsidRPr="00A51421" w:rsidRDefault="00575279" w:rsidP="00A72703">
      <w:pPr>
        <w:rPr>
          <w:rFonts w:ascii="Palatino" w:eastAsia="Times New Roman" w:hAnsi="Palatino"/>
          <w:u w:val="single"/>
          <w:lang w:eastAsia="zh-TW"/>
        </w:rPr>
      </w:pPr>
      <w:r>
        <w:rPr>
          <w:rFonts w:ascii="Palatino" w:eastAsia="Times New Roman" w:hAnsi="Palatino"/>
          <w:lang w:eastAsia="zh-TW"/>
        </w:rPr>
        <w:t xml:space="preserve">Lesson title </w:t>
      </w:r>
      <w:r>
        <w:rPr>
          <w:rFonts w:ascii="Palatino" w:eastAsia="Times New Roman" w:hAnsi="Palatino"/>
          <w:u w:val="single"/>
          <w:lang w:eastAsia="zh-TW"/>
        </w:rPr>
        <w:tab/>
      </w:r>
      <w:r>
        <w:rPr>
          <w:rFonts w:ascii="Palatino" w:hAnsi="Palatino"/>
          <w:u w:val="single"/>
          <w:lang w:eastAsia="zh-CN"/>
        </w:rPr>
        <w:t xml:space="preserve"> Directions</w:t>
      </w:r>
      <w:r>
        <w:rPr>
          <w:rFonts w:ascii="Palatino" w:eastAsia="Times New Roman" w:hAnsi="Palatino"/>
          <w:u w:val="single"/>
          <w:lang w:eastAsia="zh-TW"/>
        </w:rPr>
        <w:tab/>
      </w:r>
      <w:r>
        <w:rPr>
          <w:rFonts w:ascii="Palatino" w:eastAsia="Times New Roman" w:hAnsi="Palatino"/>
          <w:u w:val="single"/>
          <w:lang w:eastAsia="zh-TW"/>
        </w:rPr>
        <w:tab/>
      </w:r>
      <w:r>
        <w:rPr>
          <w:rFonts w:ascii="Palatino" w:eastAsia="Times New Roman" w:hAnsi="Palatino"/>
          <w:u w:val="single"/>
          <w:lang w:eastAsia="zh-TW"/>
        </w:rPr>
        <w:tab/>
      </w:r>
      <w:r>
        <w:rPr>
          <w:rFonts w:ascii="Palatino" w:eastAsia="Times New Roman" w:hAnsi="Palatino"/>
          <w:u w:val="single"/>
          <w:lang w:eastAsia="zh-TW"/>
        </w:rPr>
        <w:tab/>
      </w:r>
      <w:r>
        <w:rPr>
          <w:rFonts w:ascii="Palatino" w:eastAsia="Times New Roman" w:hAnsi="Palatino"/>
          <w:u w:val="single"/>
          <w:lang w:eastAsia="zh-TW"/>
        </w:rPr>
        <w:tab/>
      </w:r>
      <w:r>
        <w:rPr>
          <w:rFonts w:ascii="Palatino" w:eastAsia="Times New Roman" w:hAnsi="Palatino"/>
          <w:u w:val="single"/>
          <w:lang w:eastAsia="zh-TW"/>
        </w:rPr>
        <w:tab/>
      </w:r>
      <w:r>
        <w:rPr>
          <w:rFonts w:ascii="Palatino" w:eastAsia="Times New Roman" w:hAnsi="Palatino"/>
          <w:u w:val="single"/>
          <w:lang w:eastAsia="zh-TW"/>
        </w:rPr>
        <w:tab/>
      </w:r>
      <w:r>
        <w:rPr>
          <w:rFonts w:ascii="Palatino" w:eastAsia="Times New Roman" w:hAnsi="Palatino"/>
          <w:u w:val="single"/>
          <w:lang w:eastAsia="zh-TW"/>
        </w:rPr>
        <w:tab/>
      </w:r>
      <w:r>
        <w:rPr>
          <w:rFonts w:ascii="Palatino" w:eastAsia="Times New Roman" w:hAnsi="Palatino"/>
          <w:u w:val="single"/>
          <w:lang w:eastAsia="zh-TW"/>
        </w:rPr>
        <w:tab/>
      </w:r>
      <w:r>
        <w:rPr>
          <w:rFonts w:ascii="Palatino" w:eastAsia="Times New Roman" w:hAnsi="Palatino"/>
          <w:u w:val="single"/>
          <w:lang w:eastAsia="zh-TW"/>
        </w:rPr>
        <w:tab/>
      </w:r>
    </w:p>
    <w:p w:rsidR="00575279" w:rsidRDefault="00575279" w:rsidP="00A72703">
      <w:pPr>
        <w:jc w:val="center"/>
        <w:rPr>
          <w:rFonts w:ascii="Palatino" w:eastAsia="Times New Roman"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575279" w:rsidTr="002020EC">
        <w:tc>
          <w:tcPr>
            <w:tcW w:w="9216" w:type="dxa"/>
            <w:shd w:val="pct10" w:color="auto" w:fill="auto"/>
          </w:tcPr>
          <w:p w:rsidR="00575279" w:rsidRDefault="00575279" w:rsidP="002020EC">
            <w:pPr>
              <w:spacing w:line="360" w:lineRule="auto"/>
              <w:jc w:val="center"/>
              <w:rPr>
                <w:rFonts w:ascii="Palatino" w:eastAsia="Times New Roman" w:hAnsi="Palatino"/>
                <w:i/>
                <w:sz w:val="22"/>
                <w:lang w:eastAsia="zh-TW"/>
              </w:rPr>
            </w:pPr>
            <w:r>
              <w:rPr>
                <w:rFonts w:ascii="Palatino" w:eastAsia="Times New Roman" w:hAnsi="Palatino"/>
                <w:sz w:val="22"/>
                <w:lang w:eastAsia="zh-TW"/>
              </w:rPr>
              <w:t>Step 1—Desired Results</w:t>
            </w:r>
          </w:p>
        </w:tc>
      </w:tr>
      <w:tr w:rsidR="00575279" w:rsidTr="002020EC">
        <w:tc>
          <w:tcPr>
            <w:tcW w:w="9216" w:type="dxa"/>
          </w:tcPr>
          <w:p w:rsidR="00575279" w:rsidRDefault="00575279" w:rsidP="002020EC">
            <w:pPr>
              <w:rPr>
                <w:rFonts w:ascii="Palatino" w:eastAsia="Times New Roman" w:hAnsi="Palatino"/>
                <w:i/>
                <w:sz w:val="22"/>
                <w:lang w:eastAsia="zh-TW"/>
              </w:rPr>
            </w:pPr>
            <w:r>
              <w:rPr>
                <w:rFonts w:ascii="Palatino" w:eastAsia="Times New Roman" w:hAnsi="Palatino"/>
                <w:i/>
                <w:sz w:val="22"/>
                <w:lang w:eastAsia="zh-TW"/>
              </w:rPr>
              <w:t>Standard Outcomes for Learning (ACTFL Standard 1.1)—Answer’s the question, what should students know, understand, and be able to do as a result of the lesson?</w:t>
            </w:r>
          </w:p>
          <w:p w:rsidR="00575279" w:rsidRDefault="00575279" w:rsidP="002020EC">
            <w:pPr>
              <w:rPr>
                <w:rFonts w:ascii="Palatino" w:hAnsi="Palatino"/>
                <w:sz w:val="22"/>
                <w:lang w:eastAsia="zh-CN"/>
              </w:rPr>
            </w:pPr>
            <w:r>
              <w:rPr>
                <w:rFonts w:ascii="Palatino" w:hAnsi="Palatino"/>
                <w:sz w:val="22"/>
                <w:lang w:eastAsia="zh-CN"/>
              </w:rPr>
              <w:t>At the end of the class, students will be able to</w:t>
            </w:r>
          </w:p>
          <w:p w:rsidR="00575279" w:rsidRDefault="00575279" w:rsidP="002020EC">
            <w:pPr>
              <w:rPr>
                <w:rFonts w:ascii="Palatino" w:hAnsi="Palatino"/>
                <w:sz w:val="22"/>
                <w:lang w:eastAsia="zh-CN"/>
              </w:rPr>
            </w:pPr>
            <w:r>
              <w:rPr>
                <w:rFonts w:ascii="Palatino" w:hAnsi="Palatino"/>
                <w:sz w:val="22"/>
                <w:lang w:eastAsia="zh-CN"/>
              </w:rPr>
              <w:t>1. pronounce correctly four direction words: front, back, left, right and two action verbs jump and run;</w:t>
            </w:r>
          </w:p>
          <w:p w:rsidR="00575279" w:rsidRDefault="00575279" w:rsidP="002020EC">
            <w:pPr>
              <w:rPr>
                <w:rFonts w:ascii="Palatino" w:hAnsi="Palatino"/>
                <w:sz w:val="22"/>
                <w:lang w:eastAsia="zh-CN"/>
              </w:rPr>
            </w:pPr>
            <w:r>
              <w:rPr>
                <w:rFonts w:ascii="Palatino" w:hAnsi="Palatino"/>
                <w:sz w:val="22"/>
                <w:lang w:eastAsia="zh-CN"/>
              </w:rPr>
              <w:t>2. recognize these six words and memorize them;</w:t>
            </w:r>
          </w:p>
          <w:p w:rsidR="00575279" w:rsidRDefault="00575279" w:rsidP="002020EC">
            <w:pPr>
              <w:rPr>
                <w:rFonts w:ascii="Palatino" w:hAnsi="Palatino"/>
                <w:sz w:val="22"/>
                <w:lang w:eastAsia="zh-CN"/>
              </w:rPr>
            </w:pPr>
            <w:r>
              <w:rPr>
                <w:rFonts w:ascii="Palatino" w:hAnsi="Palatino"/>
                <w:sz w:val="22"/>
                <w:lang w:eastAsia="zh-CN"/>
              </w:rPr>
              <w:t xml:space="preserve">3. </w:t>
            </w:r>
            <w:proofErr w:type="gramStart"/>
            <w:r>
              <w:rPr>
                <w:rFonts w:ascii="Palatino" w:hAnsi="Palatino"/>
                <w:sz w:val="22"/>
                <w:lang w:eastAsia="zh-CN"/>
              </w:rPr>
              <w:t>use</w:t>
            </w:r>
            <w:proofErr w:type="gramEnd"/>
            <w:r>
              <w:rPr>
                <w:rFonts w:ascii="Palatino" w:hAnsi="Palatino"/>
                <w:sz w:val="22"/>
                <w:lang w:eastAsia="zh-CN"/>
              </w:rPr>
              <w:t xml:space="preserve"> sentence pattern: school bag is on the left/ right/front/back of the book.</w:t>
            </w:r>
          </w:p>
          <w:p w:rsidR="00575279" w:rsidRPr="00576764" w:rsidRDefault="00575279" w:rsidP="002020EC">
            <w:pPr>
              <w:rPr>
                <w:rFonts w:ascii="Palatino" w:hAnsi="Palatino"/>
                <w:sz w:val="22"/>
                <w:lang w:eastAsia="zh-CN"/>
              </w:rPr>
            </w:pPr>
          </w:p>
        </w:tc>
      </w:tr>
      <w:tr w:rsidR="00575279" w:rsidTr="002020EC">
        <w:tc>
          <w:tcPr>
            <w:tcW w:w="9216" w:type="dxa"/>
            <w:shd w:val="pct10" w:color="auto" w:fill="auto"/>
          </w:tcPr>
          <w:p w:rsidR="00575279" w:rsidRDefault="00575279" w:rsidP="002020EC">
            <w:pPr>
              <w:spacing w:line="360" w:lineRule="auto"/>
              <w:jc w:val="center"/>
              <w:rPr>
                <w:rFonts w:ascii="Palatino" w:eastAsia="Times New Roman" w:hAnsi="Palatino"/>
                <w:i/>
                <w:sz w:val="22"/>
                <w:lang w:eastAsia="zh-TW"/>
              </w:rPr>
            </w:pPr>
            <w:r>
              <w:rPr>
                <w:rFonts w:ascii="Palatino" w:eastAsia="Times New Roman" w:hAnsi="Palatino"/>
                <w:sz w:val="22"/>
                <w:lang w:eastAsia="zh-TW"/>
              </w:rPr>
              <w:t>Step 2—Assessment Evidence</w:t>
            </w:r>
          </w:p>
        </w:tc>
      </w:tr>
      <w:tr w:rsidR="00575279" w:rsidTr="002020EC">
        <w:tc>
          <w:tcPr>
            <w:tcW w:w="9216" w:type="dxa"/>
          </w:tcPr>
          <w:p w:rsidR="00575279" w:rsidRDefault="00575279" w:rsidP="002020EC">
            <w:pPr>
              <w:rPr>
                <w:rFonts w:ascii="Palatino" w:eastAsia="Times New Roman" w:hAnsi="Palatino"/>
                <w:i/>
                <w:sz w:val="22"/>
                <w:lang w:eastAsia="zh-TW"/>
              </w:rPr>
            </w:pPr>
            <w:r>
              <w:rPr>
                <w:rFonts w:ascii="Palatino" w:eastAsia="Times New Roman" w:hAnsi="Palatino"/>
                <w:i/>
                <w:sz w:val="22"/>
                <w:lang w:eastAsia="zh-TW"/>
              </w:rPr>
              <w:t>Performance task—What will students do to show what they have learned?</w:t>
            </w:r>
          </w:p>
          <w:p w:rsidR="00575279" w:rsidRDefault="00575279" w:rsidP="002020EC">
            <w:pPr>
              <w:rPr>
                <w:rFonts w:ascii="Palatino" w:hAnsi="Palatino"/>
                <w:sz w:val="22"/>
                <w:lang w:eastAsia="zh-CN"/>
              </w:rPr>
            </w:pPr>
            <w:r>
              <w:rPr>
                <w:rFonts w:ascii="Palatino" w:hAnsi="Palatino"/>
                <w:sz w:val="22"/>
                <w:lang w:eastAsia="zh-CN"/>
              </w:rPr>
              <w:t xml:space="preserve">Students will match the characters with photos showing directions </w:t>
            </w:r>
          </w:p>
          <w:p w:rsidR="00575279" w:rsidRDefault="00575279" w:rsidP="002020EC">
            <w:pPr>
              <w:rPr>
                <w:rFonts w:ascii="Palatino" w:hAnsi="Palatino"/>
                <w:sz w:val="22"/>
                <w:lang w:eastAsia="zh-CN"/>
              </w:rPr>
            </w:pPr>
            <w:r>
              <w:rPr>
                <w:rFonts w:ascii="Palatino" w:hAnsi="Palatino"/>
                <w:sz w:val="22"/>
                <w:lang w:eastAsia="zh-CN"/>
              </w:rPr>
              <w:t>Students will act out when the teacher says the word left, right, front, back</w:t>
            </w:r>
          </w:p>
          <w:p w:rsidR="00575279" w:rsidRDefault="00575279" w:rsidP="002020EC">
            <w:pPr>
              <w:rPr>
                <w:rFonts w:ascii="Palatino" w:hAnsi="Palatino"/>
                <w:sz w:val="22"/>
                <w:lang w:eastAsia="zh-CN"/>
              </w:rPr>
            </w:pPr>
            <w:r>
              <w:rPr>
                <w:rFonts w:ascii="Palatino" w:hAnsi="Palatino"/>
                <w:sz w:val="22"/>
                <w:lang w:eastAsia="zh-CN"/>
              </w:rPr>
              <w:t>Students will perform a dance of directions</w:t>
            </w:r>
          </w:p>
          <w:p w:rsidR="00575279" w:rsidRDefault="00575279" w:rsidP="002020EC">
            <w:pPr>
              <w:rPr>
                <w:rFonts w:ascii="Palatino" w:hAnsi="Palatino"/>
                <w:sz w:val="22"/>
                <w:lang w:eastAsia="zh-CN"/>
              </w:rPr>
            </w:pPr>
            <w:r>
              <w:rPr>
                <w:rFonts w:ascii="Palatino" w:hAnsi="Palatino"/>
                <w:sz w:val="22"/>
                <w:lang w:eastAsia="zh-CN"/>
              </w:rPr>
              <w:t xml:space="preserve">Students will </w:t>
            </w:r>
            <w:proofErr w:type="spellStart"/>
            <w:r>
              <w:rPr>
                <w:rFonts w:ascii="Palatino" w:hAnsi="Palatino"/>
                <w:sz w:val="22"/>
                <w:lang w:eastAsia="zh-CN"/>
              </w:rPr>
              <w:t>recognise</w:t>
            </w:r>
            <w:proofErr w:type="spellEnd"/>
            <w:r>
              <w:rPr>
                <w:rFonts w:ascii="Palatino" w:hAnsi="Palatino"/>
                <w:sz w:val="22"/>
                <w:lang w:eastAsia="zh-CN"/>
              </w:rPr>
              <w:t xml:space="preserve"> these six words on the flashcards </w:t>
            </w:r>
          </w:p>
          <w:p w:rsidR="00575279" w:rsidRPr="00576764" w:rsidRDefault="00575279" w:rsidP="002020EC">
            <w:pPr>
              <w:rPr>
                <w:rFonts w:ascii="Palatino" w:hAnsi="Palatino"/>
                <w:sz w:val="22"/>
                <w:lang w:eastAsia="zh-CN"/>
              </w:rPr>
            </w:pPr>
            <w:r>
              <w:rPr>
                <w:rFonts w:ascii="Palatino" w:hAnsi="Palatino"/>
                <w:sz w:val="22"/>
                <w:lang w:eastAsia="zh-CN"/>
              </w:rPr>
              <w:t>Students will do pair work to question each other the meaning of  these six characters</w:t>
            </w:r>
          </w:p>
          <w:p w:rsidR="00575279" w:rsidRPr="00576764" w:rsidRDefault="00575279" w:rsidP="002020EC">
            <w:pPr>
              <w:rPr>
                <w:rFonts w:ascii="Palatino" w:hAnsi="Palatino"/>
                <w:sz w:val="22"/>
                <w:lang w:eastAsia="zh-CN"/>
              </w:rPr>
            </w:pPr>
          </w:p>
        </w:tc>
      </w:tr>
      <w:tr w:rsidR="00575279" w:rsidTr="002020EC">
        <w:tc>
          <w:tcPr>
            <w:tcW w:w="9216" w:type="dxa"/>
            <w:shd w:val="pct10" w:color="auto" w:fill="auto"/>
          </w:tcPr>
          <w:p w:rsidR="00575279" w:rsidRDefault="00575279" w:rsidP="002020EC">
            <w:pPr>
              <w:spacing w:line="360" w:lineRule="auto"/>
              <w:jc w:val="center"/>
              <w:rPr>
                <w:rFonts w:ascii="Palatino" w:eastAsia="Times New Roman" w:hAnsi="Palatino"/>
                <w:sz w:val="22"/>
                <w:lang w:eastAsia="zh-TW"/>
              </w:rPr>
            </w:pPr>
            <w:r>
              <w:rPr>
                <w:rFonts w:ascii="Palatino" w:eastAsia="Times New Roman" w:hAnsi="Palatino"/>
                <w:sz w:val="22"/>
                <w:lang w:eastAsia="zh-TW"/>
              </w:rPr>
              <w:t>Step 3—Learning Plan</w:t>
            </w:r>
          </w:p>
        </w:tc>
      </w:tr>
      <w:tr w:rsidR="00575279" w:rsidTr="002020EC">
        <w:tc>
          <w:tcPr>
            <w:tcW w:w="9216" w:type="dxa"/>
          </w:tcPr>
          <w:p w:rsidR="00575279" w:rsidRDefault="00575279" w:rsidP="002020EC">
            <w:pPr>
              <w:rPr>
                <w:rFonts w:ascii="Palatino" w:eastAsia="Times New Roman" w:hAnsi="Palatino"/>
                <w:i/>
                <w:sz w:val="22"/>
                <w:lang w:eastAsia="zh-TW"/>
              </w:rPr>
            </w:pPr>
            <w:r>
              <w:rPr>
                <w:rFonts w:ascii="Palatino" w:eastAsia="Times New Roman" w:hAnsi="Palatino"/>
                <w:i/>
                <w:sz w:val="22"/>
                <w:lang w:eastAsia="zh-TW"/>
              </w:rPr>
              <w:t xml:space="preserve">Learning activities - Answer’s the question, how do I teach it? </w:t>
            </w:r>
          </w:p>
          <w:p w:rsidR="00575279" w:rsidRDefault="00575279" w:rsidP="002020EC">
            <w:pPr>
              <w:rPr>
                <w:rFonts w:ascii="Palatino" w:hAnsi="Palatino"/>
                <w:sz w:val="22"/>
                <w:lang w:eastAsia="zh-CN"/>
              </w:rPr>
            </w:pPr>
            <w:r>
              <w:rPr>
                <w:rFonts w:ascii="Palatino" w:hAnsi="Palatino"/>
                <w:sz w:val="22"/>
                <w:lang w:eastAsia="zh-CN"/>
              </w:rPr>
              <w:t>Step 1</w:t>
            </w:r>
          </w:p>
          <w:p w:rsidR="00575279" w:rsidRDefault="00575279" w:rsidP="00576764">
            <w:pPr>
              <w:ind w:firstLine="225"/>
              <w:rPr>
                <w:rFonts w:ascii="Palatino" w:hAnsi="Palatino"/>
                <w:sz w:val="22"/>
                <w:lang w:eastAsia="zh-CN"/>
              </w:rPr>
            </w:pPr>
            <w:r>
              <w:rPr>
                <w:rFonts w:ascii="Palatino" w:hAnsi="Palatino"/>
                <w:sz w:val="22"/>
                <w:lang w:eastAsia="zh-CN"/>
              </w:rPr>
              <w:t xml:space="preserve">Warm up  5 </w:t>
            </w:r>
            <w:proofErr w:type="spellStart"/>
            <w:r>
              <w:rPr>
                <w:rFonts w:ascii="Palatino" w:hAnsi="Palatino"/>
                <w:sz w:val="22"/>
                <w:lang w:eastAsia="zh-CN"/>
              </w:rPr>
              <w:t>mins</w:t>
            </w:r>
            <w:proofErr w:type="spellEnd"/>
            <w:r>
              <w:rPr>
                <w:rFonts w:ascii="Palatino" w:hAnsi="Palatino"/>
                <w:sz w:val="22"/>
                <w:lang w:eastAsia="zh-CN"/>
              </w:rPr>
              <w:t xml:space="preserve"> </w:t>
            </w:r>
          </w:p>
          <w:p w:rsidR="00575279" w:rsidRDefault="00575279" w:rsidP="00576764">
            <w:pPr>
              <w:ind w:firstLine="225"/>
              <w:rPr>
                <w:rFonts w:ascii="Palatino" w:hAnsi="Palatino"/>
                <w:sz w:val="22"/>
                <w:lang w:eastAsia="zh-CN"/>
              </w:rPr>
            </w:pPr>
            <w:r>
              <w:rPr>
                <w:rFonts w:ascii="Palatino" w:hAnsi="Palatino"/>
                <w:sz w:val="22"/>
                <w:lang w:eastAsia="zh-CN"/>
              </w:rPr>
              <w:t xml:space="preserve">  1.Review all the verbs we learned: eat, jump, climb, run, pull, shout, fly, swim, sleep;</w:t>
            </w:r>
          </w:p>
          <w:p w:rsidR="00575279" w:rsidRDefault="00575279" w:rsidP="00576764">
            <w:pPr>
              <w:ind w:firstLine="225"/>
              <w:rPr>
                <w:rFonts w:ascii="Palatino" w:hAnsi="Palatino"/>
                <w:sz w:val="22"/>
                <w:lang w:eastAsia="zh-CN"/>
              </w:rPr>
            </w:pPr>
            <w:r>
              <w:rPr>
                <w:rFonts w:ascii="Palatino" w:hAnsi="Palatino"/>
                <w:sz w:val="22"/>
                <w:lang w:eastAsia="zh-CN"/>
              </w:rPr>
              <w:t xml:space="preserve">  2. Show a one minute cartoon about characters:  following, shade, run, jump ;</w:t>
            </w:r>
          </w:p>
          <w:p w:rsidR="00575279" w:rsidRDefault="00575279" w:rsidP="00576764">
            <w:pPr>
              <w:ind w:firstLine="225"/>
              <w:rPr>
                <w:rFonts w:ascii="Palatino" w:hAnsi="Palatino"/>
                <w:sz w:val="22"/>
                <w:lang w:eastAsia="zh-CN"/>
              </w:rPr>
            </w:pPr>
            <w:r>
              <w:rPr>
                <w:rFonts w:ascii="Palatino" w:hAnsi="Palatino"/>
                <w:sz w:val="22"/>
                <w:lang w:eastAsia="zh-CN"/>
              </w:rPr>
              <w:t xml:space="preserve">  3. Lead in to directions and verbs we will learn today.</w:t>
            </w:r>
          </w:p>
          <w:p w:rsidR="00575279" w:rsidRDefault="00575279" w:rsidP="00576764">
            <w:pPr>
              <w:ind w:firstLine="225"/>
              <w:rPr>
                <w:rFonts w:ascii="Palatino" w:hAnsi="Palatino"/>
                <w:sz w:val="22"/>
                <w:lang w:eastAsia="zh-CN"/>
              </w:rPr>
            </w:pPr>
          </w:p>
          <w:p w:rsidR="00575279" w:rsidRDefault="00575279" w:rsidP="002020EC">
            <w:pPr>
              <w:rPr>
                <w:rFonts w:ascii="Palatino" w:hAnsi="Palatino"/>
                <w:sz w:val="22"/>
                <w:lang w:eastAsia="zh-CN"/>
              </w:rPr>
            </w:pPr>
            <w:r>
              <w:rPr>
                <w:rFonts w:ascii="Palatino" w:hAnsi="Palatino"/>
                <w:sz w:val="22"/>
                <w:lang w:eastAsia="zh-CN"/>
              </w:rPr>
              <w:t xml:space="preserve">Step 2   10 </w:t>
            </w:r>
            <w:proofErr w:type="spellStart"/>
            <w:r>
              <w:rPr>
                <w:rFonts w:ascii="Palatino" w:hAnsi="Palatino"/>
                <w:sz w:val="22"/>
                <w:lang w:eastAsia="zh-CN"/>
              </w:rPr>
              <w:t>mins</w:t>
            </w:r>
            <w:proofErr w:type="spellEnd"/>
          </w:p>
          <w:p w:rsidR="00575279" w:rsidRDefault="00575279" w:rsidP="002020EC">
            <w:pPr>
              <w:rPr>
                <w:rFonts w:ascii="Palatino" w:hAnsi="Palatino"/>
                <w:sz w:val="22"/>
                <w:lang w:eastAsia="zh-CN"/>
              </w:rPr>
            </w:pPr>
            <w:r>
              <w:rPr>
                <w:rFonts w:ascii="Palatino" w:hAnsi="Palatino"/>
                <w:sz w:val="22"/>
                <w:lang w:eastAsia="zh-CN"/>
              </w:rPr>
              <w:t xml:space="preserve">      1. TPR </w:t>
            </w:r>
            <w:proofErr w:type="gramStart"/>
            <w:r>
              <w:rPr>
                <w:rFonts w:ascii="Palatino" w:hAnsi="Palatino"/>
                <w:sz w:val="22"/>
                <w:lang w:eastAsia="zh-CN"/>
              </w:rPr>
              <w:t>pattern :</w:t>
            </w:r>
            <w:proofErr w:type="gramEnd"/>
            <w:r>
              <w:rPr>
                <w:rFonts w:ascii="Palatino" w:hAnsi="Palatino"/>
                <w:sz w:val="22"/>
                <w:lang w:eastAsia="zh-CN"/>
              </w:rPr>
              <w:t xml:space="preserve"> Say left/right/front/back while acting out; then just say the words and ask students to act; then let students say the words by themselves.</w:t>
            </w:r>
          </w:p>
          <w:p w:rsidR="00575279" w:rsidRDefault="00575279" w:rsidP="002020EC">
            <w:pPr>
              <w:rPr>
                <w:rFonts w:ascii="Palatino" w:hAnsi="Palatino"/>
                <w:sz w:val="22"/>
                <w:lang w:eastAsia="zh-CN"/>
              </w:rPr>
            </w:pPr>
            <w:r>
              <w:rPr>
                <w:rFonts w:ascii="Palatino" w:hAnsi="Palatino"/>
                <w:sz w:val="22"/>
                <w:lang w:eastAsia="zh-CN"/>
              </w:rPr>
              <w:t xml:space="preserve">      2. Students perform a dance with moving left, right, front, back and jumping with the teacher. Then teacher gives instructions and students dance by themselves.</w:t>
            </w:r>
          </w:p>
          <w:p w:rsidR="00575279" w:rsidRPr="00BB27D5" w:rsidRDefault="00575279" w:rsidP="002020EC">
            <w:pPr>
              <w:rPr>
                <w:rFonts w:ascii="Palatino" w:hAnsi="Palatino"/>
                <w:sz w:val="22"/>
                <w:lang w:eastAsia="zh-CN"/>
              </w:rPr>
            </w:pPr>
            <w:r>
              <w:rPr>
                <w:rFonts w:ascii="Palatino" w:hAnsi="Palatino"/>
                <w:sz w:val="22"/>
                <w:lang w:eastAsia="zh-CN"/>
              </w:rPr>
              <w:t xml:space="preserve">    </w:t>
            </w:r>
          </w:p>
          <w:p w:rsidR="00575279" w:rsidRDefault="00575279" w:rsidP="002020EC">
            <w:pPr>
              <w:rPr>
                <w:rFonts w:ascii="Palatino" w:hAnsi="Palatino"/>
                <w:sz w:val="22"/>
                <w:lang w:eastAsia="zh-CN"/>
              </w:rPr>
            </w:pPr>
            <w:r>
              <w:rPr>
                <w:rFonts w:ascii="Palatino" w:hAnsi="Palatino"/>
                <w:sz w:val="22"/>
                <w:lang w:eastAsia="zh-CN"/>
              </w:rPr>
              <w:t xml:space="preserve">Steps 3   10 </w:t>
            </w:r>
            <w:proofErr w:type="spellStart"/>
            <w:r>
              <w:rPr>
                <w:rFonts w:ascii="Palatino" w:hAnsi="Palatino"/>
                <w:sz w:val="22"/>
                <w:lang w:eastAsia="zh-CN"/>
              </w:rPr>
              <w:t>mins</w:t>
            </w:r>
            <w:proofErr w:type="spellEnd"/>
          </w:p>
          <w:p w:rsidR="00575279" w:rsidRDefault="00575279" w:rsidP="00BB27D5">
            <w:pPr>
              <w:numPr>
                <w:ilvl w:val="0"/>
                <w:numId w:val="2"/>
              </w:numPr>
              <w:rPr>
                <w:rFonts w:ascii="Palatino" w:hAnsi="Palatino"/>
                <w:sz w:val="22"/>
                <w:lang w:eastAsia="zh-CN"/>
              </w:rPr>
            </w:pPr>
            <w:r>
              <w:rPr>
                <w:rFonts w:ascii="Palatino" w:hAnsi="Palatino"/>
                <w:sz w:val="22"/>
                <w:lang w:eastAsia="zh-CN"/>
              </w:rPr>
              <w:t xml:space="preserve">Students work in pairs to act out the directions by using character flashing cards.  </w:t>
            </w:r>
          </w:p>
          <w:p w:rsidR="00575279" w:rsidRDefault="00575279" w:rsidP="00BB27D5">
            <w:pPr>
              <w:numPr>
                <w:ilvl w:val="0"/>
                <w:numId w:val="2"/>
              </w:numPr>
              <w:rPr>
                <w:rFonts w:ascii="Palatino" w:hAnsi="Palatino"/>
                <w:sz w:val="22"/>
                <w:lang w:eastAsia="zh-CN"/>
              </w:rPr>
            </w:pPr>
            <w:r>
              <w:rPr>
                <w:rFonts w:ascii="Palatino" w:hAnsi="Palatino"/>
                <w:sz w:val="22"/>
                <w:lang w:eastAsia="zh-CN"/>
              </w:rPr>
              <w:t xml:space="preserve">Students put one book and schoolbag on their desks and rearrange them according to different instructions from the teacher such as the book is in front of the school bag or the book is on the left of the schoolbag.    </w:t>
            </w:r>
          </w:p>
          <w:p w:rsidR="00575279" w:rsidRDefault="00575279" w:rsidP="00BB27D5">
            <w:pPr>
              <w:numPr>
                <w:ilvl w:val="0"/>
                <w:numId w:val="2"/>
              </w:numPr>
              <w:rPr>
                <w:rFonts w:ascii="Palatino" w:hAnsi="Palatino"/>
                <w:sz w:val="22"/>
                <w:lang w:eastAsia="zh-CN"/>
              </w:rPr>
            </w:pPr>
            <w:r>
              <w:rPr>
                <w:rFonts w:ascii="Palatino" w:hAnsi="Palatino"/>
                <w:sz w:val="22"/>
                <w:lang w:eastAsia="zh-CN"/>
              </w:rPr>
              <w:t>Invite students to give instructions and the other students do it. Give prizes to students who win.</w:t>
            </w:r>
          </w:p>
          <w:p w:rsidR="00575279" w:rsidRPr="00BB27D5" w:rsidRDefault="00575279" w:rsidP="00BB27D5">
            <w:pPr>
              <w:rPr>
                <w:rFonts w:ascii="Palatino" w:hAnsi="Palatino"/>
                <w:sz w:val="22"/>
                <w:lang w:eastAsia="zh-CN"/>
              </w:rPr>
            </w:pPr>
          </w:p>
          <w:p w:rsidR="00575279" w:rsidRDefault="00575279" w:rsidP="002020EC">
            <w:pPr>
              <w:rPr>
                <w:rFonts w:ascii="Palatino" w:hAnsi="Palatino"/>
                <w:sz w:val="22"/>
                <w:lang w:eastAsia="zh-CN"/>
              </w:rPr>
            </w:pPr>
            <w:r>
              <w:rPr>
                <w:rFonts w:ascii="Palatino" w:hAnsi="Palatino"/>
                <w:sz w:val="22"/>
                <w:lang w:eastAsia="zh-CN"/>
              </w:rPr>
              <w:lastRenderedPageBreak/>
              <w:t xml:space="preserve">Step4    10 </w:t>
            </w:r>
            <w:proofErr w:type="spellStart"/>
            <w:r>
              <w:rPr>
                <w:rFonts w:ascii="Palatino" w:hAnsi="Palatino"/>
                <w:sz w:val="22"/>
                <w:lang w:eastAsia="zh-CN"/>
              </w:rPr>
              <w:t>mins</w:t>
            </w:r>
            <w:proofErr w:type="spellEnd"/>
          </w:p>
          <w:p w:rsidR="00575279" w:rsidRDefault="00575279" w:rsidP="00B0794A">
            <w:pPr>
              <w:numPr>
                <w:ilvl w:val="0"/>
                <w:numId w:val="3"/>
              </w:numPr>
              <w:rPr>
                <w:rFonts w:ascii="Palatino" w:hAnsi="Palatino"/>
                <w:sz w:val="22"/>
                <w:lang w:eastAsia="zh-CN"/>
              </w:rPr>
            </w:pPr>
            <w:r>
              <w:rPr>
                <w:rFonts w:ascii="Palatino" w:hAnsi="Palatino"/>
                <w:sz w:val="22"/>
                <w:lang w:eastAsia="zh-CN"/>
              </w:rPr>
              <w:t>Write the whole sentence on the blackboard and ask students to write them down on their notebooks.</w:t>
            </w:r>
          </w:p>
          <w:p w:rsidR="00575279" w:rsidRDefault="00575279" w:rsidP="00B0794A">
            <w:pPr>
              <w:numPr>
                <w:ilvl w:val="0"/>
                <w:numId w:val="3"/>
              </w:numPr>
              <w:rPr>
                <w:rFonts w:ascii="Palatino" w:hAnsi="Palatino"/>
                <w:sz w:val="22"/>
                <w:lang w:eastAsia="zh-CN"/>
              </w:rPr>
            </w:pPr>
            <w:r>
              <w:rPr>
                <w:rFonts w:ascii="Palatino" w:hAnsi="Palatino"/>
                <w:sz w:val="22"/>
                <w:lang w:eastAsia="zh-CN"/>
              </w:rPr>
              <w:t>Send worksheet to students and ask them to match the characters with pictures/arrows.</w:t>
            </w:r>
          </w:p>
          <w:p w:rsidR="00575279" w:rsidRDefault="00575279" w:rsidP="00B0794A">
            <w:pPr>
              <w:numPr>
                <w:ilvl w:val="0"/>
                <w:numId w:val="3"/>
              </w:numPr>
              <w:rPr>
                <w:rFonts w:ascii="Palatino" w:hAnsi="Palatino"/>
                <w:sz w:val="22"/>
                <w:lang w:eastAsia="zh-CN"/>
              </w:rPr>
            </w:pPr>
            <w:r>
              <w:rPr>
                <w:rFonts w:ascii="Palatino" w:hAnsi="Palatino"/>
                <w:sz w:val="22"/>
                <w:lang w:eastAsia="zh-CN"/>
              </w:rPr>
              <w:t>Listening task:  students tick in the right box under a photo when hearing the right sentence which matches the picture.</w:t>
            </w:r>
          </w:p>
          <w:p w:rsidR="00575279" w:rsidRDefault="00575279" w:rsidP="00B0794A">
            <w:pPr>
              <w:ind w:left="450"/>
              <w:rPr>
                <w:rFonts w:ascii="Palatino" w:hAnsi="Palatino"/>
                <w:sz w:val="22"/>
                <w:lang w:eastAsia="zh-CN"/>
              </w:rPr>
            </w:pPr>
          </w:p>
          <w:p w:rsidR="00575279" w:rsidRDefault="00575279" w:rsidP="002020EC">
            <w:pPr>
              <w:rPr>
                <w:rFonts w:ascii="Palatino" w:hAnsi="Palatino"/>
                <w:sz w:val="22"/>
                <w:lang w:eastAsia="zh-CN"/>
              </w:rPr>
            </w:pPr>
            <w:r>
              <w:rPr>
                <w:rFonts w:ascii="Palatino" w:hAnsi="Palatino"/>
                <w:sz w:val="22"/>
                <w:lang w:eastAsia="zh-CN"/>
              </w:rPr>
              <w:t xml:space="preserve">Step 5  10 </w:t>
            </w:r>
            <w:proofErr w:type="spellStart"/>
            <w:r>
              <w:rPr>
                <w:rFonts w:ascii="Palatino" w:hAnsi="Palatino"/>
                <w:sz w:val="22"/>
                <w:lang w:eastAsia="zh-CN"/>
              </w:rPr>
              <w:t>mins</w:t>
            </w:r>
            <w:proofErr w:type="spellEnd"/>
          </w:p>
          <w:p w:rsidR="00575279" w:rsidRPr="00B0794A" w:rsidRDefault="00575279" w:rsidP="002020EC">
            <w:pPr>
              <w:rPr>
                <w:sz w:val="22"/>
                <w:lang w:eastAsia="zh-CN"/>
              </w:rPr>
            </w:pPr>
            <w:r>
              <w:rPr>
                <w:rFonts w:ascii="Palatino" w:hAnsi="Palatino"/>
                <w:sz w:val="22"/>
                <w:lang w:eastAsia="zh-CN"/>
              </w:rPr>
              <w:t xml:space="preserve">        1. Character practice: provide each student a white board and encourage them to write each character for five times.</w:t>
            </w:r>
          </w:p>
          <w:p w:rsidR="00575279" w:rsidRDefault="00575279" w:rsidP="002020EC">
            <w:pPr>
              <w:rPr>
                <w:rFonts w:ascii="Palatino" w:hAnsi="Palatino"/>
                <w:sz w:val="22"/>
                <w:lang w:eastAsia="zh-CN"/>
              </w:rPr>
            </w:pPr>
            <w:r>
              <w:rPr>
                <w:rFonts w:ascii="Palatino" w:hAnsi="Palatino"/>
                <w:sz w:val="22"/>
                <w:lang w:eastAsia="zh-CN"/>
              </w:rPr>
              <w:t xml:space="preserve">        2.  Writing contest: the teacher says left, students who can write it down first win.</w:t>
            </w:r>
          </w:p>
          <w:p w:rsidR="00575279" w:rsidRDefault="00575279" w:rsidP="002020EC">
            <w:pPr>
              <w:rPr>
                <w:rFonts w:ascii="Palatino" w:hAnsi="Palatino"/>
                <w:sz w:val="22"/>
                <w:lang w:eastAsia="zh-CN"/>
              </w:rPr>
            </w:pPr>
            <w:r>
              <w:rPr>
                <w:rFonts w:ascii="Palatino" w:hAnsi="Palatino"/>
                <w:sz w:val="22"/>
                <w:lang w:eastAsia="zh-CN"/>
              </w:rPr>
              <w:t xml:space="preserve">        3.   Give prizes to winners.</w:t>
            </w:r>
          </w:p>
          <w:p w:rsidR="00575279" w:rsidRDefault="00575279" w:rsidP="002020EC">
            <w:pPr>
              <w:rPr>
                <w:rFonts w:ascii="Palatino" w:hAnsi="Palatino"/>
                <w:sz w:val="22"/>
                <w:lang w:eastAsia="zh-CN"/>
              </w:rPr>
            </w:pPr>
          </w:p>
          <w:p w:rsidR="00575279" w:rsidRDefault="00575279" w:rsidP="002020EC">
            <w:pPr>
              <w:rPr>
                <w:rFonts w:ascii="Palatino" w:hAnsi="Palatino"/>
                <w:sz w:val="22"/>
                <w:lang w:eastAsia="zh-CN"/>
              </w:rPr>
            </w:pPr>
            <w:r>
              <w:rPr>
                <w:rFonts w:ascii="Palatino" w:hAnsi="Palatino"/>
                <w:sz w:val="22"/>
                <w:lang w:eastAsia="zh-CN"/>
              </w:rPr>
              <w:t xml:space="preserve">Step 6  5 </w:t>
            </w:r>
            <w:proofErr w:type="spellStart"/>
            <w:r>
              <w:rPr>
                <w:rFonts w:ascii="Palatino" w:hAnsi="Palatino"/>
                <w:sz w:val="22"/>
                <w:lang w:eastAsia="zh-CN"/>
              </w:rPr>
              <w:t>mins</w:t>
            </w:r>
            <w:proofErr w:type="spellEnd"/>
          </w:p>
          <w:p w:rsidR="00575279" w:rsidRDefault="00575279" w:rsidP="002020EC">
            <w:pPr>
              <w:rPr>
                <w:rFonts w:ascii="Palatino" w:hAnsi="Palatino"/>
                <w:sz w:val="22"/>
                <w:lang w:eastAsia="zh-CN"/>
              </w:rPr>
            </w:pPr>
            <w:r>
              <w:rPr>
                <w:rFonts w:ascii="Palatino" w:hAnsi="Palatino"/>
                <w:sz w:val="22"/>
                <w:lang w:eastAsia="zh-CN"/>
              </w:rPr>
              <w:t xml:space="preserve">         </w:t>
            </w:r>
            <w:proofErr w:type="gramStart"/>
            <w:r>
              <w:rPr>
                <w:rFonts w:ascii="Palatino" w:hAnsi="Palatino"/>
                <w:sz w:val="22"/>
                <w:lang w:eastAsia="zh-CN"/>
              </w:rPr>
              <w:t>1.Exit</w:t>
            </w:r>
            <w:proofErr w:type="gramEnd"/>
            <w:r>
              <w:rPr>
                <w:rFonts w:ascii="Palatino" w:hAnsi="Palatino"/>
                <w:sz w:val="22"/>
                <w:lang w:eastAsia="zh-CN"/>
              </w:rPr>
              <w:t xml:space="preserve"> slip What have you learned?</w:t>
            </w:r>
          </w:p>
          <w:p w:rsidR="00575279" w:rsidRDefault="00575279" w:rsidP="002020EC">
            <w:pPr>
              <w:rPr>
                <w:rFonts w:ascii="Palatino" w:hAnsi="Palatino"/>
                <w:sz w:val="22"/>
                <w:lang w:eastAsia="zh-CN"/>
              </w:rPr>
            </w:pPr>
            <w:r>
              <w:rPr>
                <w:rFonts w:ascii="Palatino" w:hAnsi="Palatino"/>
                <w:sz w:val="22"/>
                <w:lang w:eastAsia="zh-CN"/>
              </w:rPr>
              <w:t xml:space="preserve"> </w:t>
            </w:r>
          </w:p>
          <w:p w:rsidR="00575279" w:rsidRDefault="00575279" w:rsidP="002020EC">
            <w:pPr>
              <w:rPr>
                <w:rFonts w:ascii="Palatino" w:hAnsi="Palatino"/>
                <w:sz w:val="22"/>
                <w:lang w:eastAsia="zh-CN"/>
              </w:rPr>
            </w:pPr>
            <w:r>
              <w:rPr>
                <w:rFonts w:ascii="Palatino" w:hAnsi="Palatino"/>
                <w:sz w:val="22"/>
                <w:lang w:eastAsia="zh-CN"/>
              </w:rPr>
              <w:t xml:space="preserve">        2.Homework </w:t>
            </w:r>
          </w:p>
          <w:p w:rsidR="00575279" w:rsidRPr="00B0794A" w:rsidRDefault="00575279" w:rsidP="002020EC">
            <w:pPr>
              <w:rPr>
                <w:rFonts w:ascii="Palatino" w:hAnsi="Palatino"/>
                <w:sz w:val="22"/>
                <w:lang w:eastAsia="zh-CN"/>
              </w:rPr>
            </w:pPr>
            <w:r>
              <w:rPr>
                <w:rFonts w:ascii="Palatino" w:hAnsi="Palatino"/>
                <w:sz w:val="22"/>
                <w:lang w:eastAsia="zh-CN"/>
              </w:rPr>
              <w:t xml:space="preserve">        Characters practice on copying sheets </w:t>
            </w:r>
          </w:p>
          <w:p w:rsidR="00575279" w:rsidRPr="00B0794A" w:rsidRDefault="00575279" w:rsidP="002020EC">
            <w:pPr>
              <w:rPr>
                <w:rFonts w:ascii="Palatino" w:hAnsi="Palatino"/>
                <w:sz w:val="22"/>
                <w:lang w:eastAsia="zh-CN"/>
              </w:rPr>
            </w:pPr>
            <w:r>
              <w:rPr>
                <w:rFonts w:ascii="Palatino" w:hAnsi="Palatino"/>
                <w:sz w:val="22"/>
                <w:lang w:eastAsia="zh-CN"/>
              </w:rPr>
              <w:t xml:space="preserve">        Perform direction dance at home.</w:t>
            </w:r>
          </w:p>
          <w:p w:rsidR="00575279" w:rsidRPr="0061599D" w:rsidRDefault="00575279" w:rsidP="002020EC">
            <w:pPr>
              <w:rPr>
                <w:rFonts w:ascii="Palatino" w:hAnsi="Palatino"/>
                <w:sz w:val="22"/>
                <w:lang w:eastAsia="zh-CN"/>
              </w:rPr>
            </w:pPr>
          </w:p>
        </w:tc>
      </w:tr>
      <w:tr w:rsidR="00575279" w:rsidTr="002020EC">
        <w:tc>
          <w:tcPr>
            <w:tcW w:w="9216" w:type="dxa"/>
            <w:shd w:val="pct10" w:color="auto" w:fill="auto"/>
          </w:tcPr>
          <w:p w:rsidR="00575279" w:rsidRDefault="00575279" w:rsidP="002020EC">
            <w:pPr>
              <w:spacing w:line="360" w:lineRule="auto"/>
              <w:jc w:val="center"/>
              <w:rPr>
                <w:rFonts w:ascii="Palatino" w:eastAsia="Times New Roman" w:hAnsi="Palatino"/>
                <w:sz w:val="22"/>
                <w:lang w:eastAsia="zh-TW"/>
              </w:rPr>
            </w:pPr>
            <w:r>
              <w:rPr>
                <w:rFonts w:ascii="Palatino" w:eastAsia="Times New Roman" w:hAnsi="Palatino"/>
                <w:sz w:val="22"/>
                <w:lang w:eastAsia="zh-TW"/>
              </w:rPr>
              <w:lastRenderedPageBreak/>
              <w:t>Step 4—Reflection</w:t>
            </w:r>
          </w:p>
        </w:tc>
      </w:tr>
      <w:tr w:rsidR="00575279" w:rsidTr="002020EC">
        <w:tc>
          <w:tcPr>
            <w:tcW w:w="9216" w:type="dxa"/>
          </w:tcPr>
          <w:p w:rsidR="00575279" w:rsidRDefault="00575279" w:rsidP="002020EC">
            <w:pPr>
              <w:rPr>
                <w:rFonts w:ascii="Palatino" w:eastAsia="Times New Roman" w:hAnsi="Palatino"/>
                <w:i/>
                <w:sz w:val="22"/>
                <w:lang w:eastAsia="zh-TW"/>
              </w:rPr>
            </w:pPr>
            <w:r>
              <w:rPr>
                <w:rFonts w:ascii="Palatino" w:eastAsia="Times New Roman" w:hAnsi="Palatino"/>
                <w:i/>
                <w:sz w:val="22"/>
                <w:lang w:eastAsia="zh-TW"/>
              </w:rPr>
              <w:t xml:space="preserve">What happened during my lesson? What did my students learn? How do I know? </w:t>
            </w:r>
          </w:p>
          <w:p w:rsidR="00575279" w:rsidRDefault="00575279" w:rsidP="002020EC">
            <w:pPr>
              <w:rPr>
                <w:rFonts w:ascii="Palatino" w:eastAsia="Times New Roman" w:hAnsi="Palatino"/>
                <w:i/>
                <w:sz w:val="22"/>
                <w:lang w:eastAsia="zh-TW"/>
              </w:rPr>
            </w:pPr>
            <w:r>
              <w:rPr>
                <w:rFonts w:ascii="Palatino" w:eastAsia="Times New Roman" w:hAnsi="Palatino"/>
                <w:i/>
                <w:sz w:val="22"/>
                <w:lang w:eastAsia="zh-TW"/>
              </w:rPr>
              <w:t>What did I learn? How will I improve my lesson next time?</w:t>
            </w:r>
          </w:p>
          <w:p w:rsidR="00575279" w:rsidRDefault="00575279" w:rsidP="002020EC">
            <w:pPr>
              <w:rPr>
                <w:rFonts w:ascii="Palatino" w:eastAsia="Times New Roman" w:hAnsi="Palatino"/>
                <w:sz w:val="22"/>
                <w:lang w:eastAsia="zh-TW"/>
              </w:rPr>
            </w:pPr>
          </w:p>
          <w:p w:rsidR="00575279" w:rsidRPr="0061599D" w:rsidRDefault="00575279" w:rsidP="00CC5279">
            <w:pPr>
              <w:ind w:left="110" w:hangingChars="50" w:hanging="110"/>
              <w:rPr>
                <w:rFonts w:ascii="Palatino" w:hAnsi="Palatino"/>
                <w:sz w:val="22"/>
                <w:lang w:eastAsia="zh-CN"/>
              </w:rPr>
            </w:pPr>
            <w:r>
              <w:rPr>
                <w:rFonts w:ascii="Palatino" w:hAnsi="Palatino"/>
                <w:sz w:val="22"/>
                <w:lang w:eastAsia="zh-CN"/>
              </w:rPr>
              <w:t>Students actually could learn more than four direction words because they can remember their pronunciation and how to write them very fast. I think next time I’ll try eight words and two sentence patterns or three sentence patterns.</w:t>
            </w:r>
          </w:p>
          <w:p w:rsidR="00575279" w:rsidRPr="0061599D" w:rsidRDefault="00575279" w:rsidP="002020EC">
            <w:pPr>
              <w:rPr>
                <w:rFonts w:ascii="Palatino" w:eastAsia="Times New Roman" w:hAnsi="Palatino"/>
                <w:sz w:val="22"/>
                <w:lang w:eastAsia="zh-TW"/>
              </w:rPr>
            </w:pPr>
          </w:p>
          <w:p w:rsidR="00575279" w:rsidRDefault="00575279" w:rsidP="002020EC">
            <w:pPr>
              <w:rPr>
                <w:rFonts w:ascii="Palatino" w:eastAsia="Times New Roman" w:hAnsi="Palatino"/>
                <w:sz w:val="22"/>
                <w:lang w:eastAsia="zh-TW"/>
              </w:rPr>
            </w:pPr>
          </w:p>
          <w:p w:rsidR="00575279" w:rsidRDefault="00575279" w:rsidP="002020EC">
            <w:pPr>
              <w:rPr>
                <w:rFonts w:ascii="Palatino" w:eastAsia="Times New Roman" w:hAnsi="Palatino"/>
                <w:sz w:val="22"/>
                <w:lang w:eastAsia="zh-TW"/>
              </w:rPr>
            </w:pPr>
          </w:p>
          <w:p w:rsidR="00575279" w:rsidRDefault="00575279" w:rsidP="002020EC">
            <w:pPr>
              <w:rPr>
                <w:rFonts w:ascii="Palatino" w:eastAsia="Times New Roman" w:hAnsi="Palatino"/>
                <w:sz w:val="22"/>
                <w:lang w:eastAsia="zh-TW"/>
              </w:rPr>
            </w:pPr>
          </w:p>
          <w:p w:rsidR="00575279" w:rsidRDefault="00575279" w:rsidP="002020EC">
            <w:pPr>
              <w:rPr>
                <w:rFonts w:ascii="Palatino" w:eastAsia="Times New Roman" w:hAnsi="Palatino"/>
                <w:sz w:val="22"/>
                <w:lang w:eastAsia="zh-TW"/>
              </w:rPr>
            </w:pPr>
          </w:p>
        </w:tc>
      </w:tr>
    </w:tbl>
    <w:p w:rsidR="00575279" w:rsidRDefault="00575279" w:rsidP="00A72703">
      <w:r>
        <w:rPr>
          <w:sz w:val="20"/>
        </w:rPr>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575279" w:rsidSect="007379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79" w:rsidRDefault="00575279">
      <w:r>
        <w:separator/>
      </w:r>
    </w:p>
  </w:endnote>
  <w:endnote w:type="continuationSeparator" w:id="0">
    <w:p w:rsidR="00575279" w:rsidRDefault="0057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79" w:rsidRDefault="00575279">
      <w:r>
        <w:separator/>
      </w:r>
    </w:p>
  </w:footnote>
  <w:footnote w:type="continuationSeparator" w:id="0">
    <w:p w:rsidR="00575279" w:rsidRDefault="00575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2BF0456"/>
    <w:multiLevelType w:val="hybridMultilevel"/>
    <w:tmpl w:val="F0B02816"/>
    <w:lvl w:ilvl="0" w:tplc="3F04DCD8">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290"/>
        </w:tabs>
        <w:ind w:left="1290" w:hanging="420"/>
      </w:pPr>
      <w:rPr>
        <w:rFonts w:cs="Times New Roman"/>
      </w:rPr>
    </w:lvl>
    <w:lvl w:ilvl="2" w:tplc="0409001B" w:tentative="1">
      <w:start w:val="1"/>
      <w:numFmt w:val="lowerRoman"/>
      <w:lvlText w:val="%3."/>
      <w:lvlJc w:val="righ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9" w:tentative="1">
      <w:start w:val="1"/>
      <w:numFmt w:val="lowerLetter"/>
      <w:lvlText w:val="%5)"/>
      <w:lvlJc w:val="left"/>
      <w:pPr>
        <w:tabs>
          <w:tab w:val="num" w:pos="2550"/>
        </w:tabs>
        <w:ind w:left="2550" w:hanging="420"/>
      </w:pPr>
      <w:rPr>
        <w:rFonts w:cs="Times New Roman"/>
      </w:rPr>
    </w:lvl>
    <w:lvl w:ilvl="5" w:tplc="0409001B" w:tentative="1">
      <w:start w:val="1"/>
      <w:numFmt w:val="lowerRoman"/>
      <w:lvlText w:val="%6."/>
      <w:lvlJc w:val="righ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9" w:tentative="1">
      <w:start w:val="1"/>
      <w:numFmt w:val="lowerLetter"/>
      <w:lvlText w:val="%8)"/>
      <w:lvlJc w:val="left"/>
      <w:pPr>
        <w:tabs>
          <w:tab w:val="num" w:pos="3810"/>
        </w:tabs>
        <w:ind w:left="3810" w:hanging="420"/>
      </w:pPr>
      <w:rPr>
        <w:rFonts w:cs="Times New Roman"/>
      </w:rPr>
    </w:lvl>
    <w:lvl w:ilvl="8" w:tplc="0409001B" w:tentative="1">
      <w:start w:val="1"/>
      <w:numFmt w:val="lowerRoman"/>
      <w:lvlText w:val="%9."/>
      <w:lvlJc w:val="right"/>
      <w:pPr>
        <w:tabs>
          <w:tab w:val="num" w:pos="4230"/>
        </w:tabs>
        <w:ind w:left="4230" w:hanging="420"/>
      </w:pPr>
      <w:rPr>
        <w:rFonts w:cs="Times New Roman"/>
      </w:rPr>
    </w:lvl>
  </w:abstractNum>
  <w:abstractNum w:abstractNumId="2">
    <w:nsid w:val="6D2611E3"/>
    <w:multiLevelType w:val="hybridMultilevel"/>
    <w:tmpl w:val="C546810C"/>
    <w:lvl w:ilvl="0" w:tplc="EB86FB42">
      <w:start w:val="1"/>
      <w:numFmt w:val="decimal"/>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170"/>
        </w:tabs>
        <w:ind w:left="1170" w:hanging="420"/>
      </w:pPr>
      <w:rPr>
        <w:rFonts w:cs="Times New Roman"/>
      </w:rPr>
    </w:lvl>
    <w:lvl w:ilvl="2" w:tplc="0409001B" w:tentative="1">
      <w:start w:val="1"/>
      <w:numFmt w:val="lowerRoman"/>
      <w:lvlText w:val="%3."/>
      <w:lvlJc w:val="righ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9" w:tentative="1">
      <w:start w:val="1"/>
      <w:numFmt w:val="lowerLetter"/>
      <w:lvlText w:val="%5)"/>
      <w:lvlJc w:val="left"/>
      <w:pPr>
        <w:tabs>
          <w:tab w:val="num" w:pos="2430"/>
        </w:tabs>
        <w:ind w:left="2430" w:hanging="420"/>
      </w:pPr>
      <w:rPr>
        <w:rFonts w:cs="Times New Roman"/>
      </w:rPr>
    </w:lvl>
    <w:lvl w:ilvl="5" w:tplc="0409001B" w:tentative="1">
      <w:start w:val="1"/>
      <w:numFmt w:val="lowerRoman"/>
      <w:lvlText w:val="%6."/>
      <w:lvlJc w:val="righ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9" w:tentative="1">
      <w:start w:val="1"/>
      <w:numFmt w:val="lowerLetter"/>
      <w:lvlText w:val="%8)"/>
      <w:lvlJc w:val="left"/>
      <w:pPr>
        <w:tabs>
          <w:tab w:val="num" w:pos="3690"/>
        </w:tabs>
        <w:ind w:left="3690" w:hanging="420"/>
      </w:pPr>
      <w:rPr>
        <w:rFonts w:cs="Times New Roman"/>
      </w:rPr>
    </w:lvl>
    <w:lvl w:ilvl="8" w:tplc="0409001B" w:tentative="1">
      <w:start w:val="1"/>
      <w:numFmt w:val="lowerRoman"/>
      <w:lvlText w:val="%9."/>
      <w:lvlJc w:val="right"/>
      <w:pPr>
        <w:tabs>
          <w:tab w:val="num" w:pos="4110"/>
        </w:tabs>
        <w:ind w:left="411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703"/>
    <w:rsid w:val="000D6EE2"/>
    <w:rsid w:val="000F0C5F"/>
    <w:rsid w:val="002020EC"/>
    <w:rsid w:val="002D2AFC"/>
    <w:rsid w:val="00320945"/>
    <w:rsid w:val="00575279"/>
    <w:rsid w:val="00576764"/>
    <w:rsid w:val="005A7D6A"/>
    <w:rsid w:val="00602596"/>
    <w:rsid w:val="0061599D"/>
    <w:rsid w:val="00737930"/>
    <w:rsid w:val="007675E6"/>
    <w:rsid w:val="007D6502"/>
    <w:rsid w:val="00A51421"/>
    <w:rsid w:val="00A72703"/>
    <w:rsid w:val="00B0794A"/>
    <w:rsid w:val="00B13B51"/>
    <w:rsid w:val="00B54B51"/>
    <w:rsid w:val="00BB27D5"/>
    <w:rsid w:val="00C67DA4"/>
    <w:rsid w:val="00CC5279"/>
    <w:rsid w:val="00E4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rPr>
      <w:rFonts w:ascii="Times New Roman" w:hAnsi="Times New Roman"/>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6E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669ED"/>
    <w:rPr>
      <w:rFonts w:ascii="Times New Roman" w:hAnsi="Times New Roman"/>
      <w:kern w:val="0"/>
      <w:sz w:val="18"/>
      <w:szCs w:val="18"/>
      <w:lang w:eastAsia="en-US"/>
    </w:rPr>
  </w:style>
  <w:style w:type="paragraph" w:styleId="Footer">
    <w:name w:val="footer"/>
    <w:basedOn w:val="Normal"/>
    <w:link w:val="FooterChar"/>
    <w:uiPriority w:val="99"/>
    <w:rsid w:val="000D6E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7669ED"/>
    <w:rPr>
      <w:rFonts w:ascii="Times New Roman" w:hAnsi="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Faculty/Staff</dc:creator>
  <cp:keywords/>
  <dc:description/>
  <cp:lastModifiedBy>Stephanie Heard</cp:lastModifiedBy>
  <cp:revision>2</cp:revision>
  <cp:lastPrinted>2013-01-14T17:48:00Z</cp:lastPrinted>
  <dcterms:created xsi:type="dcterms:W3CDTF">2014-02-26T18:06:00Z</dcterms:created>
  <dcterms:modified xsi:type="dcterms:W3CDTF">2014-02-26T18:06:00Z</dcterms:modified>
</cp:coreProperties>
</file>