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7" w:rsidRDefault="00A21377">
      <w:pPr>
        <w:spacing w:before="37"/>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Backward Design Lesson Plan Template</w:t>
      </w:r>
    </w:p>
    <w:p w:rsidR="004E17A7" w:rsidRDefault="004E17A7">
      <w:pPr>
        <w:pBdr>
          <w:top w:val="nil"/>
          <w:left w:val="nil"/>
          <w:bottom w:val="nil"/>
          <w:right w:val="nil"/>
          <w:between w:val="nil"/>
        </w:pBdr>
        <w:spacing w:before="9"/>
        <w:rPr>
          <w:rFonts w:ascii="Arial" w:eastAsia="Arial" w:hAnsi="Arial" w:cs="Arial"/>
          <w:b/>
          <w:color w:val="000000"/>
          <w:sz w:val="33"/>
          <w:szCs w:val="33"/>
        </w:rPr>
      </w:pPr>
    </w:p>
    <w:p w:rsidR="004E17A7" w:rsidRDefault="00A21377">
      <w:pPr>
        <w:tabs>
          <w:tab w:val="left" w:pos="3619"/>
          <w:tab w:val="left" w:pos="7691"/>
        </w:tabs>
        <w:ind w:left="2178"/>
        <w:rPr>
          <w:rFonts w:ascii="Arial" w:eastAsia="Arial" w:hAnsi="Arial" w:cs="Arial"/>
          <w:b/>
          <w:sz w:val="20"/>
          <w:szCs w:val="20"/>
        </w:rPr>
      </w:pPr>
      <w:r>
        <w:rPr>
          <w:rFonts w:ascii="Arial" w:eastAsia="Arial" w:hAnsi="Arial" w:cs="Arial"/>
          <w:b/>
          <w:sz w:val="32"/>
          <w:szCs w:val="32"/>
        </w:rPr>
        <w:t>School:  J.W. Reason Elementary</w:t>
      </w:r>
      <w:r>
        <w:rPr>
          <w:rFonts w:ascii="Arial" w:eastAsia="Arial" w:hAnsi="Arial" w:cs="Arial"/>
          <w:b/>
          <w:sz w:val="32"/>
          <w:szCs w:val="32"/>
        </w:rPr>
        <w:tab/>
      </w:r>
      <w:r>
        <w:rPr>
          <w:rFonts w:ascii="Arial" w:eastAsia="Arial" w:hAnsi="Arial" w:cs="Arial"/>
          <w:b/>
          <w:sz w:val="32"/>
          <w:szCs w:val="32"/>
          <w:u w:val="single"/>
        </w:rPr>
        <w:tab/>
      </w:r>
    </w:p>
    <w:p w:rsidR="004E17A7" w:rsidRDefault="00A21377">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color w:val="000000"/>
          <w:sz w:val="24"/>
          <w:szCs w:val="24"/>
        </w:rPr>
        <w:t>Teacher</w:t>
      </w:r>
      <w:r>
        <w:rPr>
          <w:rFonts w:ascii="Arial" w:eastAsia="Arial" w:hAnsi="Arial" w:cs="Arial"/>
          <w:b/>
          <w:sz w:val="24"/>
          <w:szCs w:val="24"/>
        </w:rPr>
        <w:t>:</w:t>
      </w:r>
      <w:r>
        <w:rPr>
          <w:rFonts w:ascii="Arial" w:eastAsia="Arial" w:hAnsi="Arial" w:cs="Arial"/>
          <w:sz w:val="24"/>
          <w:szCs w:val="24"/>
        </w:rPr>
        <w:t xml:space="preserve">Wessam Abdelnaby  </w:t>
      </w:r>
    </w:p>
    <w:p w:rsidR="004E17A7" w:rsidRDefault="00A21377">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color w:val="000000"/>
          <w:sz w:val="24"/>
          <w:szCs w:val="24"/>
        </w:rPr>
        <w:t>Grade level:</w:t>
      </w:r>
      <w:r>
        <w:rPr>
          <w:rFonts w:ascii="Arial" w:eastAsia="Arial" w:hAnsi="Arial" w:cs="Arial"/>
          <w:sz w:val="24"/>
          <w:szCs w:val="24"/>
        </w:rPr>
        <w:t>Novice Mid</w:t>
      </w:r>
    </w:p>
    <w:p w:rsidR="004E17A7" w:rsidRDefault="00A21377">
      <w:pPr>
        <w:pBdr>
          <w:top w:val="nil"/>
          <w:left w:val="nil"/>
          <w:bottom w:val="nil"/>
          <w:right w:val="nil"/>
          <w:between w:val="nil"/>
        </w:pBdr>
        <w:tabs>
          <w:tab w:val="left" w:pos="3452"/>
          <w:tab w:val="left" w:pos="4540"/>
          <w:tab w:val="left" w:pos="8280"/>
        </w:tabs>
        <w:spacing w:before="54"/>
        <w:ind w:left="220"/>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:November, 6th,2019. </w:t>
      </w:r>
    </w:p>
    <w:p w:rsidR="004E17A7" w:rsidRDefault="00A21377">
      <w:pPr>
        <w:pBdr>
          <w:top w:val="nil"/>
          <w:left w:val="nil"/>
          <w:bottom w:val="nil"/>
          <w:right w:val="nil"/>
          <w:between w:val="nil"/>
        </w:pBdr>
        <w:tabs>
          <w:tab w:val="left" w:pos="6942"/>
        </w:tabs>
        <w:spacing w:before="54"/>
        <w:ind w:left="220"/>
        <w:rPr>
          <w:rFonts w:ascii="Arial" w:eastAsia="Arial" w:hAnsi="Arial" w:cs="Arial"/>
          <w:color w:val="000000"/>
          <w:sz w:val="24"/>
          <w:szCs w:val="24"/>
        </w:rPr>
      </w:pPr>
      <w:r>
        <w:rPr>
          <w:rFonts w:ascii="Arial" w:eastAsia="Arial" w:hAnsi="Arial" w:cs="Arial"/>
          <w:b/>
          <w:color w:val="000000"/>
          <w:sz w:val="24"/>
          <w:szCs w:val="24"/>
        </w:rPr>
        <w:t>Lesson titl</w:t>
      </w:r>
      <w:r>
        <w:rPr>
          <w:rFonts w:ascii="Arial" w:eastAsia="Arial" w:hAnsi="Arial" w:cs="Arial"/>
          <w:b/>
          <w:sz w:val="24"/>
          <w:szCs w:val="24"/>
        </w:rPr>
        <w:t>e:</w:t>
      </w:r>
      <w:r>
        <w:rPr>
          <w:rFonts w:ascii="Arial" w:eastAsia="Arial" w:hAnsi="Arial" w:cs="Arial"/>
          <w:sz w:val="24"/>
          <w:szCs w:val="24"/>
        </w:rPr>
        <w:t>Body Parts, lesson(1)</w:t>
      </w:r>
    </w:p>
    <w:p w:rsidR="004E17A7" w:rsidRDefault="004E17A7">
      <w:pPr>
        <w:spacing w:before="1"/>
        <w:rPr>
          <w:rFonts w:ascii="Arial" w:eastAsia="Arial" w:hAnsi="Arial" w:cs="Arial"/>
          <w:sz w:val="24"/>
          <w:szCs w:val="24"/>
        </w:rPr>
      </w:pPr>
    </w:p>
    <w:tbl>
      <w:tblPr>
        <w:tblStyle w:val="a"/>
        <w:tblW w:w="1062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4E17A7">
        <w:trPr>
          <w:trHeight w:val="420"/>
        </w:trPr>
        <w:tc>
          <w:tcPr>
            <w:tcW w:w="10620" w:type="dxa"/>
            <w:shd w:val="clear" w:color="auto" w:fill="E4E4E4"/>
          </w:tcPr>
          <w:p w:rsidR="004E17A7" w:rsidRDefault="00A21377">
            <w:pPr>
              <w:pBdr>
                <w:top w:val="nil"/>
                <w:left w:val="nil"/>
                <w:bottom w:val="nil"/>
                <w:right w:val="nil"/>
                <w:between w:val="nil"/>
              </w:pBdr>
              <w:ind w:left="3130" w:right="3130" w:hanging="103"/>
              <w:jc w:val="center"/>
              <w:rPr>
                <w:rFonts w:ascii="Arial" w:eastAsia="Arial" w:hAnsi="Arial" w:cs="Arial"/>
                <w:b/>
                <w:color w:val="000000"/>
              </w:rPr>
            </w:pPr>
            <w:r>
              <w:rPr>
                <w:rFonts w:ascii="Arial" w:eastAsia="Arial" w:hAnsi="Arial" w:cs="Arial"/>
                <w:b/>
                <w:color w:val="000000"/>
              </w:rPr>
              <w:t>Step 1—Desired Results</w:t>
            </w:r>
          </w:p>
        </w:tc>
      </w:tr>
      <w:tr w:rsidR="004E17A7">
        <w:trPr>
          <w:trHeight w:val="4940"/>
        </w:trPr>
        <w:tc>
          <w:tcPr>
            <w:tcW w:w="10620" w:type="dxa"/>
          </w:tcPr>
          <w:p w:rsidR="004E17A7" w:rsidRDefault="00A21377">
            <w:pPr>
              <w:pBdr>
                <w:top w:val="nil"/>
                <w:left w:val="nil"/>
                <w:bottom w:val="nil"/>
                <w:right w:val="nil"/>
                <w:between w:val="nil"/>
              </w:pBdr>
              <w:ind w:left="103" w:right="679" w:hanging="103"/>
              <w:rPr>
                <w:rFonts w:ascii="Arial" w:eastAsia="Arial" w:hAnsi="Arial" w:cs="Arial"/>
                <w:b/>
                <w:i/>
                <w:sz w:val="28"/>
                <w:szCs w:val="28"/>
              </w:rPr>
            </w:pPr>
            <w:r>
              <w:rPr>
                <w:rFonts w:ascii="Arial" w:eastAsia="Arial" w:hAnsi="Arial" w:cs="Arial"/>
                <w:b/>
                <w:i/>
                <w:color w:val="000000"/>
                <w:sz w:val="28"/>
                <w:szCs w:val="28"/>
              </w:rPr>
              <w:t>Standard (Outcomes for Learning)</w:t>
            </w:r>
            <w:r>
              <w:rPr>
                <w:rFonts w:ascii="Arial" w:eastAsia="Arial" w:hAnsi="Arial" w:cs="Arial"/>
                <w:b/>
                <w:i/>
                <w:sz w:val="28"/>
                <w:szCs w:val="28"/>
              </w:rPr>
              <w:t>:</w:t>
            </w:r>
          </w:p>
          <w:p w:rsidR="004E17A7" w:rsidRDefault="004E17A7">
            <w:pPr>
              <w:pBdr>
                <w:top w:val="nil"/>
                <w:left w:val="nil"/>
                <w:bottom w:val="nil"/>
                <w:right w:val="nil"/>
                <w:between w:val="nil"/>
              </w:pBdr>
              <w:ind w:left="103" w:right="679" w:hanging="103"/>
              <w:rPr>
                <w:rFonts w:ascii="Arial" w:eastAsia="Arial" w:hAnsi="Arial" w:cs="Arial"/>
                <w:b/>
                <w:i/>
              </w:rPr>
            </w:pP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-Express self in conversations on very familiar topics using a variety of words,phrases and simple sentences.</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-Understand words, phrases and simple sentences related to everyday life. </w:t>
            </w: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A21377">
            <w:pPr>
              <w:pBdr>
                <w:top w:val="nil"/>
                <w:left w:val="nil"/>
                <w:bottom w:val="nil"/>
                <w:right w:val="nil"/>
                <w:between w:val="nil"/>
              </w:pBdr>
              <w:ind w:left="103" w:right="679" w:hanging="103"/>
              <w:rPr>
                <w:rFonts w:ascii="Arial" w:eastAsia="Arial" w:hAnsi="Arial" w:cs="Arial"/>
                <w:b/>
                <w:i/>
                <w:color w:val="000000"/>
                <w:sz w:val="28"/>
                <w:szCs w:val="28"/>
              </w:rPr>
            </w:pPr>
            <w:r>
              <w:rPr>
                <w:rFonts w:ascii="Arial" w:eastAsia="Arial" w:hAnsi="Arial" w:cs="Arial"/>
                <w:b/>
                <w:i/>
                <w:sz w:val="28"/>
                <w:szCs w:val="28"/>
              </w:rPr>
              <w:t xml:space="preserve">Objective - </w:t>
            </w:r>
            <w:r>
              <w:rPr>
                <w:rFonts w:ascii="Arial" w:eastAsia="Arial" w:hAnsi="Arial" w:cs="Arial"/>
                <w:b/>
                <w:i/>
                <w:color w:val="000000"/>
                <w:sz w:val="28"/>
                <w:szCs w:val="28"/>
              </w:rPr>
              <w:t>By the end of the lesson students will be able to:</w:t>
            </w:r>
          </w:p>
          <w:p w:rsidR="004E17A7" w:rsidRDefault="00A21377">
            <w:pPr>
              <w:pBdr>
                <w:top w:val="nil"/>
                <w:left w:val="nil"/>
                <w:bottom w:val="nil"/>
                <w:right w:val="nil"/>
                <w:between w:val="nil"/>
              </w:pBdr>
              <w:ind w:left="103" w:right="679" w:hanging="103"/>
              <w:rPr>
                <w:rFonts w:ascii="Arial" w:eastAsia="Arial" w:hAnsi="Arial" w:cs="Arial"/>
                <w:b/>
                <w:i/>
              </w:rPr>
            </w:pPr>
            <w:r>
              <w:rPr>
                <w:rFonts w:ascii="Arial" w:eastAsia="Arial" w:hAnsi="Arial" w:cs="Arial"/>
                <w:b/>
                <w:i/>
              </w:rPr>
              <w:t xml:space="preserve">      </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review the colors in Arabic and learn the word (blond).</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-learn the verbs (touch- say) and adjectives (tall- short)in Arabic.</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identify some body parts in Arabic.</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-describe their hair.</w:t>
            </w:r>
          </w:p>
          <w:p w:rsidR="004E17A7" w:rsidRDefault="00A21377">
            <w:pPr>
              <w:pBdr>
                <w:top w:val="nil"/>
                <w:left w:val="nil"/>
                <w:bottom w:val="nil"/>
                <w:right w:val="nil"/>
                <w:between w:val="nil"/>
              </w:pBdr>
              <w:ind w:left="463" w:right="679"/>
              <w:rPr>
                <w:rFonts w:ascii="Arial" w:eastAsia="Arial" w:hAnsi="Arial" w:cs="Arial"/>
                <w:i/>
              </w:rPr>
            </w:pPr>
            <w:r>
              <w:rPr>
                <w:rFonts w:ascii="Arial" w:eastAsia="Arial" w:hAnsi="Arial" w:cs="Arial"/>
                <w:i/>
              </w:rPr>
              <w:t xml:space="preserve"> </w:t>
            </w:r>
          </w:p>
          <w:p w:rsidR="004E17A7" w:rsidRDefault="00A21377">
            <w:pPr>
              <w:pBdr>
                <w:top w:val="nil"/>
                <w:left w:val="nil"/>
                <w:bottom w:val="nil"/>
                <w:right w:val="nil"/>
                <w:between w:val="nil"/>
              </w:pBdr>
              <w:ind w:right="679"/>
              <w:rPr>
                <w:rFonts w:ascii="Arial" w:eastAsia="Arial" w:hAnsi="Arial" w:cs="Arial"/>
                <w:b/>
                <w:i/>
                <w:sz w:val="28"/>
                <w:szCs w:val="28"/>
              </w:rPr>
            </w:pPr>
            <w:r>
              <w:rPr>
                <w:rFonts w:ascii="Arial" w:eastAsia="Arial" w:hAnsi="Arial" w:cs="Arial"/>
                <w:b/>
                <w:i/>
                <w:sz w:val="28"/>
                <w:szCs w:val="28"/>
              </w:rPr>
              <w:t>Key Vocabulary/Grammar:</w:t>
            </w:r>
          </w:p>
          <w:p w:rsidR="004E17A7" w:rsidRDefault="00A21377">
            <w:pPr>
              <w:pBdr>
                <w:top w:val="nil"/>
                <w:left w:val="nil"/>
                <w:bottom w:val="nil"/>
                <w:right w:val="nil"/>
                <w:between w:val="nil"/>
              </w:pBdr>
              <w:ind w:right="679"/>
              <w:rPr>
                <w:rFonts w:ascii="Arial" w:eastAsia="Arial" w:hAnsi="Arial" w:cs="Arial"/>
                <w:b/>
                <w:i/>
                <w:sz w:val="24"/>
                <w:szCs w:val="24"/>
              </w:rPr>
            </w:pPr>
            <w:r>
              <w:rPr>
                <w:rFonts w:ascii="Arial" w:eastAsia="Arial" w:hAnsi="Arial" w:cs="Arial"/>
                <w:b/>
                <w:i/>
                <w:sz w:val="24"/>
                <w:szCs w:val="24"/>
              </w:rPr>
              <w:t>New Vocabulary:</w:t>
            </w:r>
          </w:p>
          <w:p w:rsidR="004E17A7" w:rsidRDefault="004E17A7">
            <w:pPr>
              <w:pBdr>
                <w:top w:val="nil"/>
                <w:left w:val="nil"/>
                <w:bottom w:val="nil"/>
                <w:right w:val="nil"/>
                <w:between w:val="nil"/>
              </w:pBdr>
              <w:ind w:right="679"/>
              <w:rPr>
                <w:rFonts w:ascii="Arial" w:eastAsia="Arial" w:hAnsi="Arial" w:cs="Arial"/>
                <w:b/>
                <w:i/>
                <w:sz w:val="24"/>
                <w:szCs w:val="24"/>
              </w:rPr>
            </w:pP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head</w:t>
            </w:r>
            <w:r>
              <w:rPr>
                <w:rFonts w:ascii="Arial" w:eastAsia="Arial" w:hAnsi="Arial" w:cs="Arial"/>
                <w:i/>
                <w:sz w:val="24"/>
                <w:szCs w:val="24"/>
              </w:rPr>
              <w:t xml:space="preserve">                                        </w:t>
            </w:r>
            <w:r>
              <w:rPr>
                <w:rFonts w:ascii="Arial" w:eastAsia="Arial" w:hAnsi="Arial" w:cs="Arial"/>
                <w:i/>
                <w:sz w:val="24"/>
                <w:szCs w:val="24"/>
                <w:rtl/>
              </w:rPr>
              <w:t>رأس</w:t>
            </w:r>
            <w:r>
              <w:rPr>
                <w:rFonts w:ascii="Arial" w:eastAsia="Arial" w:hAnsi="Arial" w:cs="Arial"/>
                <w:i/>
                <w:sz w:val="24"/>
                <w:szCs w:val="24"/>
              </w:rPr>
              <w:t xml:space="preserve">                                                                                   </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hair                                          </w:t>
            </w:r>
            <w:r>
              <w:rPr>
                <w:rFonts w:ascii="Arial" w:eastAsia="Arial" w:hAnsi="Arial" w:cs="Arial"/>
                <w:i/>
                <w:sz w:val="24"/>
                <w:szCs w:val="24"/>
                <w:rtl/>
              </w:rPr>
              <w:t>شعر</w:t>
            </w:r>
            <w:r>
              <w:rPr>
                <w:rFonts w:ascii="Arial" w:eastAsia="Arial" w:hAnsi="Arial" w:cs="Arial"/>
                <w:i/>
                <w:sz w:val="24"/>
                <w:szCs w:val="24"/>
              </w:rPr>
              <w:t xml:space="preserve">                                                                                </w:t>
            </w:r>
            <w:r>
              <w:rPr>
                <w:rFonts w:ascii="Arial" w:eastAsia="Arial" w:hAnsi="Arial" w:cs="Arial"/>
                <w:i/>
                <w:sz w:val="24"/>
                <w:szCs w:val="24"/>
              </w:rPr>
              <w:t xml:space="preserve">                         </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eye/eyes.                        </w:t>
            </w:r>
            <w:r>
              <w:rPr>
                <w:rFonts w:ascii="Arial" w:eastAsia="Arial" w:hAnsi="Arial" w:cs="Arial"/>
                <w:i/>
                <w:sz w:val="24"/>
                <w:szCs w:val="24"/>
                <w:rtl/>
              </w:rPr>
              <w:t>عين/عينان</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nose.                                      </w:t>
            </w:r>
            <w:r>
              <w:rPr>
                <w:rFonts w:ascii="Arial" w:eastAsia="Arial" w:hAnsi="Arial" w:cs="Arial"/>
                <w:i/>
                <w:sz w:val="24"/>
                <w:szCs w:val="24"/>
                <w:rtl/>
              </w:rPr>
              <w:t>أنف</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mouth.                                      </w:t>
            </w:r>
            <w:r>
              <w:rPr>
                <w:rFonts w:ascii="Arial" w:eastAsia="Arial" w:hAnsi="Arial" w:cs="Arial"/>
                <w:i/>
                <w:sz w:val="24"/>
                <w:szCs w:val="24"/>
                <w:rtl/>
              </w:rPr>
              <w:t>فم</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ear/ears.                           </w:t>
            </w:r>
            <w:r>
              <w:rPr>
                <w:rFonts w:ascii="Arial" w:eastAsia="Arial" w:hAnsi="Arial" w:cs="Arial"/>
                <w:i/>
                <w:sz w:val="24"/>
                <w:szCs w:val="24"/>
                <w:rtl/>
              </w:rPr>
              <w:t>أذن/أذنان</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blond                                     </w:t>
            </w:r>
            <w:r>
              <w:rPr>
                <w:rFonts w:ascii="Arial" w:eastAsia="Arial" w:hAnsi="Arial" w:cs="Arial"/>
                <w:i/>
                <w:sz w:val="24"/>
                <w:szCs w:val="24"/>
                <w:rtl/>
              </w:rPr>
              <w:t>أشقر</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tall                                        </w:t>
            </w:r>
            <w:r>
              <w:rPr>
                <w:rFonts w:ascii="Arial" w:eastAsia="Arial" w:hAnsi="Arial" w:cs="Arial"/>
                <w:i/>
                <w:sz w:val="24"/>
                <w:szCs w:val="24"/>
                <w:rtl/>
              </w:rPr>
              <w:t>طويل</w:t>
            </w: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short                                    </w:t>
            </w:r>
            <w:r>
              <w:rPr>
                <w:rFonts w:ascii="Arial" w:eastAsia="Arial" w:hAnsi="Arial" w:cs="Arial"/>
                <w:i/>
                <w:sz w:val="24"/>
                <w:szCs w:val="24"/>
                <w:rtl/>
              </w:rPr>
              <w:t>قصير</w:t>
            </w:r>
          </w:p>
          <w:p w:rsidR="004E17A7" w:rsidRDefault="004E17A7">
            <w:pPr>
              <w:pBdr>
                <w:top w:val="nil"/>
                <w:left w:val="nil"/>
                <w:bottom w:val="nil"/>
                <w:right w:val="nil"/>
                <w:between w:val="nil"/>
              </w:pBdr>
              <w:ind w:right="679"/>
              <w:rPr>
                <w:rFonts w:ascii="Arial" w:eastAsia="Arial" w:hAnsi="Arial" w:cs="Arial"/>
                <w:i/>
              </w:rPr>
            </w:pPr>
          </w:p>
          <w:p w:rsidR="004E17A7" w:rsidRDefault="00A21377">
            <w:pPr>
              <w:pBdr>
                <w:top w:val="nil"/>
                <w:left w:val="nil"/>
                <w:bottom w:val="nil"/>
                <w:right w:val="nil"/>
                <w:between w:val="nil"/>
              </w:pBdr>
              <w:ind w:right="679"/>
              <w:rPr>
                <w:rFonts w:ascii="Arial" w:eastAsia="Arial" w:hAnsi="Arial" w:cs="Arial"/>
                <w:b/>
                <w:i/>
                <w:sz w:val="24"/>
                <w:szCs w:val="24"/>
              </w:rPr>
            </w:pPr>
            <w:r>
              <w:rPr>
                <w:rFonts w:ascii="Arial" w:eastAsia="Arial" w:hAnsi="Arial" w:cs="Arial"/>
                <w:b/>
                <w:i/>
                <w:sz w:val="24"/>
                <w:szCs w:val="24"/>
              </w:rPr>
              <w:t>New Structure:</w:t>
            </w:r>
          </w:p>
          <w:p w:rsidR="004E17A7" w:rsidRDefault="004E17A7">
            <w:pPr>
              <w:pBdr>
                <w:top w:val="nil"/>
                <w:left w:val="nil"/>
                <w:bottom w:val="nil"/>
                <w:right w:val="nil"/>
                <w:between w:val="nil"/>
              </w:pBdr>
              <w:ind w:right="679"/>
              <w:rPr>
                <w:rFonts w:ascii="Arial" w:eastAsia="Arial" w:hAnsi="Arial" w:cs="Arial"/>
                <w:b/>
                <w:i/>
                <w:sz w:val="24"/>
                <w:szCs w:val="24"/>
              </w:rPr>
            </w:pP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-My hair is brown and tall.                                                                          </w:t>
            </w:r>
            <w:r>
              <w:rPr>
                <w:rFonts w:ascii="Arial" w:eastAsia="Arial" w:hAnsi="Arial" w:cs="Arial"/>
                <w:i/>
                <w:sz w:val="24"/>
                <w:szCs w:val="24"/>
                <w:rtl/>
              </w:rPr>
              <w:t>شعري بني طويل</w:t>
            </w:r>
            <w:r>
              <w:rPr>
                <w:rFonts w:ascii="Arial" w:eastAsia="Arial" w:hAnsi="Arial" w:cs="Arial"/>
                <w:i/>
                <w:sz w:val="24"/>
                <w:szCs w:val="24"/>
              </w:rPr>
              <w:t xml:space="preserve">                                                                 </w:t>
            </w: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-My hair is blond and short.                                                                     . </w:t>
            </w:r>
            <w:r>
              <w:rPr>
                <w:rFonts w:ascii="Arial" w:eastAsia="Arial" w:hAnsi="Arial" w:cs="Arial"/>
                <w:i/>
                <w:sz w:val="24"/>
                <w:szCs w:val="24"/>
                <w:rtl/>
              </w:rPr>
              <w:t>شعري قصير أشقر</w:t>
            </w: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A21377">
            <w:pPr>
              <w:pBdr>
                <w:top w:val="nil"/>
                <w:left w:val="nil"/>
                <w:bottom w:val="nil"/>
                <w:right w:val="nil"/>
                <w:between w:val="nil"/>
              </w:pBdr>
              <w:ind w:right="679"/>
              <w:rPr>
                <w:rFonts w:ascii="Arial" w:eastAsia="Arial" w:hAnsi="Arial" w:cs="Arial"/>
                <w:i/>
                <w:sz w:val="24"/>
                <w:szCs w:val="24"/>
              </w:rPr>
            </w:pPr>
            <w:r>
              <w:rPr>
                <w:rFonts w:ascii="Arial" w:eastAsia="Arial" w:hAnsi="Arial" w:cs="Arial"/>
                <w:i/>
                <w:sz w:val="24"/>
                <w:szCs w:val="24"/>
              </w:rPr>
              <w:t xml:space="preserve">-My hair is black and tall.                                             </w:t>
            </w:r>
            <w:r>
              <w:rPr>
                <w:rFonts w:ascii="Arial" w:eastAsia="Arial" w:hAnsi="Arial" w:cs="Arial"/>
                <w:i/>
                <w:sz w:val="24"/>
                <w:szCs w:val="24"/>
              </w:rPr>
              <w:t xml:space="preserve">                              </w:t>
            </w:r>
            <w:r>
              <w:rPr>
                <w:rFonts w:ascii="Arial" w:eastAsia="Arial" w:hAnsi="Arial" w:cs="Arial"/>
                <w:i/>
                <w:sz w:val="24"/>
                <w:szCs w:val="24"/>
                <w:rtl/>
              </w:rPr>
              <w:t>شعري أسود طويل</w:t>
            </w:r>
            <w:r>
              <w:rPr>
                <w:rFonts w:ascii="Arial" w:eastAsia="Arial" w:hAnsi="Arial" w:cs="Arial"/>
                <w:i/>
                <w:sz w:val="24"/>
                <w:szCs w:val="24"/>
              </w:rPr>
              <w:t xml:space="preserve"> </w:t>
            </w: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A21377">
            <w:pPr>
              <w:pBdr>
                <w:top w:val="nil"/>
                <w:left w:val="nil"/>
                <w:bottom w:val="nil"/>
                <w:right w:val="nil"/>
                <w:between w:val="nil"/>
              </w:pBdr>
              <w:ind w:right="679"/>
              <w:rPr>
                <w:rFonts w:ascii="Arial" w:eastAsia="Arial" w:hAnsi="Arial" w:cs="Arial"/>
                <w:i/>
                <w:sz w:val="36"/>
                <w:szCs w:val="36"/>
              </w:rPr>
            </w:pPr>
            <w:r>
              <w:rPr>
                <w:rFonts w:ascii="Arial" w:eastAsia="Arial" w:hAnsi="Arial" w:cs="Arial"/>
                <w:i/>
                <w:sz w:val="24"/>
                <w:szCs w:val="24"/>
              </w:rPr>
              <w:t xml:space="preserve">-I have two eyes, two ears and a nose.                                            </w:t>
            </w:r>
            <w:r>
              <w:rPr>
                <w:rFonts w:ascii="Arial" w:eastAsia="Arial" w:hAnsi="Arial" w:cs="Arial"/>
                <w:i/>
                <w:sz w:val="24"/>
                <w:szCs w:val="24"/>
                <w:rtl/>
              </w:rPr>
              <w:t>أنا عندي عينان وأنف وأذنان</w:t>
            </w:r>
            <w:r>
              <w:rPr>
                <w:rFonts w:ascii="Arial" w:eastAsia="Arial" w:hAnsi="Arial" w:cs="Arial"/>
                <w:i/>
                <w:sz w:val="24"/>
                <w:szCs w:val="24"/>
              </w:rPr>
              <w:t xml:space="preserve">                                         </w:t>
            </w:r>
          </w:p>
        </w:tc>
      </w:tr>
      <w:tr w:rsidR="004E17A7">
        <w:trPr>
          <w:trHeight w:val="420"/>
        </w:trPr>
        <w:tc>
          <w:tcPr>
            <w:tcW w:w="10620" w:type="dxa"/>
            <w:shd w:val="clear" w:color="auto" w:fill="E4E4E4"/>
          </w:tcPr>
          <w:p w:rsidR="004E17A7" w:rsidRDefault="00A21377">
            <w:pPr>
              <w:pBdr>
                <w:top w:val="nil"/>
                <w:left w:val="nil"/>
                <w:bottom w:val="nil"/>
                <w:right w:val="nil"/>
                <w:between w:val="nil"/>
              </w:pBdr>
              <w:ind w:left="3131" w:right="3130" w:hanging="103"/>
              <w:jc w:val="center"/>
              <w:rPr>
                <w:rFonts w:ascii="Arial" w:eastAsia="Arial" w:hAnsi="Arial" w:cs="Arial"/>
                <w:b/>
                <w:color w:val="000000"/>
              </w:rPr>
            </w:pPr>
            <w:r>
              <w:rPr>
                <w:rFonts w:ascii="Arial" w:eastAsia="Arial" w:hAnsi="Arial" w:cs="Arial"/>
                <w:b/>
                <w:color w:val="000000"/>
              </w:rPr>
              <w:t>Step 2—Assessment Evidence</w:t>
            </w:r>
          </w:p>
        </w:tc>
      </w:tr>
      <w:tr w:rsidR="004E17A7">
        <w:trPr>
          <w:trHeight w:val="5140"/>
        </w:trPr>
        <w:tc>
          <w:tcPr>
            <w:tcW w:w="10620" w:type="dxa"/>
          </w:tcPr>
          <w:p w:rsidR="004E17A7" w:rsidRDefault="00A21377">
            <w:pPr>
              <w:pBdr>
                <w:top w:val="nil"/>
                <w:left w:val="nil"/>
                <w:bottom w:val="nil"/>
                <w:right w:val="nil"/>
                <w:between w:val="nil"/>
              </w:pBdr>
              <w:ind w:left="103" w:right="679" w:hanging="103"/>
              <w:rPr>
                <w:rFonts w:ascii="Arial" w:eastAsia="Arial" w:hAnsi="Arial" w:cs="Arial"/>
                <w:b/>
                <w:i/>
                <w:color w:val="000000"/>
                <w:sz w:val="28"/>
                <w:szCs w:val="28"/>
              </w:rPr>
            </w:pPr>
            <w:r>
              <w:rPr>
                <w:rFonts w:ascii="Arial" w:eastAsia="Arial" w:hAnsi="Arial" w:cs="Arial"/>
                <w:b/>
                <w:i/>
                <w:color w:val="000000"/>
                <w:sz w:val="28"/>
                <w:szCs w:val="28"/>
              </w:rPr>
              <w:lastRenderedPageBreak/>
              <w:t>Performance task—What will students do to show what they have learned?</w:t>
            </w:r>
          </w:p>
          <w:p w:rsidR="004E17A7" w:rsidRDefault="004E17A7">
            <w:pPr>
              <w:pBdr>
                <w:top w:val="nil"/>
                <w:left w:val="nil"/>
                <w:bottom w:val="nil"/>
                <w:right w:val="nil"/>
                <w:between w:val="nil"/>
              </w:pBdr>
              <w:ind w:left="103" w:right="679" w:hanging="103"/>
              <w:rPr>
                <w:rFonts w:ascii="Arial" w:eastAsia="Arial" w:hAnsi="Arial" w:cs="Arial"/>
                <w:b/>
                <w:i/>
              </w:rPr>
            </w:pPr>
          </w:p>
          <w:p w:rsidR="004E17A7" w:rsidRDefault="00A21377">
            <w:pPr>
              <w:pBdr>
                <w:top w:val="nil"/>
                <w:left w:val="nil"/>
                <w:bottom w:val="nil"/>
                <w:right w:val="nil"/>
                <w:between w:val="nil"/>
              </w:pBdr>
              <w:ind w:left="103" w:right="679" w:hanging="103"/>
              <w:rPr>
                <w:rFonts w:ascii="Arial" w:eastAsia="Arial" w:hAnsi="Arial" w:cs="Arial"/>
                <w:i/>
                <w:sz w:val="24"/>
                <w:szCs w:val="24"/>
              </w:rPr>
            </w:pPr>
            <w:r>
              <w:rPr>
                <w:rFonts w:ascii="Arial" w:eastAsia="Arial" w:hAnsi="Arial" w:cs="Arial"/>
                <w:i/>
                <w:sz w:val="24"/>
                <w:szCs w:val="24"/>
              </w:rPr>
              <w:t>-Say the colors in Arabic.</w:t>
            </w: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A21377">
            <w:pPr>
              <w:pBdr>
                <w:top w:val="nil"/>
                <w:left w:val="nil"/>
                <w:bottom w:val="nil"/>
                <w:right w:val="nil"/>
                <w:between w:val="nil"/>
              </w:pBdr>
              <w:ind w:left="103" w:right="679" w:hanging="103"/>
              <w:rPr>
                <w:rFonts w:ascii="Arial" w:eastAsia="Arial" w:hAnsi="Arial" w:cs="Arial"/>
                <w:i/>
                <w:sz w:val="24"/>
                <w:szCs w:val="24"/>
              </w:rPr>
            </w:pPr>
            <w:r>
              <w:rPr>
                <w:rFonts w:ascii="Arial" w:eastAsia="Arial" w:hAnsi="Arial" w:cs="Arial"/>
                <w:i/>
                <w:sz w:val="24"/>
                <w:szCs w:val="24"/>
              </w:rPr>
              <w:t>-Sing the body parts song in Arabic pointing to their own body parts.</w:t>
            </w: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A21377">
            <w:pPr>
              <w:pBdr>
                <w:top w:val="nil"/>
                <w:left w:val="nil"/>
                <w:bottom w:val="nil"/>
                <w:right w:val="nil"/>
                <w:between w:val="nil"/>
              </w:pBdr>
              <w:ind w:left="103" w:right="679" w:hanging="103"/>
              <w:rPr>
                <w:rFonts w:ascii="Arial" w:eastAsia="Arial" w:hAnsi="Arial" w:cs="Arial"/>
                <w:i/>
                <w:sz w:val="24"/>
                <w:szCs w:val="24"/>
              </w:rPr>
            </w:pPr>
            <w:r>
              <w:rPr>
                <w:rFonts w:ascii="Arial" w:eastAsia="Arial" w:hAnsi="Arial" w:cs="Arial"/>
                <w:i/>
                <w:sz w:val="24"/>
                <w:szCs w:val="24"/>
              </w:rPr>
              <w:t>- Play Simon Says Game.</w:t>
            </w: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A21377">
            <w:pPr>
              <w:pBdr>
                <w:top w:val="nil"/>
                <w:left w:val="nil"/>
                <w:bottom w:val="nil"/>
                <w:right w:val="nil"/>
                <w:between w:val="nil"/>
              </w:pBdr>
              <w:ind w:left="103" w:right="679" w:hanging="103"/>
              <w:rPr>
                <w:rFonts w:ascii="Arial" w:eastAsia="Arial" w:hAnsi="Arial" w:cs="Arial"/>
                <w:i/>
                <w:sz w:val="24"/>
                <w:szCs w:val="24"/>
              </w:rPr>
            </w:pPr>
            <w:r>
              <w:rPr>
                <w:rFonts w:ascii="Arial" w:eastAsia="Arial" w:hAnsi="Arial" w:cs="Arial"/>
                <w:i/>
                <w:sz w:val="24"/>
                <w:szCs w:val="24"/>
              </w:rPr>
              <w:t>- Describe their hair.</w:t>
            </w: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4E17A7">
            <w:pPr>
              <w:pBdr>
                <w:top w:val="nil"/>
                <w:left w:val="nil"/>
                <w:bottom w:val="nil"/>
                <w:right w:val="nil"/>
                <w:between w:val="nil"/>
              </w:pBdr>
              <w:ind w:left="103" w:right="679" w:hanging="103"/>
              <w:rPr>
                <w:rFonts w:ascii="Arial" w:eastAsia="Arial" w:hAnsi="Arial" w:cs="Arial"/>
                <w:i/>
                <w:sz w:val="24"/>
                <w:szCs w:val="24"/>
              </w:rPr>
            </w:pPr>
          </w:p>
          <w:p w:rsidR="004E17A7" w:rsidRDefault="00A21377">
            <w:pPr>
              <w:pBdr>
                <w:top w:val="nil"/>
                <w:left w:val="nil"/>
                <w:bottom w:val="nil"/>
                <w:right w:val="nil"/>
                <w:between w:val="nil"/>
              </w:pBdr>
              <w:ind w:left="103" w:right="679" w:hanging="103"/>
              <w:rPr>
                <w:rFonts w:ascii="Arial" w:eastAsia="Arial" w:hAnsi="Arial" w:cs="Arial"/>
                <w:i/>
                <w:sz w:val="24"/>
                <w:szCs w:val="24"/>
              </w:rPr>
            </w:pPr>
            <w:r>
              <w:rPr>
                <w:rFonts w:ascii="Arial" w:eastAsia="Arial" w:hAnsi="Arial" w:cs="Arial"/>
                <w:i/>
                <w:sz w:val="24"/>
                <w:szCs w:val="24"/>
              </w:rPr>
              <w:t>-Make Mr Potato.</w:t>
            </w: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4E17A7">
            <w:pPr>
              <w:pBdr>
                <w:top w:val="nil"/>
                <w:left w:val="nil"/>
                <w:bottom w:val="nil"/>
                <w:right w:val="nil"/>
                <w:between w:val="nil"/>
              </w:pBdr>
              <w:ind w:right="679"/>
              <w:rPr>
                <w:rFonts w:ascii="Arial" w:eastAsia="Arial" w:hAnsi="Arial" w:cs="Arial"/>
                <w:i/>
                <w:sz w:val="24"/>
                <w:szCs w:val="24"/>
              </w:rPr>
            </w:pPr>
          </w:p>
          <w:p w:rsidR="004E17A7" w:rsidRDefault="004E17A7">
            <w:pPr>
              <w:pBdr>
                <w:top w:val="nil"/>
                <w:left w:val="nil"/>
                <w:bottom w:val="nil"/>
                <w:right w:val="nil"/>
                <w:between w:val="nil"/>
              </w:pBdr>
              <w:ind w:right="679"/>
              <w:rPr>
                <w:rFonts w:ascii="Arial" w:eastAsia="Arial" w:hAnsi="Arial" w:cs="Arial"/>
                <w:i/>
              </w:rPr>
            </w:pPr>
          </w:p>
          <w:p w:rsidR="004E17A7" w:rsidRDefault="004E17A7">
            <w:pPr>
              <w:pBdr>
                <w:top w:val="nil"/>
                <w:left w:val="nil"/>
                <w:bottom w:val="nil"/>
                <w:right w:val="nil"/>
                <w:between w:val="nil"/>
              </w:pBdr>
              <w:bidi/>
              <w:ind w:right="679"/>
              <w:rPr>
                <w:rFonts w:ascii="Arial" w:eastAsia="Arial" w:hAnsi="Arial" w:cs="Arial"/>
                <w:i/>
              </w:rPr>
            </w:pPr>
          </w:p>
          <w:p w:rsidR="004E17A7" w:rsidRDefault="004E17A7">
            <w:pPr>
              <w:pBdr>
                <w:top w:val="nil"/>
                <w:left w:val="nil"/>
                <w:bottom w:val="nil"/>
                <w:right w:val="nil"/>
                <w:between w:val="nil"/>
              </w:pBdr>
              <w:ind w:right="679"/>
              <w:rPr>
                <w:rFonts w:ascii="Arial" w:eastAsia="Arial" w:hAnsi="Arial" w:cs="Arial"/>
                <w:i/>
              </w:rPr>
            </w:pPr>
          </w:p>
          <w:p w:rsidR="004E17A7" w:rsidRDefault="00A21377">
            <w:pPr>
              <w:pBdr>
                <w:top w:val="nil"/>
                <w:left w:val="nil"/>
                <w:bottom w:val="nil"/>
                <w:right w:val="nil"/>
                <w:between w:val="nil"/>
              </w:pBdr>
              <w:ind w:right="679"/>
              <w:rPr>
                <w:rFonts w:ascii="Arial" w:eastAsia="Arial" w:hAnsi="Arial" w:cs="Arial"/>
                <w:i/>
              </w:rPr>
            </w:pPr>
            <w:r>
              <w:rPr>
                <w:rFonts w:ascii="Arial" w:eastAsia="Arial" w:hAnsi="Arial" w:cs="Arial"/>
                <w:i/>
              </w:rPr>
              <w:t xml:space="preserve"> </w:t>
            </w:r>
          </w:p>
          <w:p w:rsidR="004E17A7" w:rsidRDefault="004E17A7">
            <w:pPr>
              <w:pBdr>
                <w:top w:val="nil"/>
                <w:left w:val="nil"/>
                <w:bottom w:val="nil"/>
                <w:right w:val="nil"/>
                <w:between w:val="nil"/>
              </w:pBdr>
              <w:ind w:right="679"/>
              <w:rPr>
                <w:rFonts w:ascii="Arial" w:eastAsia="Arial" w:hAnsi="Arial" w:cs="Arial"/>
                <w:i/>
              </w:rPr>
            </w:pPr>
          </w:p>
          <w:p w:rsidR="004E17A7" w:rsidRDefault="004E17A7">
            <w:pPr>
              <w:pBdr>
                <w:top w:val="nil"/>
                <w:left w:val="nil"/>
                <w:bottom w:val="nil"/>
                <w:right w:val="nil"/>
                <w:between w:val="nil"/>
              </w:pBdr>
              <w:ind w:left="103" w:right="679" w:hanging="103"/>
              <w:rPr>
                <w:rFonts w:ascii="Arial" w:eastAsia="Arial" w:hAnsi="Arial" w:cs="Arial"/>
                <w:i/>
              </w:rPr>
            </w:pPr>
          </w:p>
          <w:p w:rsidR="004E17A7" w:rsidRDefault="004E17A7">
            <w:pPr>
              <w:pBdr>
                <w:top w:val="nil"/>
                <w:left w:val="nil"/>
                <w:bottom w:val="nil"/>
                <w:right w:val="nil"/>
                <w:between w:val="nil"/>
              </w:pBdr>
              <w:ind w:left="103" w:right="679" w:hanging="103"/>
              <w:rPr>
                <w:rFonts w:ascii="Arial" w:eastAsia="Arial" w:hAnsi="Arial" w:cs="Arial"/>
                <w:i/>
              </w:rPr>
            </w:pPr>
          </w:p>
          <w:p w:rsidR="004E17A7" w:rsidRDefault="004E17A7">
            <w:pPr>
              <w:pBdr>
                <w:top w:val="nil"/>
                <w:left w:val="nil"/>
                <w:bottom w:val="nil"/>
                <w:right w:val="nil"/>
                <w:between w:val="nil"/>
              </w:pBdr>
              <w:ind w:left="103" w:right="679" w:hanging="103"/>
              <w:rPr>
                <w:rFonts w:ascii="Arial" w:eastAsia="Arial" w:hAnsi="Arial" w:cs="Arial"/>
                <w:i/>
              </w:rPr>
            </w:pPr>
          </w:p>
          <w:p w:rsidR="004E17A7" w:rsidRDefault="00A21377">
            <w:pPr>
              <w:pBdr>
                <w:top w:val="nil"/>
                <w:left w:val="nil"/>
                <w:bottom w:val="nil"/>
                <w:right w:val="nil"/>
                <w:between w:val="nil"/>
              </w:pBdr>
              <w:ind w:left="103" w:right="679" w:hanging="103"/>
              <w:rPr>
                <w:rFonts w:ascii="Arial" w:eastAsia="Arial" w:hAnsi="Arial" w:cs="Arial"/>
                <w:i/>
              </w:rPr>
            </w:pPr>
            <w:r>
              <w:rPr>
                <w:rFonts w:ascii="Arial" w:eastAsia="Arial" w:hAnsi="Arial" w:cs="Arial"/>
                <w:i/>
              </w:rPr>
              <w:t xml:space="preserve"> </w:t>
            </w:r>
          </w:p>
          <w:p w:rsidR="004E17A7" w:rsidRDefault="004E17A7">
            <w:pPr>
              <w:pBdr>
                <w:top w:val="nil"/>
                <w:left w:val="nil"/>
                <w:bottom w:val="nil"/>
                <w:right w:val="nil"/>
                <w:between w:val="nil"/>
              </w:pBdr>
              <w:ind w:right="679"/>
              <w:rPr>
                <w:rFonts w:ascii="Arial" w:eastAsia="Arial" w:hAnsi="Arial" w:cs="Arial"/>
                <w:i/>
                <w:color w:val="000000"/>
              </w:rPr>
            </w:pPr>
          </w:p>
        </w:tc>
      </w:tr>
    </w:tbl>
    <w:p w:rsidR="004E17A7" w:rsidRDefault="004E17A7">
      <w:pPr>
        <w:pBdr>
          <w:top w:val="nil"/>
          <w:left w:val="nil"/>
          <w:bottom w:val="nil"/>
          <w:right w:val="nil"/>
          <w:between w:val="nil"/>
        </w:pBdr>
        <w:rPr>
          <w:rFonts w:ascii="Arial" w:eastAsia="Arial" w:hAnsi="Arial" w:cs="Arial"/>
        </w:rPr>
        <w:sectPr w:rsidR="004E17A7">
          <w:pgSz w:w="12240" w:h="15840"/>
          <w:pgMar w:top="720" w:right="720" w:bottom="720" w:left="720" w:header="720" w:footer="720" w:gutter="0"/>
          <w:pgNumType w:start="1"/>
          <w:cols w:space="720"/>
        </w:sect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p w:rsidR="004E17A7" w:rsidRDefault="004E17A7">
      <w:pPr>
        <w:pBdr>
          <w:top w:val="nil"/>
          <w:left w:val="nil"/>
          <w:bottom w:val="nil"/>
          <w:right w:val="nil"/>
          <w:between w:val="nil"/>
        </w:pBdr>
        <w:spacing w:line="276" w:lineRule="auto"/>
        <w:rPr>
          <w:rFonts w:ascii="Arial" w:eastAsia="Arial" w:hAnsi="Arial" w:cs="Arial"/>
        </w:rPr>
      </w:pPr>
    </w:p>
    <w:tbl>
      <w:tblPr>
        <w:tblStyle w:val="a0"/>
        <w:tblW w:w="1065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0"/>
      </w:tblGrid>
      <w:tr w:rsidR="004E17A7">
        <w:trPr>
          <w:trHeight w:val="420"/>
        </w:trPr>
        <w:tc>
          <w:tcPr>
            <w:tcW w:w="10650" w:type="dxa"/>
            <w:shd w:val="clear" w:color="auto" w:fill="E4E4E4"/>
          </w:tcPr>
          <w:p w:rsidR="004E17A7" w:rsidRDefault="00A21377">
            <w:pPr>
              <w:pBdr>
                <w:top w:val="nil"/>
                <w:left w:val="nil"/>
                <w:bottom w:val="nil"/>
                <w:right w:val="nil"/>
                <w:between w:val="nil"/>
              </w:pBdr>
              <w:spacing w:line="271" w:lineRule="auto"/>
              <w:ind w:left="3130" w:right="3130" w:hanging="103"/>
              <w:jc w:val="center"/>
              <w:rPr>
                <w:rFonts w:ascii="Arial" w:eastAsia="Arial" w:hAnsi="Arial" w:cs="Arial"/>
                <w:b/>
                <w:color w:val="000000"/>
              </w:rPr>
            </w:pPr>
            <w:r>
              <w:rPr>
                <w:rFonts w:ascii="Arial" w:eastAsia="Arial" w:hAnsi="Arial" w:cs="Arial"/>
                <w:b/>
                <w:color w:val="000000"/>
              </w:rPr>
              <w:t>Step 3—Learning Plan</w:t>
            </w:r>
          </w:p>
        </w:tc>
      </w:tr>
      <w:tr w:rsidR="004E17A7">
        <w:trPr>
          <w:trHeight w:val="5060"/>
        </w:trPr>
        <w:tc>
          <w:tcPr>
            <w:tcW w:w="10650" w:type="dxa"/>
          </w:tcPr>
          <w:p w:rsidR="004E17A7" w:rsidRDefault="00A21377">
            <w:pPr>
              <w:pBdr>
                <w:top w:val="nil"/>
                <w:left w:val="nil"/>
                <w:bottom w:val="nil"/>
                <w:right w:val="nil"/>
                <w:between w:val="nil"/>
              </w:pBdr>
              <w:spacing w:line="263" w:lineRule="auto"/>
              <w:ind w:left="103" w:right="679" w:hanging="103"/>
              <w:rPr>
                <w:rFonts w:ascii="Arial" w:eastAsia="Arial" w:hAnsi="Arial" w:cs="Arial"/>
                <w:b/>
                <w:i/>
                <w:color w:val="000000"/>
              </w:rPr>
            </w:pPr>
            <w:r>
              <w:rPr>
                <w:rFonts w:ascii="Arial" w:eastAsia="Arial" w:hAnsi="Arial" w:cs="Arial"/>
                <w:b/>
                <w:i/>
                <w:color w:val="000000"/>
                <w:sz w:val="28"/>
                <w:szCs w:val="28"/>
              </w:rPr>
              <w:lastRenderedPageBreak/>
              <w:t>Learning activities - Answers the question, how do I teach it?</w:t>
            </w:r>
            <w:r>
              <w:rPr>
                <w:rFonts w:ascii="Arial" w:eastAsia="Arial" w:hAnsi="Arial" w:cs="Arial"/>
                <w:b/>
                <w:i/>
                <w:color w:val="000000"/>
              </w:rPr>
              <w:t xml:space="preserve"> </w:t>
            </w:r>
          </w:p>
          <w:p w:rsidR="004E17A7" w:rsidRDefault="004E17A7">
            <w:pPr>
              <w:pBdr>
                <w:top w:val="nil"/>
                <w:left w:val="nil"/>
                <w:bottom w:val="nil"/>
                <w:right w:val="nil"/>
                <w:between w:val="nil"/>
              </w:pBdr>
              <w:spacing w:line="263" w:lineRule="auto"/>
              <w:ind w:left="103" w:right="679" w:hanging="103"/>
              <w:rPr>
                <w:rFonts w:ascii="Arial" w:eastAsia="Arial" w:hAnsi="Arial" w:cs="Arial"/>
                <w:b/>
                <w:i/>
              </w:rPr>
            </w:pPr>
          </w:p>
          <w:p w:rsidR="004E17A7" w:rsidRDefault="00A21377">
            <w:pPr>
              <w:pBdr>
                <w:top w:val="nil"/>
                <w:left w:val="nil"/>
                <w:bottom w:val="nil"/>
                <w:right w:val="nil"/>
                <w:between w:val="nil"/>
              </w:pBdr>
              <w:spacing w:line="263" w:lineRule="auto"/>
              <w:ind w:left="103" w:right="679" w:hanging="103"/>
              <w:rPr>
                <w:rFonts w:ascii="Arial" w:eastAsia="Arial" w:hAnsi="Arial" w:cs="Arial"/>
                <w:b/>
                <w:i/>
                <w:sz w:val="24"/>
                <w:szCs w:val="24"/>
              </w:rPr>
            </w:pPr>
            <w:r>
              <w:rPr>
                <w:rFonts w:ascii="Arial" w:eastAsia="Arial" w:hAnsi="Arial" w:cs="Arial"/>
                <w:b/>
                <w:i/>
              </w:rPr>
              <w:t xml:space="preserve">Warm up:  </w:t>
            </w:r>
            <w:r>
              <w:rPr>
                <w:rFonts w:ascii="Arial" w:eastAsia="Arial" w:hAnsi="Arial" w:cs="Arial"/>
                <w:b/>
                <w:i/>
                <w:sz w:val="24"/>
                <w:szCs w:val="24"/>
              </w:rPr>
              <w:t xml:space="preserve">                                                (10 minutes)</w:t>
            </w:r>
          </w:p>
          <w:p w:rsidR="004E17A7" w:rsidRDefault="00A21377">
            <w:pPr>
              <w:pBdr>
                <w:top w:val="nil"/>
                <w:left w:val="nil"/>
                <w:bottom w:val="nil"/>
                <w:right w:val="nil"/>
                <w:between w:val="nil"/>
              </w:pBdr>
              <w:spacing w:line="263" w:lineRule="auto"/>
              <w:ind w:left="103" w:right="679" w:hanging="103"/>
              <w:rPr>
                <w:rFonts w:ascii="Arial" w:eastAsia="Arial" w:hAnsi="Arial" w:cs="Arial"/>
                <w:i/>
                <w:sz w:val="24"/>
                <w:szCs w:val="24"/>
              </w:rPr>
            </w:pPr>
            <w:r>
              <w:rPr>
                <w:rFonts w:ascii="Arial" w:eastAsia="Arial" w:hAnsi="Arial" w:cs="Arial"/>
                <w:i/>
                <w:sz w:val="24"/>
                <w:szCs w:val="24"/>
              </w:rPr>
              <w:t>-  The teacher greets the students and asks them (How are you today?) in Arabic.</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-The teacher shows the students some objects with different colors to review the colors.</w:t>
            </w: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 xml:space="preserve">                                                                  </w:t>
            </w:r>
          </w:p>
          <w:p w:rsidR="004E17A7" w:rsidRDefault="00A21377">
            <w:pPr>
              <w:pBdr>
                <w:top w:val="nil"/>
                <w:left w:val="nil"/>
                <w:bottom w:val="nil"/>
                <w:right w:val="nil"/>
                <w:between w:val="nil"/>
              </w:pBdr>
              <w:spacing w:line="263" w:lineRule="auto"/>
              <w:ind w:right="679"/>
              <w:rPr>
                <w:rFonts w:ascii="Arial" w:eastAsia="Arial" w:hAnsi="Arial" w:cs="Arial"/>
                <w:b/>
                <w:i/>
                <w:sz w:val="24"/>
                <w:szCs w:val="24"/>
              </w:rPr>
            </w:pPr>
            <w:r>
              <w:rPr>
                <w:rFonts w:ascii="Arial" w:eastAsia="Arial" w:hAnsi="Arial" w:cs="Arial"/>
                <w:b/>
                <w:i/>
                <w:sz w:val="24"/>
                <w:szCs w:val="24"/>
              </w:rPr>
              <w:t xml:space="preserve">Snowman:          </w:t>
            </w:r>
            <w:r>
              <w:rPr>
                <w:rFonts w:ascii="Arial" w:eastAsia="Arial" w:hAnsi="Arial" w:cs="Arial"/>
                <w:b/>
                <w:i/>
                <w:sz w:val="24"/>
                <w:szCs w:val="24"/>
              </w:rPr>
              <w:t xml:space="preserve">                                       (5 minutes)</w:t>
            </w: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As the kids like the snowman and it was the first snowy day, the teacher uses a picture of a snowman to introduce the body parts.</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b/>
                <w:i/>
                <w:sz w:val="24"/>
                <w:szCs w:val="24"/>
              </w:rPr>
            </w:pPr>
            <w:r>
              <w:rPr>
                <w:rFonts w:ascii="Arial" w:eastAsia="Arial" w:hAnsi="Arial" w:cs="Arial"/>
                <w:b/>
                <w:i/>
                <w:sz w:val="24"/>
                <w:szCs w:val="24"/>
              </w:rPr>
              <w:t>Body parts Song:                                     (10 minutes)</w:t>
            </w: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 The te</w:t>
            </w:r>
            <w:r>
              <w:rPr>
                <w:rFonts w:ascii="Arial" w:eastAsia="Arial" w:hAnsi="Arial" w:cs="Arial"/>
                <w:i/>
                <w:sz w:val="24"/>
                <w:szCs w:val="24"/>
              </w:rPr>
              <w:t>acher introduces some of the body parts singing the words and pointing to the snow man and asks the students to do the same.The teacher practice the song with the students to sing and point to  their body parts and when they become familiar to the words th</w:t>
            </w:r>
            <w:r>
              <w:rPr>
                <w:rFonts w:ascii="Arial" w:eastAsia="Arial" w:hAnsi="Arial" w:cs="Arial"/>
                <w:i/>
                <w:sz w:val="24"/>
                <w:szCs w:val="24"/>
              </w:rPr>
              <w:t>ey can sing fast.</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-The teacher shows the students some flash cards with the words of the body parts saying the words and the students repeat.</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b/>
                <w:i/>
                <w:sz w:val="24"/>
                <w:szCs w:val="24"/>
              </w:rPr>
            </w:pPr>
            <w:r>
              <w:rPr>
                <w:rFonts w:ascii="Arial" w:eastAsia="Arial" w:hAnsi="Arial" w:cs="Arial"/>
                <w:b/>
                <w:i/>
                <w:sz w:val="24"/>
                <w:szCs w:val="24"/>
              </w:rPr>
              <w:t>Adm Says Activity:                               (10 minutes)</w:t>
            </w: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-The teacher introduces the words (touch and say)</w:t>
            </w:r>
            <w:r>
              <w:rPr>
                <w:rFonts w:ascii="Arial" w:eastAsia="Arial" w:hAnsi="Arial" w:cs="Arial"/>
                <w:i/>
                <w:sz w:val="24"/>
                <w:szCs w:val="24"/>
              </w:rPr>
              <w:t>in Arabic and tell the kids that they are going to play (Simon Says) in Arabic and it will be ( Adm Ya kol)(</w:t>
            </w:r>
            <w:r>
              <w:rPr>
                <w:rFonts w:ascii="Arial" w:eastAsia="Arial" w:hAnsi="Arial" w:cs="Arial"/>
                <w:i/>
                <w:sz w:val="24"/>
                <w:szCs w:val="24"/>
                <w:rtl/>
              </w:rPr>
              <w:t>آدم يقول</w:t>
            </w:r>
            <w:r>
              <w:rPr>
                <w:rFonts w:ascii="Arial" w:eastAsia="Arial" w:hAnsi="Arial" w:cs="Arial"/>
                <w:i/>
                <w:sz w:val="24"/>
                <w:szCs w:val="24"/>
              </w:rPr>
              <w:t xml:space="preserve">).The teacher explains the game to the students and demonstrates it and when the kids become familiar with the words, the teacher can do it </w:t>
            </w:r>
            <w:r>
              <w:rPr>
                <w:rFonts w:ascii="Arial" w:eastAsia="Arial" w:hAnsi="Arial" w:cs="Arial"/>
                <w:i/>
                <w:sz w:val="24"/>
                <w:szCs w:val="24"/>
              </w:rPr>
              <w:t>faster.</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 The teacher asks the students to come to the carpet and introduces the adjectives (tall/short and blond) through some flash cards, then the teacher describes her hair using the sentence  (My hair is tall/short and….)and asks for volunteers to do</w:t>
            </w:r>
            <w:r>
              <w:rPr>
                <w:rFonts w:ascii="Arial" w:eastAsia="Arial" w:hAnsi="Arial" w:cs="Arial"/>
                <w:i/>
                <w:sz w:val="24"/>
                <w:szCs w:val="24"/>
              </w:rPr>
              <w:t xml:space="preserve"> the same.</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-The students work in pairs to describe their hair in Arabic using the words they learnt and the teacher goes around to help them and encourage them to speak Arabic.</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b/>
                <w:i/>
                <w:sz w:val="24"/>
                <w:szCs w:val="24"/>
              </w:rPr>
              <w:t>Mr Potato and Exit Tickets:                                               (10</w:t>
            </w:r>
            <w:r>
              <w:rPr>
                <w:rFonts w:ascii="Arial" w:eastAsia="Arial" w:hAnsi="Arial" w:cs="Arial"/>
                <w:b/>
                <w:i/>
                <w:sz w:val="24"/>
                <w:szCs w:val="24"/>
              </w:rPr>
              <w:t xml:space="preserve"> minutes)</w:t>
            </w:r>
          </w:p>
          <w:p w:rsidR="004E17A7" w:rsidRDefault="00A21377">
            <w:pPr>
              <w:pBdr>
                <w:top w:val="nil"/>
                <w:left w:val="nil"/>
                <w:bottom w:val="nil"/>
                <w:right w:val="nil"/>
                <w:between w:val="nil"/>
              </w:pBdr>
              <w:spacing w:line="263" w:lineRule="auto"/>
              <w:ind w:right="679"/>
              <w:rPr>
                <w:rFonts w:ascii="Arial" w:eastAsia="Arial" w:hAnsi="Arial" w:cs="Arial"/>
                <w:i/>
                <w:sz w:val="24"/>
                <w:szCs w:val="24"/>
              </w:rPr>
            </w:pPr>
            <w:r>
              <w:rPr>
                <w:rFonts w:ascii="Arial" w:eastAsia="Arial" w:hAnsi="Arial" w:cs="Arial"/>
                <w:i/>
                <w:sz w:val="24"/>
                <w:szCs w:val="24"/>
              </w:rPr>
              <w:t xml:space="preserve">-The teacher gives the students worksheets to make Disney character Mr Potato cutting the body parts and gluing it, each kid says a body part word as an Exit Ticket and goes back to his seat to be ready for the next class. </w:t>
            </w: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p w:rsidR="004E17A7" w:rsidRDefault="004E17A7">
            <w:pPr>
              <w:pBdr>
                <w:top w:val="nil"/>
                <w:left w:val="nil"/>
                <w:bottom w:val="nil"/>
                <w:right w:val="nil"/>
                <w:between w:val="nil"/>
              </w:pBdr>
              <w:spacing w:line="263" w:lineRule="auto"/>
              <w:ind w:right="679"/>
              <w:rPr>
                <w:rFonts w:ascii="Arial" w:eastAsia="Arial" w:hAnsi="Arial" w:cs="Arial"/>
                <w:i/>
                <w:sz w:val="24"/>
                <w:szCs w:val="24"/>
              </w:rPr>
            </w:pPr>
          </w:p>
        </w:tc>
      </w:tr>
      <w:tr w:rsidR="004E17A7">
        <w:trPr>
          <w:trHeight w:val="420"/>
        </w:trPr>
        <w:tc>
          <w:tcPr>
            <w:tcW w:w="10650" w:type="dxa"/>
            <w:shd w:val="clear" w:color="auto" w:fill="E4E4E4"/>
          </w:tcPr>
          <w:p w:rsidR="004E17A7" w:rsidRDefault="00A21377">
            <w:pPr>
              <w:pBdr>
                <w:top w:val="nil"/>
                <w:left w:val="nil"/>
                <w:bottom w:val="nil"/>
                <w:right w:val="nil"/>
                <w:between w:val="nil"/>
              </w:pBdr>
              <w:spacing w:line="271" w:lineRule="auto"/>
              <w:ind w:left="3130" w:right="3130" w:hanging="103"/>
              <w:jc w:val="center"/>
              <w:rPr>
                <w:rFonts w:ascii="Arial" w:eastAsia="Arial" w:hAnsi="Arial" w:cs="Arial"/>
                <w:b/>
              </w:rPr>
            </w:pPr>
            <w:r>
              <w:rPr>
                <w:rFonts w:ascii="Arial" w:eastAsia="Arial" w:hAnsi="Arial" w:cs="Arial"/>
                <w:b/>
              </w:rPr>
              <w:t>Step 4 - Materials</w:t>
            </w:r>
          </w:p>
        </w:tc>
      </w:tr>
      <w:tr w:rsidR="004E17A7">
        <w:trPr>
          <w:trHeight w:val="420"/>
        </w:trPr>
        <w:tc>
          <w:tcPr>
            <w:tcW w:w="10650" w:type="dxa"/>
          </w:tcPr>
          <w:p w:rsidR="004E17A7" w:rsidRDefault="00A21377">
            <w:pPr>
              <w:pBdr>
                <w:top w:val="nil"/>
                <w:left w:val="nil"/>
                <w:bottom w:val="nil"/>
                <w:right w:val="nil"/>
                <w:between w:val="nil"/>
              </w:pBdr>
              <w:spacing w:line="271" w:lineRule="auto"/>
              <w:ind w:right="3130"/>
              <w:rPr>
                <w:rFonts w:ascii="Arial" w:eastAsia="Arial" w:hAnsi="Arial" w:cs="Arial"/>
                <w:i/>
                <w:sz w:val="24"/>
                <w:szCs w:val="24"/>
              </w:rPr>
            </w:pPr>
            <w:r>
              <w:rPr>
                <w:rFonts w:ascii="Arial" w:eastAsia="Arial" w:hAnsi="Arial" w:cs="Arial"/>
                <w:b/>
                <w:i/>
                <w:sz w:val="24"/>
                <w:szCs w:val="24"/>
              </w:rPr>
              <w:t>Materials needed to complete the lesson:</w:t>
            </w:r>
          </w:p>
          <w:p w:rsidR="004E17A7" w:rsidRDefault="00A21377">
            <w:pPr>
              <w:numPr>
                <w:ilvl w:val="0"/>
                <w:numId w:val="1"/>
              </w:numPr>
              <w:pBdr>
                <w:top w:val="nil"/>
                <w:left w:val="nil"/>
                <w:bottom w:val="nil"/>
                <w:right w:val="nil"/>
                <w:between w:val="nil"/>
              </w:pBdr>
              <w:spacing w:line="271" w:lineRule="auto"/>
              <w:ind w:left="630" w:right="3130" w:firstLine="0"/>
              <w:rPr>
                <w:rFonts w:ascii="Arial" w:eastAsia="Arial" w:hAnsi="Arial" w:cs="Arial"/>
                <w:i/>
                <w:sz w:val="24"/>
                <w:szCs w:val="24"/>
              </w:rPr>
            </w:pPr>
            <w:r>
              <w:rPr>
                <w:rFonts w:ascii="Arial" w:eastAsia="Arial" w:hAnsi="Arial" w:cs="Arial"/>
                <w:i/>
                <w:sz w:val="24"/>
                <w:szCs w:val="24"/>
              </w:rPr>
              <w:t>Realia</w:t>
            </w:r>
          </w:p>
          <w:p w:rsidR="004E17A7" w:rsidRDefault="00A21377">
            <w:pPr>
              <w:numPr>
                <w:ilvl w:val="0"/>
                <w:numId w:val="1"/>
              </w:numPr>
              <w:pBdr>
                <w:top w:val="nil"/>
                <w:left w:val="nil"/>
                <w:bottom w:val="nil"/>
                <w:right w:val="nil"/>
                <w:between w:val="nil"/>
              </w:pBdr>
              <w:spacing w:line="271" w:lineRule="auto"/>
              <w:ind w:left="630" w:right="3130" w:firstLine="0"/>
              <w:rPr>
                <w:rFonts w:ascii="Arial" w:eastAsia="Arial" w:hAnsi="Arial" w:cs="Arial"/>
                <w:i/>
                <w:sz w:val="24"/>
                <w:szCs w:val="24"/>
              </w:rPr>
            </w:pPr>
            <w:r>
              <w:rPr>
                <w:rFonts w:ascii="Arial" w:eastAsia="Arial" w:hAnsi="Arial" w:cs="Arial"/>
                <w:i/>
                <w:sz w:val="24"/>
                <w:szCs w:val="24"/>
              </w:rPr>
              <w:t>Flash Cards</w:t>
            </w:r>
          </w:p>
          <w:p w:rsidR="004E17A7" w:rsidRDefault="00A21377">
            <w:pPr>
              <w:numPr>
                <w:ilvl w:val="0"/>
                <w:numId w:val="1"/>
              </w:numPr>
              <w:pBdr>
                <w:top w:val="nil"/>
                <w:left w:val="nil"/>
                <w:bottom w:val="nil"/>
                <w:right w:val="nil"/>
                <w:between w:val="nil"/>
              </w:pBdr>
              <w:spacing w:line="271" w:lineRule="auto"/>
              <w:ind w:left="630" w:right="3130" w:firstLine="0"/>
              <w:rPr>
                <w:rFonts w:ascii="Arial" w:eastAsia="Arial" w:hAnsi="Arial" w:cs="Arial"/>
                <w:i/>
                <w:sz w:val="24"/>
                <w:szCs w:val="24"/>
              </w:rPr>
            </w:pPr>
            <w:r>
              <w:rPr>
                <w:rFonts w:ascii="Arial" w:eastAsia="Arial" w:hAnsi="Arial" w:cs="Arial"/>
                <w:i/>
                <w:sz w:val="24"/>
                <w:szCs w:val="24"/>
              </w:rPr>
              <w:t>worksheet</w:t>
            </w:r>
          </w:p>
          <w:p w:rsidR="004E17A7" w:rsidRDefault="00A21377">
            <w:pPr>
              <w:numPr>
                <w:ilvl w:val="0"/>
                <w:numId w:val="1"/>
              </w:numPr>
              <w:pBdr>
                <w:top w:val="nil"/>
                <w:left w:val="nil"/>
                <w:bottom w:val="nil"/>
                <w:right w:val="nil"/>
                <w:between w:val="nil"/>
              </w:pBdr>
              <w:spacing w:line="271" w:lineRule="auto"/>
              <w:ind w:left="630" w:right="3130" w:firstLine="0"/>
              <w:rPr>
                <w:rFonts w:ascii="Arial" w:eastAsia="Arial" w:hAnsi="Arial" w:cs="Arial"/>
                <w:i/>
                <w:sz w:val="24"/>
                <w:szCs w:val="24"/>
              </w:rPr>
            </w:pPr>
            <w:r>
              <w:rPr>
                <w:rFonts w:ascii="Arial" w:eastAsia="Arial" w:hAnsi="Arial" w:cs="Arial"/>
                <w:i/>
                <w:sz w:val="24"/>
                <w:szCs w:val="24"/>
              </w:rPr>
              <w:t>Scissors</w:t>
            </w:r>
          </w:p>
          <w:p w:rsidR="004E17A7" w:rsidRDefault="00A21377">
            <w:pPr>
              <w:numPr>
                <w:ilvl w:val="0"/>
                <w:numId w:val="1"/>
              </w:numPr>
              <w:pBdr>
                <w:top w:val="nil"/>
                <w:left w:val="nil"/>
                <w:bottom w:val="nil"/>
                <w:right w:val="nil"/>
                <w:between w:val="nil"/>
              </w:pBdr>
              <w:spacing w:line="271" w:lineRule="auto"/>
              <w:ind w:left="630" w:right="3130" w:firstLine="0"/>
              <w:rPr>
                <w:rFonts w:ascii="Arial" w:eastAsia="Arial" w:hAnsi="Arial" w:cs="Arial"/>
                <w:i/>
                <w:sz w:val="24"/>
                <w:szCs w:val="24"/>
              </w:rPr>
            </w:pPr>
            <w:r>
              <w:rPr>
                <w:rFonts w:ascii="Arial" w:eastAsia="Arial" w:hAnsi="Arial" w:cs="Arial"/>
                <w:i/>
                <w:sz w:val="24"/>
                <w:szCs w:val="24"/>
              </w:rPr>
              <w:t>Glue</w:t>
            </w:r>
          </w:p>
          <w:p w:rsidR="004E17A7" w:rsidRDefault="004E17A7">
            <w:pPr>
              <w:pBdr>
                <w:top w:val="nil"/>
                <w:left w:val="nil"/>
                <w:bottom w:val="nil"/>
                <w:right w:val="nil"/>
                <w:between w:val="nil"/>
              </w:pBdr>
              <w:spacing w:line="271" w:lineRule="auto"/>
              <w:ind w:left="3600" w:right="3130"/>
              <w:rPr>
                <w:rFonts w:ascii="Arial" w:eastAsia="Arial" w:hAnsi="Arial" w:cs="Arial"/>
                <w:i/>
              </w:rPr>
            </w:pPr>
          </w:p>
        </w:tc>
      </w:tr>
      <w:tr w:rsidR="004E17A7">
        <w:trPr>
          <w:trHeight w:val="420"/>
        </w:trPr>
        <w:tc>
          <w:tcPr>
            <w:tcW w:w="10650" w:type="dxa"/>
            <w:shd w:val="clear" w:color="auto" w:fill="E4E4E4"/>
          </w:tcPr>
          <w:p w:rsidR="004E17A7" w:rsidRDefault="00A21377">
            <w:pPr>
              <w:pBdr>
                <w:top w:val="nil"/>
                <w:left w:val="nil"/>
                <w:bottom w:val="nil"/>
                <w:right w:val="nil"/>
                <w:between w:val="nil"/>
              </w:pBdr>
              <w:spacing w:line="271" w:lineRule="auto"/>
              <w:ind w:left="3130" w:right="3130" w:hanging="103"/>
              <w:jc w:val="center"/>
              <w:rPr>
                <w:rFonts w:ascii="Arial" w:eastAsia="Arial" w:hAnsi="Arial" w:cs="Arial"/>
                <w:b/>
                <w:color w:val="000000"/>
              </w:rPr>
            </w:pPr>
            <w:r>
              <w:rPr>
                <w:rFonts w:ascii="Arial" w:eastAsia="Arial" w:hAnsi="Arial" w:cs="Arial"/>
                <w:b/>
                <w:color w:val="000000"/>
              </w:rPr>
              <w:t xml:space="preserve">Step </w:t>
            </w:r>
            <w:r>
              <w:rPr>
                <w:rFonts w:ascii="Arial" w:eastAsia="Arial" w:hAnsi="Arial" w:cs="Arial"/>
                <w:b/>
              </w:rPr>
              <w:t>5</w:t>
            </w:r>
            <w:r>
              <w:rPr>
                <w:rFonts w:ascii="Arial" w:eastAsia="Arial" w:hAnsi="Arial" w:cs="Arial"/>
                <w:b/>
                <w:color w:val="000000"/>
              </w:rPr>
              <w:t>—Reflection</w:t>
            </w:r>
          </w:p>
        </w:tc>
      </w:tr>
      <w:tr w:rsidR="004E17A7">
        <w:trPr>
          <w:trHeight w:val="4380"/>
        </w:trPr>
        <w:tc>
          <w:tcPr>
            <w:tcW w:w="10650" w:type="dxa"/>
          </w:tcPr>
          <w:p w:rsidR="004E17A7" w:rsidRDefault="00A21377">
            <w:pPr>
              <w:pBdr>
                <w:top w:val="nil"/>
                <w:left w:val="nil"/>
                <w:bottom w:val="nil"/>
                <w:right w:val="nil"/>
                <w:between w:val="nil"/>
              </w:pBdr>
              <w:spacing w:line="276" w:lineRule="auto"/>
              <w:ind w:left="103" w:right="1843" w:hanging="103"/>
              <w:rPr>
                <w:rFonts w:ascii="Arial" w:eastAsia="Arial" w:hAnsi="Arial" w:cs="Arial"/>
                <w:b/>
                <w:i/>
                <w:color w:val="000000"/>
                <w:sz w:val="24"/>
                <w:szCs w:val="24"/>
              </w:rPr>
            </w:pPr>
            <w:r>
              <w:rPr>
                <w:rFonts w:ascii="Arial" w:eastAsia="Arial" w:hAnsi="Arial" w:cs="Arial"/>
                <w:b/>
                <w:i/>
                <w:color w:val="000000"/>
                <w:sz w:val="24"/>
                <w:szCs w:val="24"/>
              </w:rPr>
              <w:t>What happened during my lesson? What did my students learn? How do I know? What did I learn? How will I improve my lesson next time.</w:t>
            </w:r>
          </w:p>
          <w:p w:rsidR="004E17A7" w:rsidRDefault="00A21377">
            <w:pPr>
              <w:pBdr>
                <w:top w:val="nil"/>
                <w:left w:val="nil"/>
                <w:bottom w:val="nil"/>
                <w:right w:val="nil"/>
                <w:between w:val="nil"/>
              </w:pBdr>
              <w:spacing w:line="276" w:lineRule="auto"/>
              <w:ind w:left="103" w:right="1843" w:hanging="103"/>
              <w:rPr>
                <w:rFonts w:ascii="Arial" w:eastAsia="Arial" w:hAnsi="Arial" w:cs="Arial"/>
                <w:i/>
                <w:sz w:val="24"/>
                <w:szCs w:val="24"/>
              </w:rPr>
            </w:pPr>
            <w:r>
              <w:rPr>
                <w:rFonts w:ascii="Arial" w:eastAsia="Arial" w:hAnsi="Arial" w:cs="Arial"/>
                <w:i/>
                <w:sz w:val="24"/>
                <w:szCs w:val="24"/>
              </w:rPr>
              <w:t>The kids learnt the words of the body parts and they had fun doing the activities and playing Adm Says and next time I will</w:t>
            </w:r>
            <w:r>
              <w:rPr>
                <w:rFonts w:ascii="Arial" w:eastAsia="Arial" w:hAnsi="Arial" w:cs="Arial"/>
                <w:i/>
                <w:sz w:val="24"/>
                <w:szCs w:val="24"/>
              </w:rPr>
              <w:t xml:space="preserve"> bring another surprise for them.</w:t>
            </w:r>
          </w:p>
          <w:p w:rsidR="004E17A7" w:rsidRDefault="004E17A7">
            <w:pPr>
              <w:pBdr>
                <w:top w:val="nil"/>
                <w:left w:val="nil"/>
                <w:bottom w:val="nil"/>
                <w:right w:val="nil"/>
                <w:between w:val="nil"/>
              </w:pBdr>
              <w:spacing w:line="276" w:lineRule="auto"/>
              <w:ind w:left="103" w:right="1843" w:hanging="103"/>
              <w:rPr>
                <w:rFonts w:ascii="Arial" w:eastAsia="Arial" w:hAnsi="Arial" w:cs="Arial"/>
                <w:i/>
                <w:sz w:val="24"/>
                <w:szCs w:val="24"/>
              </w:rPr>
            </w:pPr>
          </w:p>
          <w:p w:rsidR="004E17A7" w:rsidRDefault="004E17A7">
            <w:pPr>
              <w:pBdr>
                <w:top w:val="nil"/>
                <w:left w:val="nil"/>
                <w:bottom w:val="nil"/>
                <w:right w:val="nil"/>
                <w:between w:val="nil"/>
              </w:pBdr>
              <w:spacing w:line="276" w:lineRule="auto"/>
              <w:ind w:right="1843"/>
              <w:rPr>
                <w:rFonts w:ascii="Arial" w:eastAsia="Arial" w:hAnsi="Arial" w:cs="Arial"/>
                <w:i/>
              </w:rPr>
            </w:pPr>
          </w:p>
        </w:tc>
      </w:tr>
    </w:tbl>
    <w:p w:rsidR="004E17A7" w:rsidRDefault="00A21377">
      <w:pPr>
        <w:ind w:left="220"/>
        <w:rPr>
          <w:rFonts w:ascii="Arial" w:eastAsia="Arial" w:hAnsi="Arial" w:cs="Arial"/>
          <w:sz w:val="20"/>
          <w:szCs w:val="20"/>
        </w:rPr>
      </w:pPr>
      <w:r>
        <w:rPr>
          <w:rFonts w:ascii="Arial" w:eastAsia="Arial" w:hAnsi="Arial" w:cs="Arial"/>
          <w:sz w:val="20"/>
          <w:szCs w:val="20"/>
        </w:rPr>
        <w:t xml:space="preserve">Adapted from Tomlinson and McTighe, </w:t>
      </w:r>
      <w:r>
        <w:rPr>
          <w:rFonts w:ascii="Arial" w:eastAsia="Arial" w:hAnsi="Arial" w:cs="Arial"/>
          <w:i/>
          <w:sz w:val="20"/>
          <w:szCs w:val="20"/>
        </w:rPr>
        <w:t>Integrating Differentiated Instruction + Understanding by Design</w:t>
      </w:r>
      <w:r>
        <w:rPr>
          <w:rFonts w:ascii="Arial" w:eastAsia="Arial" w:hAnsi="Arial" w:cs="Arial"/>
          <w:sz w:val="20"/>
          <w:szCs w:val="20"/>
        </w:rPr>
        <w:t>, ASCD</w:t>
      </w:r>
    </w:p>
    <w:sectPr w:rsidR="004E17A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CD5"/>
    <w:multiLevelType w:val="multilevel"/>
    <w:tmpl w:val="13528D9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E17A7"/>
    <w:rsid w:val="004E17A7"/>
    <w:rsid w:val="00A21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Solutions</dc:creator>
  <cp:lastModifiedBy>IT Solutions</cp:lastModifiedBy>
  <cp:revision>2</cp:revision>
  <dcterms:created xsi:type="dcterms:W3CDTF">2019-11-18T00:20:00Z</dcterms:created>
  <dcterms:modified xsi:type="dcterms:W3CDTF">2019-11-18T00:20:00Z</dcterms:modified>
</cp:coreProperties>
</file>