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AB7E15" w:rsidRDefault="003533CB">
      <w:pPr>
        <w:ind w:left="2178"/>
        <w:ind w:firstLine="36"/>
        <w:spacing w:before="37"/>
        <w:rPr>
          <w:b/>
          <w:rFonts w:ascii="Arial"/>
          <w:sz w:val="28"/>
        </w:rPr>
      </w:pPr>
      <w:bookmarkStart w:id="0" w:name="_GoBack"/>
      <w:bookmarkEnd w:id="0"/>
      <w:r>
        <w:rPr>
          <w:b/>
          <w:rFonts w:ascii="Arial"/>
          <w:sz w:val="28"/>
        </w:rPr>
        <w:t>Backward Design Lesson Plan Template</w:t>
      </w:r>
    </w:p>
    <w:p w:rsidR="00AB7E15" w:rsidRDefault="00AB7E15">
      <w:pPr>
        <w:pStyle w:val="BodyText"/>
        <w:spacing w:before="9"/>
        <w:rPr>
          <w:b/>
          <w:rFonts w:ascii="Arial"/>
          <w:sz w:val="33"/>
        </w:rPr>
      </w:pPr>
    </w:p>
    <w:p w:rsidR="00AB7E15" w:rsidRDefault="003533CB">
      <w:pPr>
        <w:ind w:left="2178"/>
        <w:tabs>
          <w:tab w:val="left" w:pos="3619"/>
          <w:tab w:val="left" w:pos="7691"/>
        </w:tabs>
        <w:rPr>
          <w:b/>
          <w:sz w:val="32"/>
        </w:rPr>
      </w:pPr>
      <w:r>
        <w:rPr>
          <w:b/>
          <w:sz w:val="32"/>
        </w:rPr>
        <w:t>School:</w:t>
      </w:r>
      <w:r>
        <w:rPr>
          <w:b/>
          <w:sz w:val="32"/>
        </w:rPr>
        <w:tab/>
      </w:r>
      <w:r>
        <w:rPr>
          <w:w w:val="99"/>
          <w:b/>
          <w:u w:val="single"/>
          <w:sz w:val="32"/>
        </w:rPr>
        <w:t xml:space="preserve"> Nicotra Early College</w:t>
      </w:r>
      <w:r>
        <w:rPr>
          <w:b/>
          <w:u w:val="single"/>
          <w:sz w:val="32"/>
        </w:rPr>
        <w:tab/>
      </w:r>
    </w:p>
    <w:p w:rsidR="00AB7E15" w:rsidRDefault="00AB7E15">
      <w:pPr>
        <w:spacing w:before="4"/>
        <w:rPr>
          <w:b/>
          <w:sz w:val="20"/>
        </w:rPr>
      </w:pPr>
    </w:p>
    <w:p w:rsidR="00AB7E15" w:rsidRDefault="003533CB">
      <w:pPr>
        <w:pStyle w:val="BodyText"/>
        <w:ind w:left="220"/>
        <w:tabs>
          <w:tab w:val="left" w:pos="3452"/>
          <w:tab w:val="left" w:pos="4540"/>
          <w:tab w:val="left" w:pos="8280"/>
        </w:tabs>
      </w:pPr>
      <w:r>
        <w:t>Teacher</w:t>
      </w:r>
      <w:r>
        <w:rPr>
          <w:u w:val="single"/>
        </w:rPr>
        <w:t xml:space="preserve">  Manal Salem</w:t>
      </w:r>
      <w:r>
        <w:rPr>
          <w:u w:val="single"/>
        </w:rPr>
        <w:tab/>
      </w:r>
      <w:r>
        <w:tab/>
      </w:r>
      <w:r>
        <w:t>Grade</w:t>
      </w:r>
      <w:r>
        <w:rPr>
          <w:spacing w:val="-1"/>
        </w:rPr>
        <w:t xml:space="preserve"> </w:t>
      </w:r>
      <w:r>
        <w:t xml:space="preserve">level </w:t>
      </w:r>
      <w:r>
        <w:rPr>
          <w:u w:val="single"/>
        </w:rPr>
        <w:t xml:space="preserve"> </w:t>
      </w:r>
      <w:r>
        <w:rPr>
          <w:u w:val="single"/>
        </w:rPr>
        <w:tab/>
        <w:t>10- 11- 12</w:t>
      </w:r>
    </w:p>
    <w:p w:rsidR="00AB7E15" w:rsidRDefault="00AB7E15">
      <w:pPr>
        <w:spacing w:before="7"/>
        <w:rPr>
          <w:sz w:val="19"/>
        </w:rPr>
      </w:pPr>
    </w:p>
    <w:p w:rsidR="00AB7E15" w:rsidRDefault="003533CB">
      <w:pPr>
        <w:pStyle w:val="BodyText"/>
        <w:ind w:left="220"/>
        <w:tabs>
          <w:tab w:val="left" w:pos="6942"/>
        </w:tabs>
      </w:pPr>
      <w:r>
        <w:t>Lesson</w:t>
      </w:r>
      <w:r>
        <w:rPr>
          <w:spacing w:val="-4"/>
        </w:rPr>
        <w:t xml:space="preserve"> </w:t>
      </w:r>
      <w:r>
        <w:t xml:space="preserve">title </w:t>
      </w:r>
      <w:r>
        <w:rPr>
          <w:u w:val="single"/>
        </w:rPr>
        <w:t xml:space="preserve"> </w:t>
      </w:r>
      <w:r>
        <w:rPr>
          <w:u w:val="single"/>
        </w:rPr>
        <w:tab/>
        <w:t>Fruit</w:t>
      </w:r>
    </w:p>
    <w:p w:rsidR="00AB7E15" w:rsidRDefault="00AB7E15">
      <w:pPr>
        <w:spacing w:before="1"/>
        <w:rPr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Ind w:w="107" w:type="dxa"/>
        <w:tblLook w:val="1E0"/>
      </w:tblPr>
      <w:tblGrid>
        <w:gridCol w:w="9218"/>
      </w:tblGrid>
      <w:tr w:rsidR="00AB7E15">
        <w:trPr>
          <w:trHeight w:val="420" w:hRule="exact"/>
        </w:trPr>
        <w:tc>
          <w:tcPr>
            <w:shd w:fill="E4E4E4" w:color="auto" w:val="clear"/>
            <w:tcW w:w="9218" w:type="dxa"/>
          </w:tcPr>
          <w:p w:rsidR="00AB7E15" w:rsidRDefault="003533CB">
            <w:pPr>
              <w:pStyle w:val="TableParagraph"/>
              <w:jc w:val="center"/>
              <w:ind w:left="3130"/>
            </w:pPr>
            <w:r>
              <w:t>Step 1—Desired Results</w:t>
            </w:r>
          </w:p>
        </w:tc>
      </w:tr>
      <w:tr w:rsidR="00AB7E15">
        <w:trPr>
          <w:trHeight w:val="4947" w:hRule="exact"/>
        </w:trPr>
        <w:tc>
          <w:tcPr>
            <w:tcW w:w="9218" w:type="dxa"/>
          </w:tcPr>
          <w:p w:rsidR="00AB7E15" w:rsidRDefault="003533CB">
            <w:pPr>
              <w:pStyle w:val="TableParagraph"/>
              <w:ind w:right="679"/>
              <w:spacing w:line="276" w:lineRule="auto"/>
              <w:rPr>
                <w:i/>
                <w:u w:val="single"/>
                <w:sz w:val="36"/>
              </w:rPr>
            </w:pPr>
            <w:r>
              <w:rPr>
                <w:i/>
                <w:u w:val="single"/>
                <w:sz w:val="36"/>
              </w:rPr>
              <w:t>Standard Outcomes for Learning (ACT FL Standard 1.1)</w:t>
            </w:r>
          </w:p>
          <w:p>
            <w:pPr>
              <w:pStyle w:val="TableParagraph"/>
              <w:ind w:right="679"/>
              <w:spacing w:line="276" w:lineRule="auto"/>
            </w:pPr>
            <w:r>
              <w:rPr>
                <w:i/>
                <w:sz w:val="28"/>
              </w:rPr>
              <w:t>Communications:</w:t>
            </w:r>
            <w:r>
              <w:rPr>
                <w:i/>
              </w:rPr>
              <w:t xml:space="preserve"> Students say and share what fruit they like and don't like.</w:t>
            </w:r>
          </w:p>
          <w:p>
            <w:pPr>
              <w:pStyle w:val="TableParagraph"/>
              <w:ind w:right="679"/>
              <w:spacing w:line="276" w:lineRule="auto"/>
            </w:pPr>
            <w:r>
              <w:rPr>
                <w:i/>
                <w:sz w:val="28"/>
              </w:rPr>
              <w:t>Cultures</w:t>
            </w:r>
            <w:r>
              <w:rPr>
                <w:i/>
              </w:rPr>
              <w:t>: Students will learn about popular  fruit in the Arab world and in the U.S.</w:t>
            </w:r>
          </w:p>
          <w:p>
            <w:pPr>
              <w:pStyle w:val="TableParagraph"/>
              <w:ind w:right="679"/>
              <w:spacing w:line="276" w:lineRule="auto"/>
            </w:pPr>
            <w:r>
              <w:rPr>
                <w:i/>
              </w:rPr>
            </w:r>
          </w:p>
          <w:p>
            <w:pPr>
              <w:pStyle w:val="TableParagraph"/>
              <w:ind w:right="679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By the end of this lesson, students will be able to:</w:t>
            </w:r>
          </w:p>
          <w:p>
            <w:pPr>
              <w:pStyle w:val="TableParagraph"/>
              <w:ind w:right="679"/>
              <w:spacing w:line="276" w:lineRule="auto"/>
            </w:pPr>
            <w:r>
              <w:rPr>
                <w:sz w:val="28"/>
              </w:rPr>
            </w:r>
          </w:p>
          <w:p>
            <w:pPr>
              <w:pStyle w:val="TableParagraph"/>
              <w:ind w:right="679"/>
              <w:spacing w:line="276" w:lineRule="auto"/>
            </w:pPr>
            <w:r>
              <w:t>- Recognize and say the names of eight kinds of fruits in Arabic</w:t>
            </w:r>
          </w:p>
          <w:p>
            <w:pPr>
              <w:pStyle w:val="TableParagraph"/>
              <w:ind w:right="679"/>
              <w:spacing w:line="276" w:lineRule="auto"/>
            </w:pPr>
            <w:r>
              <w:t>- Express their likes and dislikes about fruit in Arabic</w:t>
            </w:r>
          </w:p>
          <w:p>
            <w:pPr>
              <w:pStyle w:val="TableParagraph"/>
              <w:ind w:right="679"/>
              <w:spacing w:line="276" w:lineRule="auto"/>
            </w:pPr>
            <w:r>
              <w:rPr>
                <w:i/>
              </w:rPr>
              <w:t>-  Understand how to respond to simple memorized questions in</w:t>
            </w:r>
          </w:p>
          <w:p>
            <w:pPr>
              <w:pStyle w:val="TableParagraph"/>
              <w:ind w:right="679"/>
              <w:spacing w:line="276" w:lineRule="auto"/>
            </w:pPr>
            <w:r>
              <w:rPr>
                <w:i/>
              </w:rPr>
              <w:t>the target language.</w:t>
            </w:r>
          </w:p>
          <w:p>
            <w:pPr>
              <w:pStyle w:val="TableParagraph"/>
              <w:ind w:right="679"/>
              <w:spacing w:line="276" w:lineRule="auto"/>
            </w:pPr>
            <w:r>
              <w:rPr>
                <w:i/>
              </w:rPr>
            </w:r>
          </w:p>
          <w:p>
            <w:pPr>
              <w:pStyle w:val="TableParagraph"/>
              <w:ind w:right="679"/>
              <w:spacing w:line="276" w:lineRule="auto"/>
            </w:pPr>
            <w:r>
              <w:rPr>
                <w:i/>
              </w:rPr>
              <w:t>What is your favorite fruit?</w:t>
            </w:r>
          </w:p>
          <w:p>
            <w:pPr>
              <w:pStyle w:val="TableParagraph"/>
              <w:ind w:right="679"/>
              <w:spacing w:line="276" w:lineRule="auto"/>
            </w:pPr>
            <w:r>
              <w:rPr>
                <w:i/>
              </w:rPr>
              <w:t>I like/ I don't like</w:t>
            </w:r>
          </w:p>
          <w:p>
            <w:pPr>
              <w:pStyle w:val="TableParagraph"/>
              <w:ind w:right="679"/>
              <w:spacing w:line="276" w:lineRule="auto"/>
            </w:pPr>
            <w:r>
              <w:t>I want/ I don't want........</w:t>
            </w:r>
          </w:p>
        </w:tc>
      </w:tr>
      <w:tr w:rsidR="00AB7E15">
        <w:trPr>
          <w:trHeight w:val="420" w:hRule="exact"/>
        </w:trPr>
        <w:tc>
          <w:tcPr>
            <w:shd w:fill="E4E4E4" w:color="auto" w:val="clear"/>
            <w:tcW w:w="9218" w:type="dxa"/>
          </w:tcPr>
          <w:p w:rsidR="00AB7E15" w:rsidRDefault="003533CB">
            <w:pPr>
              <w:pStyle w:val="TableParagraph"/>
              <w:jc w:val="center"/>
              <w:ind w:left="3131"/>
            </w:pPr>
            <w:r>
              <w:t>Step 2—Assessment Evidence</w:t>
            </w:r>
          </w:p>
        </w:tc>
      </w:tr>
      <w:tr w:rsidR="00AB7E15">
        <w:trPr>
          <w:trHeight w:val="4431" w:hRule="exact"/>
        </w:trPr>
        <w:tc>
          <w:tcPr>
            <w:tcW w:w="9218" w:type="dxa"/>
          </w:tcPr>
          <w:p w:rsidR="00AB7E15" w:rsidRDefault="003533CB">
            <w:pPr>
              <w:pStyle w:val="TableParagraph"/>
              <w:ind w:right="679"/>
              <w:spacing w:line="263" w:lineRule="exact"/>
              <w:rPr>
                <w:i/>
              </w:rPr>
            </w:pPr>
            <w:r>
              <w:rPr>
                <w:i/>
              </w:rPr>
              <w:t>Performance task—What will students do to show what they have learned?</w:t>
            </w:r>
          </w:p>
          <w:p>
            <w:pPr>
              <w:pStyle w:val="TableParagraph"/>
              <w:ind w:right="679"/>
              <w:spacing w:line="263" w:lineRule="exact"/>
            </w:pPr>
            <w:r>
              <w:rPr>
                <w:i/>
              </w:rPr>
            </w:r>
          </w:p>
          <w:p>
            <w:pPr>
              <w:pStyle w:val="TableParagraph"/>
              <w:ind w:right="679"/>
              <w:spacing w:line="263" w:lineRule="exact"/>
            </w:pPr>
            <w:r>
              <w:rPr>
                <w:i/>
              </w:rPr>
              <w:t>Ss will produce simple sentences to express preferences.</w:t>
            </w:r>
          </w:p>
          <w:p>
            <w:pPr>
              <w:pStyle w:val="TableParagraph"/>
              <w:ind w:right="679"/>
              <w:spacing w:line="263" w:lineRule="exact"/>
            </w:pPr>
            <w:r>
              <w:rPr>
                <w:i/>
              </w:rPr>
              <w:t>- Students will identify fruit.</w:t>
            </w:r>
          </w:p>
        </w:tc>
      </w:tr>
    </w:tbl>
    <w:p w:rsidR="00AB7E15" w:rsidRDefault="00AB7E15">
      <w:pPr>
        <w:spacing w:line="263" w:lineRule="exact"/>
        <w:sectPr w:rsidR="00AB7E15">
          <w:pgSz w:w="12240" w:h="15840"/>
          <w:pgMar w:left="1220" w:right="1580" w:top="1400" w:bottom="280" w:header="720" w:footer="720" w:gutter="0"/>
          <w:type w:val="continuous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Ind w:w="107" w:type="dxa"/>
        <w:tblLook w:val="1E0"/>
      </w:tblPr>
      <w:tblGrid>
        <w:gridCol w:w="9218"/>
      </w:tblGrid>
      <w:tr w:rsidR="00AB7E15">
        <w:trPr>
          <w:trHeight w:val="420" w:hRule="exact"/>
        </w:trPr>
        <w:tc>
          <w:tcPr>
            <w:shd w:fill="E4E4E4" w:color="auto" w:val="clear"/>
            <w:tcW w:w="9218" w:type="dxa"/>
          </w:tcPr>
          <w:p w:rsidR="00AB7E15" w:rsidRDefault="003533CB">
            <w:pPr>
              <w:pStyle w:val="TableParagraph"/>
              <w:jc w:val="center"/>
              <w:ind w:left="3130"/>
            </w:pPr>
            <w:r>
              <w:t>Step 3—Learning Plan</w:t>
              <w:lastRenderedPageBreak/>
            </w:r>
          </w:p>
        </w:tc>
      </w:tr>
      <w:tr w:rsidR="00AB7E15">
        <w:trPr>
          <w:trHeight w:val="7148" w:hRule="exact"/>
        </w:trPr>
        <w:tc>
          <w:tcPr>
            <w:tcW w:w="9218" w:type="dxa"/>
          </w:tcPr>
          <w:p w:rsidR="00AB7E15" w:rsidRDefault="003533CB">
            <w:pPr>
              <w:pStyle w:val="TableParagraph"/>
              <w:ind w:right="679"/>
              <w:spacing w:line="263" w:lineRule="exact"/>
              <w:rPr>
                <w:i/>
              </w:rPr>
            </w:pPr>
            <w:r>
              <w:rPr>
                <w:i/>
              </w:rPr>
              <w:t>Learning activities - Answer’s the question, how do I teach it?</w:t>
            </w:r>
          </w:p>
          <w:p>
            <w:pPr>
              <w:pStyle w:val="TableParagraph"/>
              <w:ind w:right="679"/>
              <w:spacing w:line="263" w:lineRule="exact"/>
            </w:pPr>
            <w:r>
              <w:rPr>
                <w:i/>
              </w:rPr>
            </w:r>
          </w:p>
          <w:p>
            <w:pPr>
              <w:pStyle w:val="TableParagraph"/>
              <w:ind w:right="679"/>
              <w:spacing w:line="263" w:lineRule="exact"/>
            </w:pPr>
            <w:r>
              <w:rPr>
                <w:i/>
              </w:rPr>
              <w:t>Materials used: flash cards, white board, poster- flyswatters.</w:t>
            </w:r>
          </w:p>
          <w:p>
            <w:pPr>
              <w:pStyle w:val="TableParagraph"/>
              <w:ind w:right="679"/>
              <w:spacing w:line="263" w:lineRule="exact"/>
            </w:pPr>
            <w:r>
              <w:rPr>
                <w:i/>
              </w:rPr>
              <w:t>Technology used : Screen projector, power point presentation, video presentation.</w:t>
            </w:r>
          </w:p>
          <w:p>
            <w:pPr>
              <w:pStyle w:val="TableParagraph"/>
              <w:ind w:right="679"/>
              <w:spacing w:line="263" w:lineRule="exact"/>
            </w:pPr>
            <w:r>
              <w:rPr>
                <w:i/>
              </w:rPr>
              <w:t>online name picker.</w:t>
            </w:r>
          </w:p>
          <w:p>
            <w:pPr>
              <w:pStyle w:val="TableParagraph"/>
              <w:ind w:right="679"/>
              <w:spacing w:line="263" w:lineRule="exact"/>
            </w:pPr>
            <w:r>
              <w:rPr>
                <w:i/>
              </w:rPr>
            </w:r>
          </w:p>
          <w:p>
            <w:pPr>
              <w:pStyle w:val="TableParagraph"/>
              <w:ind w:right="679"/>
              <w:spacing w:line="263" w:lineRule="exact"/>
            </w:pPr>
            <w:r>
              <w:rPr>
                <w:i/>
              </w:rPr>
              <w:t>https://youtu.be/d8POYQxQ7fg</w:t>
            </w:r>
          </w:p>
          <w:p>
            <w:pPr>
              <w:pStyle w:val="TableParagraph"/>
              <w:ind w:right="679"/>
              <w:spacing w:line="263" w:lineRule="exact"/>
            </w:pPr>
            <w:r>
              <w:rPr>
                <w:i/>
              </w:rPr>
            </w:r>
          </w:p>
          <w:p>
            <w:pPr>
              <w:pStyle w:val="TableParagraph"/>
              <w:ind w:right="679"/>
              <w:spacing w:line="263" w:lineRule="exact"/>
              <w:rPr>
                <w:u w:val="single"/>
                <w:sz w:val="28"/>
              </w:rPr>
            </w:pPr>
            <w:r>
              <w:rPr>
                <w:i/>
                <w:u w:val="single"/>
                <w:sz w:val="28"/>
              </w:rPr>
              <w:t>Warm-up :- (10 minutes)</w:t>
            </w:r>
          </w:p>
          <w:p>
            <w:pPr>
              <w:pStyle w:val="TableParagraph"/>
              <w:ind w:right="679"/>
              <w:spacing w:line="263" w:lineRule="exact"/>
            </w:pPr>
            <w:r>
              <w:rPr>
                <w:i/>
              </w:rPr>
              <w:t>Teacher greets students in Arabic and</w:t>
            </w:r>
            <w:r>
              <w:t xml:space="preserve"> asks them about the food eaten in Thanksgiving. The teacher elicits pumpkin and says it in Arabic. The teacher asks whether pumpkin a fruit or a vegetable and introduces the fruit through flash cards and power point presentation.</w:t>
            </w:r>
            <w:r>
              <w:t xml:space="preserve">The teacher plays the fruit  song and asks the students to sing along to review the words in Arabic. The teacher models a conversation with a student. The teacher asks what is your favorite fruit?  Students answer.   </w:t>
            </w:r>
          </w:p>
          <w:p>
            <w:pPr>
              <w:pStyle w:val="TableParagraph"/>
              <w:ind w:right="679"/>
              <w:spacing w:line="263" w:lineRule="exact"/>
            </w:pPr>
            <w:r/>
          </w:p>
          <w:p>
            <w:pPr>
              <w:pStyle w:val="TableParagraph"/>
              <w:ind w:right="679"/>
              <w:spacing w:line="263" w:lineRule="exact"/>
            </w:pPr>
            <w:r>
              <w:t>-Students work in pairs to ask and answer questions about the fruits they like and the ones they do not like in Arabic using the expressions: </w:t>
            </w:r>
          </w:p>
          <w:p>
            <w:pPr>
              <w:pStyle w:val="TableParagraph"/>
              <w:ind w:right="679"/>
              <w:spacing w:line="263" w:lineRule="exact"/>
            </w:pPr>
            <w:r>
              <w:t>what is your favorite fruit?</w:t>
            </w:r>
          </w:p>
          <w:p>
            <w:pPr>
              <w:pStyle w:val="TableParagraph"/>
              <w:ind w:right="679"/>
              <w:spacing w:line="263" w:lineRule="exact"/>
            </w:pPr>
            <w:r>
              <w:t>I like........</w:t>
            </w:r>
          </w:p>
          <w:p>
            <w:pPr>
              <w:pStyle w:val="TableParagraph"/>
              <w:ind w:right="679"/>
              <w:spacing w:line="263" w:lineRule="exact"/>
            </w:pPr>
            <w:r>
              <w:t>I don't like.........</w:t>
            </w:r>
          </w:p>
          <w:p>
            <w:pPr>
              <w:pStyle w:val="TableParagraph"/>
              <w:ind w:right="679"/>
              <w:spacing w:line="263" w:lineRule="exact"/>
            </w:pPr>
            <w:r/>
          </w:p>
          <w:p>
            <w:pPr>
              <w:pStyle w:val="TableParagraph"/>
              <w:ind w:right="679"/>
              <w:spacing w:line="263" w:lineRule="exact"/>
            </w:pPr>
            <w:r>
              <w:rPr>
                <w:u w:val="single"/>
                <w:sz w:val="28"/>
              </w:rPr>
              <w:t xml:space="preserve">Activity one: (flyswatter ) : </w:t>
            </w:r>
            <w:r>
              <w:t>(10 mins)</w:t>
            </w:r>
          </w:p>
          <w:p>
            <w:pPr>
              <w:pStyle w:val="TableParagraph"/>
              <w:ind w:right="679"/>
              <w:spacing w:line="263" w:lineRule="exact"/>
            </w:pPr>
            <w:r>
              <w:t>The teacher encourages volunteers to do a flyswatter activity on the</w:t>
            </w:r>
          </w:p>
          <w:p>
            <w:pPr>
              <w:pStyle w:val="TableParagraph"/>
              <w:ind w:right="679"/>
              <w:spacing w:line="263" w:lineRule="exact"/>
            </w:pPr>
            <w:r>
              <w:t>target vocabulary.</w:t>
            </w:r>
          </w:p>
          <w:p>
            <w:pPr>
              <w:pStyle w:val="TableParagraph"/>
              <w:ind w:right="679"/>
              <w:spacing w:line="263" w:lineRule="exact"/>
            </w:pPr>
            <w:r/>
          </w:p>
          <w:p>
            <w:pPr>
              <w:pStyle w:val="TableParagraph"/>
              <w:ind w:right="679"/>
              <w:spacing w:line="263" w:lineRule="exact"/>
            </w:pPr>
            <w:r>
              <w:rPr>
                <w:u w:val="single"/>
                <w:sz w:val="28"/>
              </w:rPr>
              <w:t>Activity two:</w:t>
            </w:r>
            <w:r>
              <w:t xml:space="preserve"> (</w:t>
            </w:r>
            <w:r>
              <w:rPr>
                <w:sz w:val="28"/>
              </w:rPr>
              <w:t>mega flyswatter</w:t>
            </w:r>
            <w:r>
              <w:t>) : (10 mins)</w:t>
            </w:r>
          </w:p>
          <w:p>
            <w:pPr>
              <w:pStyle w:val="TableParagraph"/>
              <w:ind w:right="679"/>
              <w:spacing w:line="263" w:lineRule="exact"/>
            </w:pPr>
            <w:r>
              <w:t>The teacher gets the winners to compete against each other</w:t>
            </w:r>
          </w:p>
          <w:p>
            <w:pPr>
              <w:pStyle w:val="TableParagraph"/>
              <w:ind w:right="679"/>
              <w:spacing w:line="263" w:lineRule="exact"/>
            </w:pPr>
            <w:r>
              <w:t>identifying not only the vegetables but also the fruits (2 posters as</w:t>
            </w:r>
          </w:p>
          <w:p>
            <w:pPr>
              <w:pStyle w:val="TableParagraph"/>
              <w:ind w:right="679"/>
              <w:spacing w:line="263" w:lineRule="exact"/>
            </w:pPr>
            <w:r>
              <w:t>indicated in the picture below). The winner gets a prize.</w:t>
            </w:r>
          </w:p>
          <w:p>
            <w:pPr>
              <w:pStyle w:val="TableParagraph"/>
              <w:ind w:right="679"/>
              <w:spacing w:line="263" w:lineRule="exact"/>
            </w:pPr>
            <w:r/>
          </w:p>
          <w:p>
            <w:pPr>
              <w:pStyle w:val="TableParagraph"/>
              <w:ind w:right="679"/>
              <w:spacing w:line="263" w:lineRule="exact"/>
              <w:rPr>
                <w:sz w:val="28"/>
              </w:rPr>
            </w:pPr>
            <w:r>
              <w:rPr>
                <w:u w:val="single"/>
                <w:sz w:val="28"/>
              </w:rPr>
              <w:t>Activity three</w:t>
            </w:r>
            <w:r>
              <w:rPr>
                <w:sz w:val="28"/>
              </w:rPr>
              <w:t>: (pick a fruit):( 10 mins)</w:t>
            </w:r>
          </w:p>
          <w:p>
            <w:pPr>
              <w:pStyle w:val="TableParagraph"/>
              <w:ind w:right="679"/>
              <w:spacing w:line="263" w:lineRule="exact"/>
            </w:pPr>
            <w:r>
              <w:t>Using the name picker, a student come to the board, choose a card from flipped ones, try to guess the fruit. Then turn the card and say what is the fruit in that card. Another student would say a sentence using I like or I don't like....</w:t>
            </w:r>
          </w:p>
          <w:p>
            <w:pPr>
              <w:pStyle w:val="TableParagraph"/>
              <w:ind w:right="679"/>
              <w:spacing w:line="263" w:lineRule="exact"/>
            </w:pPr>
          </w:p>
          <w:p>
            <w:pPr>
              <w:pStyle w:val="TableParagraph"/>
              <w:ind w:right="679"/>
              <w:spacing w:line="263" w:lineRule="exact"/>
            </w:pPr>
          </w:p>
          <w:p>
            <w:pPr>
              <w:pStyle w:val="TableParagraph"/>
              <w:ind w:right="679"/>
              <w:spacing w:line="263" w:lineRule="exact"/>
            </w:pPr>
            <w:r>
              <w:rPr>
                <w:u w:val="single"/>
                <w:sz w:val="28"/>
              </w:rPr>
              <w:t>Activity four</w:t>
            </w:r>
            <w:r>
              <w:t>:  What is that fruit? (10 minutes)</w:t>
            </w:r>
          </w:p>
          <w:p>
            <w:pPr>
              <w:pStyle w:val="TableParagraph"/>
              <w:ind w:right="679"/>
              <w:spacing w:line="263" w:lineRule="exact"/>
            </w:pPr>
            <w:r>
              <w:t>The teacher asks a volunteer to come , eyes closed, students have to taste a piece of fruit  and they have to say what they are eating. This is ..........</w:t>
            </w:r>
          </w:p>
          <w:p>
            <w:pPr>
              <w:pStyle w:val="TableParagraph"/>
              <w:ind w:right="679"/>
              <w:spacing w:line="263" w:lineRule="exact"/>
            </w:pPr>
            <w:r/>
          </w:p>
          <w:p>
            <w:pPr>
              <w:pStyle w:val="TableParagraph"/>
              <w:ind w:right="679"/>
              <w:spacing w:line="263" w:lineRule="exact"/>
            </w:pPr>
            <w:r/>
          </w:p>
          <w:p>
            <w:pPr>
              <w:pStyle w:val="TableParagraph"/>
              <w:ind w:right="679"/>
              <w:spacing w:line="263" w:lineRule="exact"/>
            </w:pPr>
            <w:r>
              <w:rPr>
                <w:u w:val="single"/>
                <w:sz w:val="28"/>
              </w:rPr>
              <w:t>Activity five</w:t>
            </w:r>
            <w:r>
              <w:t>: posters ( 16 minutes)</w:t>
            </w:r>
          </w:p>
          <w:p>
            <w:pPr>
              <w:pStyle w:val="TableParagraph"/>
              <w:ind w:right="679"/>
              <w:spacing w:line="263" w:lineRule="exact"/>
            </w:pPr>
            <w:r>
              <w:t>Students work in groups to make posters of trees with their favorite fruit.</w:t>
            </w:r>
          </w:p>
          <w:p>
            <w:pPr>
              <w:pStyle w:val="TableParagraph"/>
              <w:ind w:right="679"/>
              <w:spacing w:line="263" w:lineRule="exact"/>
            </w:pPr>
          </w:p>
        </w:tc>
      </w:tr>
      <w:tr w:rsidR="00AB7E15">
        <w:trPr>
          <w:trHeight w:val="420" w:hRule="exact"/>
        </w:trPr>
        <w:tc>
          <w:tcPr>
            <w:shd w:fill="E4E4E4" w:color="auto" w:val="clear"/>
            <w:tcW w:w="9218" w:type="dxa"/>
          </w:tcPr>
          <w:p w:rsidR="00AB7E15" w:rsidRDefault="003533CB">
            <w:pPr>
              <w:pStyle w:val="TableParagraph"/>
              <w:jc w:val="center"/>
              <w:ind w:left="3130"/>
            </w:pPr>
            <w:r>
              <w:t>Step 4—Reflection</w:t>
            </w:r>
          </w:p>
        </w:tc>
      </w:tr>
      <w:tr w:rsidR="00AB7E15">
        <w:trPr>
          <w:trHeight w:val="4393" w:hRule="exact"/>
        </w:trPr>
        <w:tc>
          <w:tcPr>
            <w:tcW w:w="9218" w:type="dxa"/>
          </w:tcPr>
          <w:p w:rsidR="00AB7E15" w:rsidRDefault="003533CB">
            <w:pPr>
              <w:pStyle w:val="TableParagraph"/>
              <w:ind w:right="1843"/>
              <w:spacing w:line="276" w:lineRule="auto"/>
              <w:rPr>
                <w:i/>
              </w:rPr>
            </w:pPr>
            <w:r>
              <w:rPr>
                <w:i/>
              </w:rPr>
              <w:t>What happened during my lesson? What did my students learn? How do I know? What did I learn? How will I improve my lesson next time.</w:t>
            </w:r>
          </w:p>
          <w:p>
            <w:pPr>
              <w:pStyle w:val="TableParagraph"/>
              <w:ind w:right="1843"/>
              <w:spacing w:line="276" w:lineRule="auto"/>
            </w:pPr>
            <w:r>
              <w:rPr>
                <w:i/>
              </w:rPr>
              <w:t>Students have enjoyed the drawing activity.</w:t>
            </w:r>
          </w:p>
          <w:p>
            <w:pPr>
              <w:pStyle w:val="TableParagraph"/>
              <w:ind w:right="1843"/>
              <w:spacing w:line="276" w:lineRule="auto"/>
            </w:pPr>
            <w:r>
              <w:rPr>
                <w:i/>
              </w:rPr>
              <w:t>The tasting activity was very fun and encouraging for them .</w:t>
            </w:r>
          </w:p>
          <w:p>
            <w:pPr>
              <w:pStyle w:val="TableParagraph"/>
              <w:ind w:right="1843"/>
              <w:spacing w:line="276" w:lineRule="auto"/>
            </w:pPr>
            <w:r>
              <w:rPr>
                <w:i/>
              </w:rPr>
              <w:t>Next time, I may include more competitive activities for students to practice</w:t>
            </w:r>
          </w:p>
        </w:tc>
      </w:tr>
    </w:tbl>
    <w:p w:rsidR="00AB7E15" w:rsidRDefault="003533CB">
      <w:pPr>
        <w:ind w:left="220"/>
        <w:spacing w:line="223" w:lineRule="exact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Adapted from Tomlinson and McTighe, </w:t>
      </w:r>
      <w:r>
        <w:rPr>
          <w:i/>
          <w:rFonts w:ascii="Times New Roman"/>
          <w:sz w:val="20"/>
        </w:rPr>
        <w:t>Integrating Differentiated Instruction + Understanding by Design</w:t>
      </w:r>
      <w:r>
        <w:rPr>
          <w:rFonts w:ascii="Times New Roman"/>
          <w:sz w:val="20"/>
        </w:rPr>
        <w:t>, ASCD,</w:t>
      </w:r>
    </w:p>
    <w:sectPr w:rsidR="00AB7E15">
      <w:pgSz w:w="12240" w:h="15840"/>
      <w:pgMar w:left="1220" w:right="1460" w:top="1440" w:bottom="280" w:header="720" w:footer="720" w:gutter="0"/>
      <w:cols w:space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2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:rsids>
    <w:rsidRoot val="00AB7E15"/>
    <w:rsid val="003533CB"/>
    <w:rsid val="00AB7E15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lang w:val="en-US" w:eastAsia="en-US" w:bidi="ar-SA"/>
        <w:rFonts w:ascii="Calibri" w:eastAsiaTheme="minorHAnsi" w:hAnsiTheme="minorHAnsi" w:cstheme="minorBidi"/>
        <w:sz w:val="22"/>
        <w:szCs w:val="22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uiPriority w:val="1"/>
    <w:rPr>
      <w:rFonts w:ascii="Book Antiqua" w:cs="Book Antiqua" w:eastAsia="Book Antiqua" w:hAnsi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qFormat/>
    <w:basedOn w:val="Normal"/>
    <w:uiPriority w:val="1"/>
    <w:pPr>
      <w:spacing w:before="54"/>
    </w:pPr>
    <w:rPr>
      <w:sz w:val="24"/>
      <w:szCs w:val="24"/>
    </w:rPr>
  </w:style>
  <w:style w:type="paragraph" w:styleId="ListParagraph">
    <w:name w:val="List Paragraph"/>
    <w:qFormat/>
    <w:basedOn w:val="Normal"/>
    <w:uiPriority w:val="1"/>
  </w:style>
  <w:style w:type="paragraph" w:styleId="TableParagraph">
    <w:name w:val="Table Paragraph"/>
    <w:qFormat/>
    <w:basedOn w:val="Normal"/>
    <w:uiPriority w:val="1"/>
    <w:pPr>
      <w:ind w:left="103"/>
      <w:ind w:right="3130"/>
      <w:spacing w:line="271" w:lineRule="exact"/>
    </w:p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Book Antiqua" w:eastAsia="Book Antiqua" w:hAnsi="Book Antiqua" w:cs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4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1" w:lineRule="exact"/>
      <w:ind w:left="103" w:right="313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618</Characters>
  <Application>Microsoft Office Word</Application>
  <DocSecurity>0</DocSecurity>
  <Lines>5</Lines>
  <Paragraphs>1</Paragraphs>
  <ScaleCrop>false</ScaleCrop>
  <Company>American Councils for International Education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Berk</dc:creator>
  <cp:lastModifiedBy>Samantha Berk</cp:lastModifiedBy>
  <cp:revision>2</cp:revision>
  <dcterms:created xsi:type="dcterms:W3CDTF">2016-08-11T15:59:00Z</dcterms:created>
  <dcterms:modified xsi:type="dcterms:W3CDTF">2016-08-11T15:59:00Z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2016-08-11T00:00:00Z</vt:filetime>
  </property>
</Properties>
</file>