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93F3B" w:rsidP="00193F3B" w:rsidRDefault="00193F3B" w14:paraId="20E502B4" wp14:textId="77777777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xmlns:wp14="http://schemas.microsoft.com/office/word/2010/wordml" w:rsidR="00193F3B" w:rsidP="00193F3B" w:rsidRDefault="00193F3B" w14:paraId="42419534" wp14:textId="77777777">
      <w:pPr>
        <w:pStyle w:val="BodyText"/>
        <w:spacing w:before="9"/>
        <w:rPr>
          <w:rFonts w:ascii="Arial"/>
          <w:b/>
          <w:sz w:val="33"/>
        </w:rPr>
      </w:pPr>
    </w:p>
    <w:p xmlns:wp14="http://schemas.microsoft.com/office/word/2010/wordml" w:rsidR="00193F3B" w:rsidP="00193F3B" w:rsidRDefault="00193F3B" w14:paraId="1E6725EF" wp14:textId="77777777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Islands High School</w:t>
      </w:r>
      <w:r>
        <w:rPr>
          <w:b/>
          <w:sz w:val="32"/>
          <w:u w:val="single"/>
        </w:rPr>
        <w:tab/>
      </w:r>
    </w:p>
    <w:p xmlns:wp14="http://schemas.microsoft.com/office/word/2010/wordml" w:rsidR="00193F3B" w:rsidP="00193F3B" w:rsidRDefault="00193F3B" w14:paraId="345873D2" wp14:textId="77777777">
      <w:pPr>
        <w:spacing w:before="4"/>
        <w:rPr>
          <w:b/>
          <w:sz w:val="20"/>
        </w:rPr>
      </w:pPr>
    </w:p>
    <w:p xmlns:wp14="http://schemas.microsoft.com/office/word/2010/wordml" w:rsidR="00193F3B" w:rsidP="00193F3B" w:rsidRDefault="00193F3B" w14:paraId="261E89A0" wp14:textId="24B5CA1A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rPr/>
        <w:t xml:space="preserve">Teacher: </w:t>
      </w:r>
      <w:r>
        <w:rPr>
          <w:u w:val="single"/>
        </w:rPr>
        <w:t xml:space="preserve">  Ayman </w:t>
      </w:r>
      <w:r>
        <w:rPr>
          <w:u w:val="single"/>
        </w:rPr>
        <w:tab/>
      </w:r>
      <w:proofErr w:type="spellStart"/>
      <w:r w:rsidRPr="7E70D6A9" w:rsidR="7E70D6A9">
        <w:rPr>
          <w:u w:val="single"/>
        </w:rPr>
        <w:t>Belhiyad</w:t>
      </w:r>
      <w:proofErr w:type="spellEnd"/>
      <w:r w:rsidRPr="7E70D6A9" w:rsidR="7E70D6A9">
        <w:rPr>
          <w:u w:val="single"/>
        </w:rPr>
        <w:t xml:space="preserve"> </w:t>
      </w:r>
    </w:p>
    <w:p xmlns:wp14="http://schemas.microsoft.com/office/word/2010/wordml" w:rsidR="00193F3B" w:rsidP="00193F3B" w:rsidRDefault="00193F3B" w14:paraId="4CE9858D" wp14:textId="77777777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rPr/>
        <w:t>Grade</w:t>
      </w:r>
      <w:r w:rsidRPr="7E70D6A9">
        <w:rPr/>
        <w:t xml:space="preserve"> </w:t>
      </w:r>
      <w:r>
        <w:rPr/>
        <w:t xml:space="preserve">level:  </w:t>
      </w:r>
      <w:r>
        <w:rPr>
          <w:u w:val="single"/>
        </w:rPr>
        <w:t xml:space="preserve"> 10 </w:t>
      </w:r>
      <w:proofErr w:type="spellStart"/>
      <w:r>
        <w:rPr>
          <w:u w:val="single"/>
        </w:rPr>
        <w:t>th</w:t>
      </w:r>
      <w:proofErr w:type="spellEnd"/>
      <w:r>
        <w:rPr>
          <w:u w:val="single"/>
        </w:rPr>
        <w:tab/>
      </w:r>
    </w:p>
    <w:p xmlns:wp14="http://schemas.microsoft.com/office/word/2010/wordml" w:rsidR="00193F3B" w:rsidP="00193F3B" w:rsidRDefault="00193F3B" w14:paraId="707F8976" wp14:textId="77777777">
      <w:pPr>
        <w:spacing w:before="7"/>
        <w:rPr>
          <w:sz w:val="19"/>
        </w:rPr>
      </w:pPr>
    </w:p>
    <w:p xmlns:wp14="http://schemas.microsoft.com/office/word/2010/wordml" w:rsidR="00193F3B" w:rsidP="00193F3B" w:rsidRDefault="00193F3B" w14:paraId="346FEAE7" wp14:noSpellErr="1" wp14:textId="274FB7C4">
      <w:pPr>
        <w:pStyle w:val="BodyText"/>
        <w:tabs>
          <w:tab w:val="left" w:pos="6942"/>
        </w:tabs>
        <w:ind w:left="220"/>
      </w:pPr>
      <w:r>
        <w:rPr/>
        <w:t>Lesson</w:t>
      </w:r>
      <w:r w:rsidRPr="7E70D6A9">
        <w:rPr/>
        <w:t xml:space="preserve"> </w:t>
      </w:r>
      <w:r>
        <w:rPr/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 xml:space="preserve">Countries </w:t>
      </w:r>
      <w:r>
        <w:rPr>
          <w:u w:val="single"/>
        </w:rPr>
        <w:t xml:space="preserve">in Arabic</w:t>
      </w:r>
      <w:r w:rsidR="00E76300">
        <w:rPr>
          <w:u w:val="single"/>
        </w:rPr>
        <w:t xml:space="preserve"> </w:t>
      </w:r>
      <w:r>
        <w:rPr>
          <w:u w:val="single"/>
        </w:rPr>
        <w:tab/>
      </w:r>
    </w:p>
    <w:p xmlns:wp14="http://schemas.microsoft.com/office/word/2010/wordml" w:rsidR="00193F3B" w:rsidP="00193F3B" w:rsidRDefault="00193F3B" w14:paraId="58B912A4" wp14:textId="77777777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xmlns:wp14="http://schemas.microsoft.com/office/word/2010/wordml" w:rsidR="00193F3B" w:rsidTr="7E70D6A9" w14:paraId="72D1B3FE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193F3B" w:rsidP="0015056B" w:rsidRDefault="00193F3B" w14:paraId="2EB9F03D" wp14:textId="77777777">
            <w:pPr>
              <w:pStyle w:val="TableParagraph"/>
              <w:spacing w:line="360" w:lineRule="auto"/>
              <w:ind w:left="3130"/>
              <w:jc w:val="center"/>
            </w:pPr>
            <w:r>
              <w:t>Step 1—Desired Results</w:t>
            </w:r>
          </w:p>
        </w:tc>
      </w:tr>
      <w:tr xmlns:wp14="http://schemas.microsoft.com/office/word/2010/wordml" w:rsidR="00193F3B" w:rsidTr="7E70D6A9" w14:paraId="20DAC91C" wp14:textId="77777777">
        <w:trPr>
          <w:trHeight w:val="2903" w:hRule="exact"/>
        </w:trPr>
        <w:tc>
          <w:tcPr>
            <w:tcW w:w="9218" w:type="dxa"/>
            <w:tcMar/>
          </w:tcPr>
          <w:p w:rsidR="00193F3B" w:rsidP="0015056B" w:rsidRDefault="00193F3B" w14:paraId="798AAFFE" wp14:textId="77777777">
            <w:pPr>
              <w:pStyle w:val="TableParagraph"/>
              <w:spacing w:line="360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193F3B" w:rsidP="0015056B" w:rsidRDefault="00193F3B" w14:paraId="62CF984F" wp14:textId="77777777">
            <w:pPr>
              <w:pStyle w:val="TableParagraph"/>
              <w:spacing w:line="360" w:lineRule="auto"/>
              <w:ind w:right="679"/>
              <w:rPr>
                <w:i/>
              </w:rPr>
            </w:pPr>
          </w:p>
          <w:p w:rsidR="00193F3B" w:rsidP="0015056B" w:rsidRDefault="00193F3B" w14:paraId="5AF9DD85" wp14:textId="77777777">
            <w:pPr>
              <w:pStyle w:val="TableParagraph"/>
              <w:spacing w:line="360" w:lineRule="auto"/>
              <w:ind w:right="679"/>
              <w:rPr>
                <w:i/>
              </w:rPr>
            </w:pPr>
            <w:r w:rsidRPr="7E70D6A9" w:rsidR="7E70D6A9">
              <w:rPr>
                <w:i w:val="1"/>
                <w:iCs w:val="1"/>
              </w:rPr>
              <w:t xml:space="preserve">By the end of this lesson, students will be able to: </w:t>
            </w:r>
          </w:p>
          <w:p w:rsidRPr="00437127" w:rsidR="003103BC" w:rsidP="7E70D6A9" w:rsidRDefault="003103BC" w14:paraId="6A8E6E05" w14:noSpellErr="1" wp14:textId="43C5C9CE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>N</w:t>
            </w:r>
            <w:r w:rsidRPr="7E70D6A9" w:rsidR="7E70D6A9">
              <w:rPr>
                <w:i w:val="1"/>
                <w:iCs w:val="1"/>
              </w:rPr>
              <w:t xml:space="preserve">ame some the names of some countries in Arabic </w:t>
            </w:r>
          </w:p>
          <w:p w:rsidR="7E70D6A9" w:rsidP="7E70D6A9" w:rsidRDefault="7E70D6A9" wp14:noSpellErr="1" w14:paraId="4B72D134" w14:textId="38D0D09B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>K</w:t>
            </w:r>
            <w:r w:rsidRPr="7E70D6A9" w:rsidR="7E70D6A9">
              <w:rPr>
                <w:i w:val="1"/>
                <w:iCs w:val="1"/>
              </w:rPr>
              <w:t>now their geographical location on the world map</w:t>
            </w:r>
          </w:p>
          <w:p w:rsidR="7E70D6A9" w:rsidP="7E70D6A9" w:rsidRDefault="7E70D6A9" wp14:noSpellErr="1" w14:paraId="7B7D95F4" w14:textId="422E382E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>L</w:t>
            </w:r>
            <w:r w:rsidRPr="7E70D6A9" w:rsidR="7E70D6A9">
              <w:rPr>
                <w:i w:val="1"/>
                <w:iCs w:val="1"/>
              </w:rPr>
              <w:t xml:space="preserve">ink each country with its flag </w:t>
            </w:r>
          </w:p>
          <w:p w:rsidR="7E70D6A9" w:rsidP="7E70D6A9" w:rsidRDefault="7E70D6A9" wp14:noSpellErr="1" w14:paraId="4EF662F8" w14:textId="15504527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>W</w:t>
            </w:r>
            <w:r w:rsidRPr="7E70D6A9" w:rsidR="7E70D6A9">
              <w:rPr>
                <w:i w:val="1"/>
                <w:iCs w:val="1"/>
              </w:rPr>
              <w:t xml:space="preserve">rite the name in Arabic for each country </w:t>
            </w:r>
          </w:p>
          <w:p w:rsidR="00193F3B" w:rsidP="0015056B" w:rsidRDefault="00193F3B" w14:paraId="3402600D" wp14:textId="77777777">
            <w:pPr>
              <w:pStyle w:val="TableParagraph"/>
              <w:spacing w:line="360" w:lineRule="auto"/>
              <w:ind w:left="823" w:right="679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xmlns:wp14="http://schemas.microsoft.com/office/word/2010/wordml" w:rsidR="00193F3B" w:rsidTr="7E70D6A9" w14:paraId="2DF7E449" wp14:textId="77777777">
        <w:trPr>
          <w:trHeight w:val="420" w:hRule="exact"/>
        </w:trPr>
        <w:tc>
          <w:tcPr>
            <w:tcW w:w="9218" w:type="dxa"/>
            <w:shd w:val="clear" w:color="auto" w:fill="E4E4E4"/>
            <w:tcMar/>
          </w:tcPr>
          <w:p w:rsidR="00193F3B" w:rsidP="0015056B" w:rsidRDefault="00193F3B" w14:paraId="12D2CD2F" wp14:textId="77777777">
            <w:pPr>
              <w:pStyle w:val="TableParagraph"/>
              <w:spacing w:line="360" w:lineRule="auto"/>
              <w:ind w:left="3131"/>
              <w:jc w:val="center"/>
            </w:pPr>
            <w:r>
              <w:t>Step 2—Assessment Evidence</w:t>
            </w:r>
          </w:p>
        </w:tc>
      </w:tr>
      <w:tr xmlns:wp14="http://schemas.microsoft.com/office/word/2010/wordml" w:rsidR="00193F3B" w:rsidTr="7E70D6A9" w14:paraId="7560E466" wp14:textId="77777777">
        <w:trPr>
          <w:trHeight w:val="1652" w:hRule="exact"/>
        </w:trPr>
        <w:tc>
          <w:tcPr>
            <w:tcW w:w="9218" w:type="dxa"/>
            <w:tcMar/>
          </w:tcPr>
          <w:p w:rsidR="00193F3B" w:rsidP="7E70D6A9" w:rsidRDefault="00193F3B" w14:paraId="166C342C" w14:noSpellErr="1" wp14:textId="7179642F">
            <w:pPr>
              <w:pStyle w:val="TableParagraph"/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>Performance task—What will students do to show what they have learned?</w:t>
            </w:r>
          </w:p>
          <w:p w:rsidR="00193F3B" w:rsidP="7E70D6A9" w:rsidRDefault="00193F3B" w14:paraId="6A9C716A" w14:noSpellErr="1" wp14:textId="50C5FEBC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 xml:space="preserve">Students will say the correct name of </w:t>
            </w:r>
            <w:r w:rsidRPr="7E70D6A9" w:rsidR="7E70D6A9">
              <w:rPr>
                <w:i w:val="1"/>
                <w:iCs w:val="1"/>
              </w:rPr>
              <w:t>the country</w:t>
            </w:r>
            <w:r w:rsidRPr="7E70D6A9" w:rsidR="7E70D6A9">
              <w:rPr>
                <w:i w:val="1"/>
                <w:iCs w:val="1"/>
              </w:rPr>
              <w:t xml:space="preserve"> in Arabic. </w:t>
            </w:r>
          </w:p>
          <w:p w:rsidR="7E70D6A9" w:rsidP="7E70D6A9" w:rsidRDefault="7E70D6A9" wp14:noSpellErr="1" w14:paraId="6F756608" w14:textId="07CDD647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>S</w:t>
            </w:r>
            <w:r w:rsidRPr="7E70D6A9" w:rsidR="7E70D6A9">
              <w:rPr>
                <w:i w:val="1"/>
                <w:iCs w:val="1"/>
              </w:rPr>
              <w:t>tudents will write the names of these countries correctly in Arabic.</w:t>
            </w:r>
          </w:p>
          <w:p w:rsidRPr="00193F3B" w:rsidR="00193F3B" w:rsidP="7E70D6A9" w:rsidRDefault="00193F3B" wp14:noSpellErr="1" w14:paraId="40C29213" wp14:textId="6E05EC30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>S</w:t>
            </w:r>
            <w:r w:rsidRPr="7E70D6A9" w:rsidR="7E70D6A9">
              <w:rPr>
                <w:i w:val="1"/>
                <w:iCs w:val="1"/>
              </w:rPr>
              <w:t>tudents</w:t>
            </w:r>
            <w:r w:rsidRPr="7E70D6A9" w:rsidR="7E70D6A9">
              <w:rPr>
                <w:i w:val="1"/>
                <w:iCs w:val="1"/>
              </w:rPr>
              <w:t xml:space="preserve"> will recognize the </w:t>
            </w:r>
            <w:r w:rsidRPr="7E70D6A9" w:rsidR="7E70D6A9">
              <w:rPr>
                <w:i w:val="1"/>
                <w:iCs w:val="1"/>
              </w:rPr>
              <w:t>geographical location of the countries.</w:t>
            </w:r>
          </w:p>
          <w:p w:rsidRPr="00193F3B" w:rsidR="00193F3B" w:rsidP="7E70D6A9" w:rsidRDefault="00193F3B" w14:paraId="0C40F058" w14:noSpellErr="1" wp14:textId="2459F038">
            <w:pPr>
              <w:pStyle w:val="TableParagraph"/>
              <w:numPr>
                <w:ilvl w:val="0"/>
                <w:numId w:val="1"/>
              </w:numPr>
              <w:spacing w:line="360" w:lineRule="auto"/>
              <w:ind w:right="679"/>
              <w:rPr>
                <w:i w:val="1"/>
                <w:iCs w:val="1"/>
              </w:rPr>
            </w:pPr>
            <w:r w:rsidRPr="7E70D6A9" w:rsidR="7E70D6A9">
              <w:rPr>
                <w:i w:val="1"/>
                <w:iCs w:val="1"/>
              </w:rPr>
              <w:t>S</w:t>
            </w:r>
            <w:r w:rsidRPr="7E70D6A9" w:rsidR="7E70D6A9">
              <w:rPr>
                <w:i w:val="1"/>
                <w:iCs w:val="1"/>
              </w:rPr>
              <w:t xml:space="preserve">tudents will </w:t>
            </w:r>
            <w:r w:rsidRPr="7E70D6A9" w:rsidR="7E70D6A9">
              <w:rPr>
                <w:i w:val="1"/>
                <w:iCs w:val="1"/>
              </w:rPr>
              <w:t>ma</w:t>
            </w:r>
            <w:r w:rsidRPr="7E70D6A9" w:rsidR="7E70D6A9">
              <w:rPr>
                <w:i w:val="1"/>
                <w:iCs w:val="1"/>
              </w:rPr>
              <w:t>tch</w:t>
            </w:r>
            <w:r w:rsidRPr="7E70D6A9" w:rsidR="7E70D6A9">
              <w:rPr>
                <w:i w:val="1"/>
                <w:iCs w:val="1"/>
              </w:rPr>
              <w:t xml:space="preserve"> the name of each country with its flag. </w:t>
            </w:r>
          </w:p>
        </w:tc>
      </w:tr>
    </w:tbl>
    <w:p xmlns:wp14="http://schemas.microsoft.com/office/word/2010/wordml" w:rsidR="00193F3B" w:rsidP="0015056B" w:rsidRDefault="00193F3B" w14:paraId="4B82B645" wp14:textId="77777777">
      <w:pPr>
        <w:spacing w:line="360" w:lineRule="auto"/>
        <w:sectPr w:rsidR="00193F3B" w:rsidSect="00193F3B">
          <w:pgSz w:w="12240" w:h="15840" w:orient="portrait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2"/>
      </w:tblGrid>
      <w:tr xmlns:wp14="http://schemas.microsoft.com/office/word/2010/wordml" w:rsidR="00193F3B" w:rsidTr="7E70D6A9" w14:paraId="456ECB9D" wp14:textId="77777777">
        <w:trPr>
          <w:trHeight w:val="420" w:hRule="exact"/>
        </w:trPr>
        <w:tc>
          <w:tcPr>
            <w:tcW w:w="9232" w:type="dxa"/>
            <w:shd w:val="clear" w:color="auto" w:fill="E4E4E4"/>
            <w:tcMar/>
          </w:tcPr>
          <w:p w:rsidR="00193F3B" w:rsidP="7E70D6A9" w:rsidRDefault="00193F3B" w14:paraId="6BAB4845" wp14:textId="77777777" wp14:noSpellErr="1">
            <w:pPr>
              <w:pStyle w:val="TableParagraph"/>
              <w:spacing w:line="360" w:lineRule="auto"/>
              <w:ind w:left="3130"/>
              <w:jc w:val="center"/>
              <w:rPr>
                <w:sz w:val="24"/>
                <w:szCs w:val="24"/>
              </w:rPr>
            </w:pPr>
            <w:r w:rsidRPr="7E70D6A9" w:rsidR="7E70D6A9">
              <w:rPr>
                <w:sz w:val="24"/>
                <w:szCs w:val="24"/>
              </w:rPr>
              <w:t>Step 3—Learning Plan</w:t>
            </w:r>
          </w:p>
        </w:tc>
      </w:tr>
      <w:tr xmlns:wp14="http://schemas.microsoft.com/office/word/2010/wordml" w:rsidR="00193F3B" w:rsidTr="7E70D6A9" w14:paraId="3A29EAC7" wp14:textId="77777777">
        <w:trPr>
          <w:trHeight w:val="13420" w:hRule="exact"/>
        </w:trPr>
        <w:tc>
          <w:tcPr>
            <w:tcW w:w="9232" w:type="dxa"/>
            <w:tcMar/>
          </w:tcPr>
          <w:p w:rsidR="00E76300" w:rsidP="7E70D6A9" w:rsidRDefault="00193F3B" w14:paraId="260239D3" w14:noSpellErr="1" wp14:textId="0D0B287F">
            <w:pPr>
              <w:pStyle w:val="TableParagraph"/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Warm-up: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(5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minutes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)</w:t>
            </w:r>
          </w:p>
          <w:p w:rsidR="00193F3B" w:rsidP="7E70D6A9" w:rsidRDefault="00E76300" w14:paraId="3D98375E" wp14:textId="77777777" wp14:noSpellErr="1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The teacher introduces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the lesson topic and the learning objectives to the students. </w:t>
            </w:r>
          </w:p>
          <w:p w:rsidR="00193F3B" w:rsidP="7E70D6A9" w:rsidRDefault="00193F3B" w14:paraId="120B09A4" wp14:textId="77777777" wp14:noSpellErr="1">
            <w:pPr>
              <w:pStyle w:val="TableParagraph"/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</w:p>
          <w:p w:rsidR="00193F3B" w:rsidP="7E70D6A9" w:rsidRDefault="00193F3B" w14:paraId="472E8683" w14:noSpellErr="1" wp14:textId="78557236">
            <w:pPr>
              <w:pStyle w:val="TableParagraph"/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Activity 1: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presentation (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1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0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min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utes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)</w:t>
            </w:r>
          </w:p>
          <w:p w:rsidR="7E70D6A9" w:rsidP="7E70D6A9" w:rsidRDefault="7E70D6A9" wp14:noSpellErr="1" w14:paraId="0330F34D" w14:textId="0B4B7FFA">
            <w:pPr>
              <w:pStyle w:val="TableParagraph"/>
              <w:numPr>
                <w:ilvl w:val="0"/>
                <w:numId w:val="2"/>
              </w:numPr>
              <w:bidi w:val="0"/>
              <w:spacing w:before="0" w:beforeAutospacing="off" w:after="0" w:afterAutospacing="off" w:line="360" w:lineRule="auto"/>
              <w:ind w:left="823" w:right="679" w:hanging="360"/>
              <w:jc w:val="left"/>
              <w:rPr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During this activity, the teacher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presents the countries, their location on the map, the names in Arabic and the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pron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unciation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on a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PowerPoint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presentation. </w:t>
            </w:r>
          </w:p>
          <w:p w:rsidR="7E70D6A9" w:rsidP="7E70D6A9" w:rsidRDefault="7E70D6A9" wp14:noSpellErr="1" w14:paraId="21BD3F04" w14:textId="4B218D1B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Teacher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shows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each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slide and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says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the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names of the countries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and students repeat them for more listening and correct pronunciation of the newly learned words (drilling/repetition, ear training)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. </w:t>
            </w:r>
          </w:p>
          <w:p w:rsidR="00E76300" w:rsidP="7E70D6A9" w:rsidRDefault="00E76300" w14:paraId="6C941323" wp14:textId="77777777" wp14:noSpellErr="1">
            <w:pPr>
              <w:pStyle w:val="TableParagraph"/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</w:p>
          <w:p w:rsidR="00E76300" w:rsidP="7E70D6A9" w:rsidRDefault="009D7C70" w14:paraId="6FC69E0C" w14:noSpellErr="1" wp14:textId="67DEE0BD">
            <w:pPr>
              <w:pStyle w:val="TableParagraph"/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>Activity 2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: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practice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(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10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minutes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)</w:t>
            </w:r>
          </w:p>
          <w:p w:rsidR="00E76300" w:rsidP="7E70D6A9" w:rsidRDefault="009D7C70" w14:paraId="083CC346" w14:noSpellErr="1" wp14:textId="548F344A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The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teacher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repeats presenting the countries names in Arabic, but this time in a question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/answer mode: What is this country? This is USA? </w:t>
            </w:r>
          </w:p>
          <w:p w:rsidR="7E70D6A9" w:rsidP="7E70D6A9" w:rsidRDefault="7E70D6A9" w14:paraId="7D2183D7" w14:textId="24AE1776">
            <w:pPr>
              <w:pStyle w:val="TableParagraph"/>
              <w:spacing w:line="360" w:lineRule="auto"/>
              <w:ind w:left="463" w:right="679"/>
              <w:rPr>
                <w:i w:val="1"/>
                <w:iCs w:val="1"/>
                <w:sz w:val="24"/>
                <w:szCs w:val="24"/>
              </w:rPr>
            </w:pPr>
            <w:proofErr w:type="spellStart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>ما</w:t>
            </w:r>
            <w:proofErr w:type="spellEnd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 xml:space="preserve"> </w:t>
            </w:r>
            <w:proofErr w:type="spellStart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>هذه</w:t>
            </w:r>
            <w:proofErr w:type="spellEnd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 xml:space="preserve"> </w:t>
            </w:r>
            <w:proofErr w:type="spellStart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>الدولة</w:t>
            </w:r>
            <w:proofErr w:type="spellEnd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 xml:space="preserve">؟ </w:t>
            </w:r>
            <w:proofErr w:type="spellStart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>هذه</w:t>
            </w:r>
            <w:proofErr w:type="spellEnd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 xml:space="preserve"> </w:t>
            </w:r>
            <w:proofErr w:type="spellStart"/>
            <w:r w:rsidRPr="7E70D6A9" w:rsidR="7E70D6A9">
              <w:rPr>
                <w:i w:val="1"/>
                <w:iCs w:val="1"/>
                <w:sz w:val="24"/>
                <w:szCs w:val="24"/>
                <w:rtl w:val="1"/>
              </w:rPr>
              <w:t>أمريكا</w:t>
            </w:r>
            <w:proofErr w:type="spellEnd"/>
          </w:p>
          <w:p w:rsidR="7E70D6A9" w:rsidP="7E70D6A9" w:rsidRDefault="7E70D6A9" wp14:noSpellErr="1" w14:paraId="3DC6538B" w14:textId="36E7E953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679"/>
              <w:rPr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Students answer the teacher's questions afterwards. </w:t>
            </w:r>
          </w:p>
          <w:p w:rsidR="00591821" w:rsidP="7E70D6A9" w:rsidRDefault="00591821" w14:paraId="72273EEC" wp14:textId="77777777" wp14:noSpellErr="1">
            <w:pPr>
              <w:pStyle w:val="TableParagraph"/>
              <w:spacing w:line="360" w:lineRule="auto"/>
              <w:ind w:left="823" w:right="679"/>
              <w:rPr>
                <w:i w:val="1"/>
                <w:iCs w:val="1"/>
                <w:sz w:val="24"/>
                <w:szCs w:val="24"/>
              </w:rPr>
            </w:pPr>
          </w:p>
          <w:p w:rsidR="009D7C70" w:rsidP="7E70D6A9" w:rsidRDefault="009D7C70" w14:paraId="663A87F3" w14:noSpellErr="1" wp14:textId="30750BA5">
            <w:pPr>
              <w:pStyle w:val="TableParagraph"/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Activity 3: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production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(10 minutes)</w:t>
            </w:r>
          </w:p>
          <w:p w:rsidR="00931B51" w:rsidP="7E70D6A9" w:rsidRDefault="00931B51" w14:paraId="09DEAF1A" w14:noSpellErr="1" wp14:textId="300792DF">
            <w:pPr>
              <w:pStyle w:val="TableParagraph"/>
              <w:numPr>
                <w:ilvl w:val="0"/>
                <w:numId w:val="2"/>
              </w:numPr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>E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ach student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, playing the role of the teacher, shows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the slides containing the countries,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asking their classmates the same question the teacher asked them before while the other students answer.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 </w:t>
            </w:r>
          </w:p>
          <w:p w:rsidR="00591821" w:rsidP="7E70D6A9" w:rsidRDefault="00591821" w14:paraId="492EA905" wp14:textId="77777777" wp14:noSpellErr="1">
            <w:pPr>
              <w:pStyle w:val="TableParagraph"/>
              <w:spacing w:line="360" w:lineRule="auto"/>
              <w:ind w:left="823" w:right="679"/>
              <w:rPr>
                <w:i w:val="1"/>
                <w:iCs w:val="1"/>
                <w:sz w:val="24"/>
                <w:szCs w:val="24"/>
              </w:rPr>
            </w:pPr>
          </w:p>
          <w:p w:rsidR="00591821" w:rsidP="7E70D6A9" w:rsidRDefault="00591821" w14:paraId="3F7B26F4" w14:noSpellErr="1" wp14:textId="4C522DD6">
            <w:pPr>
              <w:pStyle w:val="TableParagraph"/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Activity 4: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(extension 1 / 10 minutes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)</w:t>
            </w:r>
          </w:p>
          <w:p w:rsidR="00193F3B" w:rsidP="7E70D6A9" w:rsidRDefault="00193F3B" w14:paraId="3BB09A36" w14:noSpellErr="1" wp14:textId="7A0BEFA1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The teacher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gives the students the handouts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co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ntaining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the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learne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d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countries' names in Arabic and ask them to write the name of each country in Arabic under its flag. </w:t>
            </w:r>
          </w:p>
          <w:p w:rsidR="00193F3B" w:rsidP="7E70D6A9" w:rsidRDefault="00193F3B" wp14:noSpellErr="1" w14:paraId="6CF00AFB" wp14:textId="7777E16E">
            <w:pPr>
              <w:pStyle w:val="TableParagraph"/>
              <w:numPr>
                <w:ilvl w:val="0"/>
                <w:numId w:val="3"/>
              </w:numPr>
              <w:spacing w:line="360" w:lineRule="auto"/>
              <w:ind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>T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he students write the Arabic names of the countries under or besides the corresponding flags. </w:t>
            </w:r>
          </w:p>
          <w:p w:rsidR="00193F3B" w:rsidP="7E70D6A9" w:rsidRDefault="00193F3B" wp14:noSpellErr="1" w14:paraId="2376761B" wp14:textId="24765F76">
            <w:pPr>
              <w:pStyle w:val="TableParagraph"/>
              <w:spacing w:line="360" w:lineRule="auto"/>
              <w:ind w:left="463" w:right="679"/>
              <w:rPr>
                <w:i w:val="1"/>
                <w:iCs w:val="1"/>
                <w:sz w:val="24"/>
                <w:szCs w:val="24"/>
              </w:rPr>
            </w:pPr>
          </w:p>
          <w:p w:rsidR="00193F3B" w:rsidP="7E70D6A9" w:rsidRDefault="00193F3B" wp14:noSpellErr="1" w14:paraId="72D14B3C" wp14:textId="7FF0DAA3">
            <w:pPr>
              <w:pStyle w:val="TableParagraph"/>
              <w:spacing w:line="360" w:lineRule="auto"/>
              <w:ind w:left="0"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Activity 4: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(extension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2 / 10 minutes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)</w:t>
            </w:r>
          </w:p>
          <w:p w:rsidR="00193F3B" w:rsidP="7E70D6A9" w:rsidRDefault="00193F3B" wp14:noSpellErr="1" w14:paraId="1B3C1BA1" wp14:textId="735CEAF1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The teacher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gives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the students pictures of the countries on the map and their names in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Arabic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and ask them to match each picture with the its flag card. </w:t>
            </w:r>
          </w:p>
          <w:p w:rsidR="00193F3B" w:rsidP="7E70D6A9" w:rsidRDefault="00193F3B" wp14:noSpellErr="1" w14:paraId="5C9D99BE" wp14:textId="346BB0E4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679"/>
              <w:rPr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>T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he students, in pairs, match the pictures accordingly. </w:t>
            </w:r>
          </w:p>
          <w:p w:rsidR="00193F3B" w:rsidP="7E70D6A9" w:rsidRDefault="00193F3B" wp14:noSpellErr="1" w14:paraId="5BAC5920" wp14:textId="22F2D606">
            <w:pPr>
              <w:pStyle w:val="TableParagraph"/>
              <w:spacing w:line="360" w:lineRule="auto"/>
              <w:ind w:left="360" w:right="679"/>
              <w:rPr>
                <w:i w:val="1"/>
                <w:iCs w:val="1"/>
                <w:sz w:val="24"/>
                <w:szCs w:val="24"/>
              </w:rPr>
            </w:pPr>
          </w:p>
          <w:p w:rsidR="00193F3B" w:rsidP="7E70D6A9" w:rsidRDefault="00193F3B" wp14:noSpellErr="1" w14:paraId="1DF8EB39" wp14:textId="494E7313">
            <w:pPr>
              <w:pStyle w:val="TableParagraph"/>
              <w:spacing w:line="360" w:lineRule="auto"/>
              <w:ind w:left="0" w:right="679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Activity 5: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(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extension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3/ 10 minutes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) </w:t>
            </w:r>
          </w:p>
          <w:p w:rsidR="00193F3B" w:rsidP="7E70D6A9" w:rsidRDefault="00193F3B" w14:paraId="70EA2B7C" w14:noSpellErr="1" wp14:textId="5563367E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The teacher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asks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the students to choose a student from the group and ask him/her to sh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ow the group the country on the world map and its flag card when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he/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she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says the name of the country in Arabic. </w:t>
            </w:r>
          </w:p>
          <w:p w:rsidR="7E70D6A9" w:rsidP="7E70D6A9" w:rsidRDefault="7E70D6A9" wp14:noSpellErr="1" w14:paraId="13B9CBBD" w14:textId="0C341E7E">
            <w:pPr>
              <w:pStyle w:val="TableParagraph"/>
              <w:numPr>
                <w:ilvl w:val="0"/>
                <w:numId w:val="6"/>
              </w:numPr>
              <w:spacing w:line="360" w:lineRule="auto"/>
              <w:ind w:right="679"/>
              <w:rPr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>E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ach student choos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es a classmate and says the country while the other responds to the instruction as requested. </w:t>
            </w:r>
          </w:p>
          <w:p w:rsidR="00193F3B" w:rsidP="7E70D6A9" w:rsidRDefault="00193F3B" w14:paraId="40A89535" w14:noSpellErr="1" wp14:textId="07E629DD">
            <w:pPr>
              <w:pStyle w:val="TableParagraph"/>
              <w:spacing w:line="360" w:lineRule="auto"/>
              <w:ind w:left="0" w:right="679"/>
              <w:rPr>
                <w:rFonts w:cs="Tahoma"/>
                <w:i w:val="1"/>
                <w:iCs w:val="1"/>
                <w:sz w:val="24"/>
                <w:szCs w:val="24"/>
              </w:rPr>
            </w:pPr>
          </w:p>
        </w:tc>
      </w:tr>
      <w:tr xmlns:wp14="http://schemas.microsoft.com/office/word/2010/wordml" w:rsidR="00193F3B" w:rsidTr="7E70D6A9" w14:paraId="24FCD331" wp14:textId="77777777">
        <w:trPr>
          <w:trHeight w:val="420" w:hRule="exact"/>
        </w:trPr>
        <w:tc>
          <w:tcPr>
            <w:tcW w:w="9232" w:type="dxa"/>
            <w:shd w:val="clear" w:color="auto" w:fill="E4E4E4"/>
            <w:tcMar/>
          </w:tcPr>
          <w:p w:rsidR="00193F3B" w:rsidP="7E70D6A9" w:rsidRDefault="00193F3B" w14:paraId="6F011F49" wp14:textId="77777777" wp14:noSpellErr="1">
            <w:pPr>
              <w:pStyle w:val="TableParagraph"/>
              <w:spacing w:line="360" w:lineRule="auto"/>
              <w:ind w:left="3130"/>
              <w:jc w:val="center"/>
              <w:rPr>
                <w:sz w:val="24"/>
                <w:szCs w:val="24"/>
              </w:rPr>
            </w:pPr>
            <w:r w:rsidRPr="7E70D6A9" w:rsidR="7E70D6A9">
              <w:rPr>
                <w:sz w:val="24"/>
                <w:szCs w:val="24"/>
              </w:rPr>
              <w:t>Step 4—Reflection</w:t>
            </w:r>
          </w:p>
        </w:tc>
      </w:tr>
      <w:tr xmlns:wp14="http://schemas.microsoft.com/office/word/2010/wordml" w:rsidR="00193F3B" w:rsidTr="7E70D6A9" w14:paraId="6D0DCA5E" wp14:textId="77777777">
        <w:trPr>
          <w:trHeight w:val="4393" w:hRule="exact"/>
        </w:trPr>
        <w:tc>
          <w:tcPr>
            <w:tcW w:w="9232" w:type="dxa"/>
            <w:tcMar/>
          </w:tcPr>
          <w:p w:rsidR="00193F3B" w:rsidP="7E70D6A9" w:rsidRDefault="00193F3B" w14:paraId="38A7C937" wp14:textId="77777777" wp14:noSpellErr="1">
            <w:pPr>
              <w:pStyle w:val="TableParagraph"/>
              <w:spacing w:line="360" w:lineRule="auto"/>
              <w:ind w:right="1843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>What happened during my lesson? What did my students learn? How do I know? What did I learn? How wil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l I improve my lesson next time?</w:t>
            </w:r>
          </w:p>
          <w:p w:rsidR="00193F3B" w:rsidP="7E70D6A9" w:rsidRDefault="00193F3B" w14:paraId="08B7B66A" wp14:textId="77777777" wp14:noSpellErr="1">
            <w:pPr>
              <w:pStyle w:val="TableParagraph"/>
              <w:spacing w:line="360" w:lineRule="auto"/>
              <w:ind w:right="1843"/>
              <w:rPr>
                <w:i w:val="1"/>
                <w:iCs w:val="1"/>
                <w:sz w:val="24"/>
                <w:szCs w:val="24"/>
              </w:rPr>
            </w:pPr>
          </w:p>
          <w:p w:rsidR="00193F3B" w:rsidP="7E70D6A9" w:rsidRDefault="00193F3B" w14:paraId="1BA111CC" w14:noSpellErr="1" wp14:textId="3A570DC5">
            <w:pPr>
              <w:pStyle w:val="TableParagraph"/>
              <w:spacing w:line="360" w:lineRule="auto"/>
              <w:ind w:right="1843"/>
              <w:rPr>
                <w:i w:val="1"/>
                <w:iCs w:val="1"/>
                <w:sz w:val="24"/>
                <w:szCs w:val="24"/>
              </w:rPr>
            </w:pP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In the lesson, all the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>objectives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were achieved, the steps were followed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 and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the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activities were done. The students learned </w:t>
            </w:r>
            <w:r w:rsidRPr="7E70D6A9" w:rsidR="7E70D6A9">
              <w:rPr>
                <w:i w:val="1"/>
                <w:iCs w:val="1"/>
                <w:sz w:val="24"/>
                <w:szCs w:val="24"/>
              </w:rPr>
              <w:t xml:space="preserve">the names of the countries in Arabic. They also learned their geographical location on the map as well as their flags. </w:t>
            </w:r>
          </w:p>
        </w:tc>
      </w:tr>
    </w:tbl>
    <w:p xmlns:wp14="http://schemas.microsoft.com/office/word/2010/wordml" w:rsidR="00193F3B" w:rsidP="7E70D6A9" w:rsidRDefault="00193F3B" w14:paraId="5C7CFCB1" wp14:textId="77777777">
      <w:pPr>
        <w:spacing w:line="223" w:lineRule="exact"/>
        <w:ind w:left="220"/>
        <w:rPr>
          <w:rFonts w:ascii="Times New Roman"/>
          <w:sz w:val="24"/>
          <w:szCs w:val="24"/>
        </w:rPr>
      </w:pPr>
      <w:r w:rsidRPr="7E70D6A9" w:rsidR="7E70D6A9">
        <w:rPr>
          <w:rFonts w:ascii="Times New Roman"/>
          <w:sz w:val="24"/>
          <w:szCs w:val="24"/>
        </w:rPr>
        <w:t xml:space="preserve">Adapted from Tomlinson and </w:t>
      </w:r>
      <w:proofErr w:type="spellStart"/>
      <w:r w:rsidRPr="7E70D6A9" w:rsidR="7E70D6A9">
        <w:rPr>
          <w:rFonts w:ascii="Times New Roman"/>
          <w:sz w:val="24"/>
          <w:szCs w:val="24"/>
        </w:rPr>
        <w:t>McTighe</w:t>
      </w:r>
      <w:proofErr w:type="spellEnd"/>
      <w:r w:rsidRPr="7E70D6A9" w:rsidR="7E70D6A9">
        <w:rPr>
          <w:rFonts w:ascii="Times New Roman"/>
          <w:sz w:val="24"/>
          <w:szCs w:val="24"/>
        </w:rPr>
        <w:t xml:space="preserve">, </w:t>
      </w:r>
      <w:r w:rsidRPr="7E70D6A9" w:rsidR="7E70D6A9">
        <w:rPr>
          <w:rFonts w:ascii="Times New Roman"/>
          <w:i w:val="1"/>
          <w:iCs w:val="1"/>
          <w:sz w:val="24"/>
          <w:szCs w:val="24"/>
        </w:rPr>
        <w:t>Integrating Differentiated Instruction + Understanding by Design</w:t>
      </w:r>
      <w:r w:rsidRPr="7E70D6A9" w:rsidR="7E70D6A9">
        <w:rPr>
          <w:rFonts w:ascii="Times New Roman"/>
          <w:sz w:val="24"/>
          <w:szCs w:val="24"/>
        </w:rPr>
        <w:t>, ASCD,</w:t>
      </w:r>
    </w:p>
    <w:p xmlns:wp14="http://schemas.microsoft.com/office/word/2010/wordml" w:rsidR="00913200" w:rsidP="7E70D6A9" w:rsidRDefault="00913200" w14:paraId="69DE5B26" wp14:textId="77777777" wp14:noSpellErr="1">
      <w:pPr>
        <w:rPr>
          <w:sz w:val="24"/>
          <w:szCs w:val="24"/>
        </w:rPr>
      </w:pPr>
    </w:p>
    <w:sectPr w:rsidR="00913200">
      <w:pgSz w:w="12240" w:h="15840" w:orient="portrait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D25316F"/>
    <w:multiLevelType w:val="hybridMultilevel"/>
    <w:tmpl w:val="A20E6530"/>
    <w:lvl w:ilvl="0" w:tplc="0409000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1" w15:restartNumberingAfterBreak="0">
    <w:nsid w:val="3A133422"/>
    <w:multiLevelType w:val="hybridMultilevel"/>
    <w:tmpl w:val="451EE178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abstractNum w:abstractNumId="2" w15:restartNumberingAfterBreak="0">
    <w:nsid w:val="557E7D50"/>
    <w:multiLevelType w:val="hybridMultilevel"/>
    <w:tmpl w:val="96326E8E"/>
    <w:lvl w:ilvl="0" w:tplc="0409000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yman Belhiyad">
    <w15:presenceInfo w15:providerId="AD" w15:userId="1003BFFDA47AB660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B"/>
    <w:rsid w:val="0015056B"/>
    <w:rsid w:val="00193F3B"/>
    <w:rsid w:val="003103BC"/>
    <w:rsid w:val="0040224F"/>
    <w:rsid w:val="00591821"/>
    <w:rsid w:val="00913200"/>
    <w:rsid w:val="00931B51"/>
    <w:rsid w:val="009D7C70"/>
    <w:rsid w:val="00B671C7"/>
    <w:rsid w:val="00E76300"/>
    <w:rsid w:val="7E70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34D5"/>
  <w15:chartTrackingRefBased/>
  <w15:docId w15:val="{A4711C3C-1D3F-4B5E-B80D-A7867153E0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193F3B"/>
    <w:pPr>
      <w:widowControl w:val="0"/>
      <w:spacing w:after="0" w:line="240" w:lineRule="auto"/>
    </w:pPr>
    <w:rPr>
      <w:rFonts w:ascii="Book Antiqua" w:hAnsi="Book Antiqua" w:eastAsia="Book Antiqua" w:cs="Book Antiqu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3F3B"/>
    <w:pPr>
      <w:spacing w:before="54"/>
    </w:pPr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193F3B"/>
    <w:rPr>
      <w:rFonts w:ascii="Book Antiqua" w:hAnsi="Book Antiqua" w:eastAsia="Book Antiqua" w:cs="Book Antiqua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193F3B"/>
    <w:pPr>
      <w:spacing w:line="271" w:lineRule="exact"/>
      <w:ind w:left="103" w:right="3130"/>
    </w:pPr>
  </w:style>
  <w:style w:type="character" w:styleId="Hyperlink">
    <w:name w:val="Hyperlink"/>
    <w:basedOn w:val="DefaultParagraphFont"/>
    <w:uiPriority w:val="99"/>
    <w:unhideWhenUsed/>
    <w:rsid w:val="0019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10847c610d4d4d8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ayman belhiyad</dc:creator>
  <keywords/>
  <dc:description/>
  <lastModifiedBy>Ayman Belhiyad</lastModifiedBy>
  <revision>5</revision>
  <dcterms:created xsi:type="dcterms:W3CDTF">2017-09-22T05:43:00.0000000Z</dcterms:created>
  <dcterms:modified xsi:type="dcterms:W3CDTF">2017-12-18T02:31:32.5149852Z</dcterms:modified>
</coreProperties>
</file>