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4E689B" w14:textId="77777777" w:rsidR="00AB7E15" w:rsidRDefault="003533CB">
      <w:pPr>
        <w:spacing w:before="37"/>
        <w:ind w:left="2178" w:firstLine="36"/>
        <w:rPr>
          <w:rFonts w:ascii="Arial"/>
          <w:b/>
          <w:sz w:val="28"/>
        </w:rPr>
      </w:pPr>
      <w:r>
        <w:rPr>
          <w:rFonts w:ascii="Arial"/>
          <w:b/>
          <w:sz w:val="28"/>
        </w:rPr>
        <w:t xml:space="preserve">Backward Design Lesson Plan </w:t>
      </w:r>
    </w:p>
    <w:p w14:paraId="000FE884" w14:textId="77777777" w:rsidR="00AB7E15" w:rsidRDefault="00AB7E15">
      <w:pPr>
        <w:pStyle w:val="a3"/>
        <w:spacing w:before="9"/>
        <w:rPr>
          <w:rFonts w:ascii="Arial"/>
          <w:b/>
          <w:sz w:val="33"/>
        </w:rPr>
      </w:pPr>
    </w:p>
    <w:p w14:paraId="7D57BA22" w14:textId="77777777" w:rsidR="00AB7E15" w:rsidRDefault="003533CB">
      <w:pPr>
        <w:tabs>
          <w:tab w:val="left" w:pos="3619"/>
          <w:tab w:val="left" w:pos="7691"/>
        </w:tabs>
        <w:ind w:left="2178"/>
        <w:rPr>
          <w:b/>
          <w:sz w:val="32"/>
        </w:rPr>
      </w:pPr>
      <w:r>
        <w:rPr>
          <w:b/>
          <w:sz w:val="32"/>
        </w:rPr>
        <w:t>School:</w:t>
      </w:r>
      <w:r>
        <w:rPr>
          <w:b/>
          <w:sz w:val="32"/>
        </w:rPr>
        <w:tab/>
      </w:r>
      <w:proofErr w:type="spellStart"/>
      <w:r w:rsidR="00A13597">
        <w:rPr>
          <w:b/>
          <w:w w:val="99"/>
          <w:sz w:val="32"/>
          <w:u w:val="single"/>
        </w:rPr>
        <w:t>Ewa</w:t>
      </w:r>
      <w:proofErr w:type="spellEnd"/>
      <w:r w:rsidR="00A13597">
        <w:rPr>
          <w:b/>
          <w:w w:val="99"/>
          <w:sz w:val="32"/>
          <w:u w:val="single"/>
        </w:rPr>
        <w:t xml:space="preserve"> Makai Middle School </w:t>
      </w:r>
    </w:p>
    <w:p w14:paraId="298CB4AC" w14:textId="77777777" w:rsidR="00AB7E15" w:rsidRDefault="00AB7E15">
      <w:pPr>
        <w:spacing w:before="4"/>
        <w:rPr>
          <w:b/>
          <w:sz w:val="20"/>
        </w:rPr>
      </w:pPr>
    </w:p>
    <w:p w14:paraId="15FBF797" w14:textId="77777777" w:rsidR="00AB7E15" w:rsidRDefault="003533CB">
      <w:pPr>
        <w:pStyle w:val="a3"/>
        <w:tabs>
          <w:tab w:val="left" w:pos="3452"/>
          <w:tab w:val="left" w:pos="4540"/>
          <w:tab w:val="left" w:pos="8280"/>
        </w:tabs>
        <w:ind w:left="220"/>
      </w:pPr>
      <w:r>
        <w:t>Teacher</w:t>
      </w:r>
      <w:r>
        <w:rPr>
          <w:u w:val="single"/>
        </w:rPr>
        <w:t xml:space="preserve"> </w:t>
      </w:r>
      <w:r w:rsidR="00A13597">
        <w:rPr>
          <w:u w:val="single"/>
        </w:rPr>
        <w:t xml:space="preserve">  Wu Ning </w:t>
      </w:r>
      <w:r>
        <w:tab/>
        <w:t>Grade</w:t>
      </w:r>
      <w:r>
        <w:rPr>
          <w:spacing w:val="-1"/>
        </w:rPr>
        <w:t xml:space="preserve"> </w:t>
      </w:r>
      <w:r>
        <w:t xml:space="preserve">level </w:t>
      </w:r>
      <w:r w:rsidR="00A13597">
        <w:rPr>
          <w:u w:val="single"/>
        </w:rPr>
        <w:t xml:space="preserve">Novice </w:t>
      </w:r>
    </w:p>
    <w:p w14:paraId="7E560BCE" w14:textId="77777777" w:rsidR="00AB7E15" w:rsidRDefault="00AB7E15">
      <w:pPr>
        <w:spacing w:before="7"/>
        <w:rPr>
          <w:sz w:val="19"/>
        </w:rPr>
      </w:pPr>
    </w:p>
    <w:p w14:paraId="460FE7A1" w14:textId="1570C8DE" w:rsidR="00AB7E15" w:rsidRDefault="003533CB">
      <w:pPr>
        <w:pStyle w:val="a3"/>
        <w:tabs>
          <w:tab w:val="left" w:pos="6942"/>
        </w:tabs>
        <w:ind w:left="220"/>
        <w:rPr>
          <w:u w:val="single"/>
          <w:lang w:eastAsia="zh-CN"/>
        </w:rPr>
      </w:pPr>
      <w:r>
        <w:t>Lesson</w:t>
      </w:r>
      <w:r>
        <w:rPr>
          <w:spacing w:val="-4"/>
        </w:rPr>
        <w:t xml:space="preserve"> </w:t>
      </w:r>
      <w:r w:rsidR="008F5BF5">
        <w:t xml:space="preserve">title </w:t>
      </w:r>
      <w:r w:rsidR="00F37869">
        <w:rPr>
          <w:rFonts w:hint="eastAsia"/>
          <w:u w:val="single"/>
          <w:lang w:eastAsia="zh-CN"/>
        </w:rPr>
        <w:t xml:space="preserve">  </w:t>
      </w:r>
      <w:r w:rsidR="005311A1">
        <w:rPr>
          <w:u w:val="single"/>
          <w:lang w:eastAsia="zh-CN"/>
        </w:rPr>
        <w:t>countries</w:t>
      </w:r>
      <w:r w:rsidR="00197564">
        <w:rPr>
          <w:u w:val="single"/>
          <w:lang w:eastAsia="zh-CN"/>
        </w:rPr>
        <w:t xml:space="preserve"> </w:t>
      </w:r>
      <w:r w:rsidR="00197564" w:rsidRPr="00197564">
        <w:rPr>
          <w:rFonts w:hint="eastAsia"/>
          <w:u w:val="single"/>
          <w:lang w:eastAsia="zh-CN"/>
        </w:rPr>
        <w:t>a</w:t>
      </w:r>
      <w:r w:rsidR="00197564" w:rsidRPr="00197564">
        <w:rPr>
          <w:u w:val="single"/>
          <w:lang w:eastAsia="zh-CN"/>
        </w:rPr>
        <w:t>nd nationalities</w:t>
      </w:r>
    </w:p>
    <w:p w14:paraId="6B35E6D3" w14:textId="77777777" w:rsidR="00A13597" w:rsidRDefault="00A13597">
      <w:pPr>
        <w:pStyle w:val="a3"/>
        <w:tabs>
          <w:tab w:val="left" w:pos="6942"/>
        </w:tabs>
        <w:ind w:left="220"/>
      </w:pPr>
    </w:p>
    <w:p w14:paraId="0DE5169B" w14:textId="77777777" w:rsidR="00AB7E15" w:rsidRDefault="00AB7E15">
      <w:pPr>
        <w:spacing w:before="1"/>
        <w:rPr>
          <w:sz w:val="24"/>
        </w:r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3F9C5A0A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8A0E5CB" w14:textId="77777777" w:rsidR="00AB7E15" w:rsidRDefault="003533CB">
            <w:pPr>
              <w:pStyle w:val="TableParagraph"/>
              <w:ind w:left="3130"/>
              <w:jc w:val="center"/>
            </w:pPr>
            <w:r>
              <w:t>Step 1—Desired Results</w:t>
            </w:r>
          </w:p>
        </w:tc>
      </w:tr>
      <w:tr w:rsidR="00AB7E15" w14:paraId="5326F192" w14:textId="77777777">
        <w:trPr>
          <w:trHeight w:hRule="exact" w:val="4947"/>
        </w:trPr>
        <w:tc>
          <w:tcPr>
            <w:tcW w:w="9218" w:type="dxa"/>
          </w:tcPr>
          <w:p w14:paraId="6C36FB6F" w14:textId="77777777" w:rsidR="00AB7E15" w:rsidRDefault="003533CB">
            <w:pPr>
              <w:pStyle w:val="TableParagraph"/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Standard Outcomes for Learning (ACTFL Standard 1.1)—Answer’s the question, what should students know, understand, and be able to do as a result of the lesson?</w:t>
            </w:r>
          </w:p>
          <w:p w14:paraId="66E5FEEA" w14:textId="77777777" w:rsidR="007A57E5" w:rsidRPr="007A57E5" w:rsidRDefault="007A57E5" w:rsidP="007A57E5">
            <w:pPr>
              <w:pStyle w:val="TableParagraph"/>
              <w:spacing w:line="276" w:lineRule="auto"/>
              <w:ind w:right="679"/>
              <w:rPr>
                <w:i/>
              </w:rPr>
            </w:pPr>
            <w:r w:rsidRPr="007A57E5">
              <w:rPr>
                <w:i/>
              </w:rPr>
              <w:t xml:space="preserve">By the end of the class, students will able to </w:t>
            </w:r>
          </w:p>
          <w:p w14:paraId="061B7B4D" w14:textId="77777777" w:rsidR="005703F6" w:rsidRDefault="00446F79" w:rsidP="008F5BF5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i/>
              </w:rPr>
              <w:t>say</w:t>
            </w:r>
            <w:r w:rsidR="00534A93" w:rsidRPr="007A57E5">
              <w:rPr>
                <w:i/>
              </w:rPr>
              <w:t xml:space="preserve"> </w:t>
            </w:r>
            <w:r w:rsidR="00197564">
              <w:rPr>
                <w:i/>
              </w:rPr>
              <w:t>six countries</w:t>
            </w:r>
            <w:r>
              <w:rPr>
                <w:i/>
              </w:rPr>
              <w:t xml:space="preserve">: </w:t>
            </w:r>
            <w:r>
              <w:rPr>
                <w:rFonts w:ascii="宋体" w:eastAsia="宋体" w:hAnsi="宋体" w:cs="宋体" w:hint="eastAsia"/>
                <w:i/>
                <w:lang w:eastAsia="zh-CN"/>
              </w:rPr>
              <w:t>中国，美国，</w:t>
            </w:r>
            <w:r w:rsidR="005703F6">
              <w:rPr>
                <w:rFonts w:ascii="宋体" w:eastAsia="宋体" w:hAnsi="宋体" w:cs="宋体" w:hint="eastAsia"/>
                <w:i/>
                <w:lang w:eastAsia="zh-CN"/>
              </w:rPr>
              <w:t>英国，埃及，西班牙，澳大利亚</w:t>
            </w:r>
          </w:p>
          <w:p w14:paraId="1A6934E5" w14:textId="77777777" w:rsidR="005703F6" w:rsidRPr="005703F6" w:rsidRDefault="005703F6" w:rsidP="008F5BF5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rFonts w:asciiTheme="minorEastAsia" w:eastAsiaTheme="minorEastAsia" w:hAnsiTheme="minorEastAsia" w:hint="eastAsia"/>
                <w:i/>
                <w:lang w:eastAsia="zh-CN"/>
              </w:rPr>
              <w:t>say</w:t>
            </w:r>
            <w:r>
              <w:rPr>
                <w:i/>
              </w:rPr>
              <w:t xml:space="preserve"> six </w:t>
            </w:r>
            <w:r w:rsidR="00197564">
              <w:rPr>
                <w:i/>
              </w:rPr>
              <w:t>nationalities</w:t>
            </w:r>
            <w:r>
              <w:rPr>
                <w:rFonts w:ascii="宋体" w:eastAsia="宋体" w:hAnsi="宋体" w:cs="宋体" w:hint="eastAsia"/>
                <w:i/>
                <w:lang w:eastAsia="zh-CN"/>
              </w:rPr>
              <w:t>中国人，美国人，英国人，埃及人，西班牙人，澳大利亚人</w:t>
            </w:r>
          </w:p>
          <w:p w14:paraId="272969F8" w14:textId="3713E9FF" w:rsidR="008F5BF5" w:rsidRPr="008F5BF5" w:rsidRDefault="005703F6" w:rsidP="008F5BF5">
            <w:pPr>
              <w:pStyle w:val="TableParagraph"/>
              <w:numPr>
                <w:ilvl w:val="0"/>
                <w:numId w:val="1"/>
              </w:numPr>
              <w:spacing w:line="276" w:lineRule="auto"/>
              <w:ind w:right="679"/>
              <w:rPr>
                <w:i/>
              </w:rPr>
            </w:pPr>
            <w:r>
              <w:rPr>
                <w:rFonts w:asciiTheme="minorEastAsia" w:eastAsiaTheme="minorEastAsia" w:hAnsiTheme="minorEastAsia"/>
                <w:i/>
                <w:lang w:eastAsia="zh-CN"/>
              </w:rPr>
              <w:t xml:space="preserve">use 2 </w:t>
            </w:r>
            <w:r w:rsidR="00197564">
              <w:rPr>
                <w:i/>
              </w:rPr>
              <w:t>sentence patterns:</w:t>
            </w:r>
            <w:r>
              <w:rPr>
                <w:i/>
              </w:rPr>
              <w:t xml:space="preserve"> </w:t>
            </w:r>
            <w:r w:rsidR="00197564">
              <w:rPr>
                <w:rFonts w:ascii="宋体" w:eastAsia="宋体" w:hAnsi="宋体" w:cs="宋体" w:hint="eastAsia"/>
                <w:i/>
                <w:lang w:eastAsia="zh-CN"/>
              </w:rPr>
              <w:t>我来自</w:t>
            </w:r>
            <w:r w:rsidR="00197564">
              <w:rPr>
                <w:rFonts w:ascii="宋体" w:eastAsia="宋体" w:hAnsi="宋体" w:cs="宋体"/>
                <w:i/>
                <w:lang w:eastAsia="zh-CN"/>
              </w:rPr>
              <w:t xml:space="preserve">…… </w:t>
            </w:r>
            <w:r w:rsidR="00197564">
              <w:rPr>
                <w:rFonts w:ascii="宋体" w:eastAsia="宋体" w:hAnsi="宋体" w:cs="宋体" w:hint="eastAsia"/>
                <w:i/>
                <w:lang w:eastAsia="zh-CN"/>
              </w:rPr>
              <w:t>我是</w:t>
            </w:r>
            <w:r w:rsidR="00197564">
              <w:rPr>
                <w:rFonts w:ascii="宋体" w:eastAsia="宋体" w:hAnsi="宋体" w:cs="宋体"/>
                <w:i/>
                <w:lang w:eastAsia="zh-CN"/>
              </w:rPr>
              <w:t>……(</w:t>
            </w:r>
            <w:r w:rsidR="00197564">
              <w:rPr>
                <w:i/>
              </w:rPr>
              <w:t xml:space="preserve"> I am from …(country).  I am ..(nationality)… )</w:t>
            </w:r>
          </w:p>
          <w:p w14:paraId="5EC6BC3D" w14:textId="1131C9FF" w:rsidR="00197564" w:rsidRDefault="005703F6" w:rsidP="000100D5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use Google Translate</w:t>
            </w:r>
            <w:r w:rsidR="008F5BF5" w:rsidRPr="00197564">
              <w:rPr>
                <w:rFonts w:hint="eastAsia"/>
                <w:i/>
              </w:rPr>
              <w:t xml:space="preserve"> to </w:t>
            </w:r>
            <w:r w:rsidR="00197564" w:rsidRPr="00197564">
              <w:rPr>
                <w:i/>
              </w:rPr>
              <w:t xml:space="preserve">find the Chinese words </w:t>
            </w:r>
            <w:r>
              <w:rPr>
                <w:i/>
              </w:rPr>
              <w:t>and Pinyin for countries</w:t>
            </w:r>
            <w:r w:rsidR="00197564" w:rsidRPr="00197564">
              <w:rPr>
                <w:i/>
              </w:rPr>
              <w:t xml:space="preserve"> </w:t>
            </w:r>
          </w:p>
          <w:p w14:paraId="0D809C6B" w14:textId="5C76A64E" w:rsidR="008F5BF5" w:rsidRPr="00197564" w:rsidRDefault="00197564" w:rsidP="000100D5">
            <w:pPr>
              <w:pStyle w:val="a4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 xml:space="preserve">introduce a person, telling his/her nationality and the country he/she comes from </w:t>
            </w:r>
          </w:p>
          <w:p w14:paraId="1361BA01" w14:textId="77777777" w:rsidR="008F5BF5" w:rsidRPr="007A57E5" w:rsidRDefault="008F5BF5" w:rsidP="008F5BF5">
            <w:pPr>
              <w:pStyle w:val="TableParagraph"/>
              <w:spacing w:line="276" w:lineRule="auto"/>
              <w:ind w:left="720" w:right="679"/>
              <w:rPr>
                <w:i/>
              </w:rPr>
            </w:pPr>
          </w:p>
          <w:p w14:paraId="2DEF5F47" w14:textId="0AC6995D" w:rsidR="00A13597" w:rsidRPr="00197564" w:rsidRDefault="00A13597" w:rsidP="007A57E5">
            <w:pPr>
              <w:pStyle w:val="TableParagraph"/>
              <w:spacing w:line="276" w:lineRule="auto"/>
              <w:ind w:left="0" w:right="679"/>
              <w:rPr>
                <w:rFonts w:eastAsiaTheme="minorEastAsia"/>
                <w:i/>
                <w:lang w:eastAsia="zh-CN"/>
              </w:rPr>
            </w:pPr>
          </w:p>
        </w:tc>
      </w:tr>
      <w:tr w:rsidR="00AB7E15" w14:paraId="7880820B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180E5285" w14:textId="77777777" w:rsidR="00AB7E15" w:rsidRDefault="003533CB">
            <w:pPr>
              <w:pStyle w:val="TableParagraph"/>
              <w:ind w:left="3131"/>
              <w:jc w:val="center"/>
            </w:pPr>
            <w:r>
              <w:t>Step 2—Assessment Evidence</w:t>
            </w:r>
          </w:p>
        </w:tc>
      </w:tr>
      <w:tr w:rsidR="00AB7E15" w14:paraId="1563E7DE" w14:textId="77777777">
        <w:trPr>
          <w:trHeight w:hRule="exact" w:val="4431"/>
        </w:trPr>
        <w:tc>
          <w:tcPr>
            <w:tcW w:w="9218" w:type="dxa"/>
          </w:tcPr>
          <w:p w14:paraId="605AAB92" w14:textId="79D06FDD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Performance task—What will students do to show what they have learned?</w:t>
            </w:r>
          </w:p>
          <w:p w14:paraId="375D8DCF" w14:textId="77777777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  <w:p w14:paraId="1C5CD433" w14:textId="77777777" w:rsidR="00197564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Students can</w:t>
            </w:r>
            <w:r w:rsidR="00197564">
              <w:rPr>
                <w:i/>
              </w:rPr>
              <w:t xml:space="preserve"> say the names of six countries and nationalities.</w:t>
            </w:r>
            <w:r>
              <w:rPr>
                <w:i/>
              </w:rPr>
              <w:t xml:space="preserve"> </w:t>
            </w:r>
          </w:p>
          <w:p w14:paraId="76E361CC" w14:textId="4F70ED8B" w:rsidR="007B5E1E" w:rsidRDefault="00785C82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can </w:t>
            </w:r>
            <w:r w:rsidR="00197564">
              <w:rPr>
                <w:i/>
              </w:rPr>
              <w:t>use the patterns to introduce a person, telling his/her nationality and the country he/she comes from.</w:t>
            </w:r>
          </w:p>
          <w:p w14:paraId="0BC0AD99" w14:textId="5D1A89C1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 xml:space="preserve">Students can </w:t>
            </w:r>
            <w:r w:rsidR="00197564">
              <w:rPr>
                <w:i/>
              </w:rPr>
              <w:t xml:space="preserve">use Google Translate to find Chinese words and Pinyin for </w:t>
            </w:r>
            <w:r w:rsidR="00446F79">
              <w:rPr>
                <w:i/>
              </w:rPr>
              <w:t>countries</w:t>
            </w:r>
            <w:r w:rsidR="00D417D9">
              <w:rPr>
                <w:i/>
              </w:rPr>
              <w:t xml:space="preserve">. </w:t>
            </w:r>
          </w:p>
          <w:p w14:paraId="7509D601" w14:textId="4F5498EF" w:rsidR="007B5E1E" w:rsidRDefault="007B5E1E" w:rsidP="00D417D9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</w:tbl>
    <w:p w14:paraId="34C2DABC" w14:textId="77777777" w:rsidR="00AB7E15" w:rsidRDefault="00AB7E15">
      <w:pPr>
        <w:spacing w:line="263" w:lineRule="exact"/>
        <w:sectPr w:rsidR="00AB7E15">
          <w:type w:val="continuous"/>
          <w:pgSz w:w="12240" w:h="15840"/>
          <w:pgMar w:top="1400" w:right="1580" w:bottom="280" w:left="1220" w:header="720" w:footer="720" w:gutter="0"/>
          <w:cols w:space="720"/>
        </w:sectPr>
      </w:pPr>
    </w:p>
    <w:tbl>
      <w:tblPr>
        <w:tblW w:w="0" w:type="auto"/>
        <w:tblInd w:w="1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18"/>
      </w:tblGrid>
      <w:tr w:rsidR="00AB7E15" w14:paraId="7A992D3E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324E22C8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3—Learning Plan</w:t>
            </w:r>
          </w:p>
        </w:tc>
      </w:tr>
      <w:tr w:rsidR="00AB7E15" w14:paraId="2A73627F" w14:textId="77777777" w:rsidTr="003E0633">
        <w:trPr>
          <w:trHeight w:hRule="exact" w:val="13341"/>
        </w:trPr>
        <w:tc>
          <w:tcPr>
            <w:tcW w:w="9218" w:type="dxa"/>
          </w:tcPr>
          <w:p w14:paraId="1174F335" w14:textId="0F42573C" w:rsidR="00AB7E15" w:rsidRDefault="003533CB">
            <w:pPr>
              <w:pStyle w:val="TableParagraph"/>
              <w:spacing w:line="263" w:lineRule="exact"/>
              <w:ind w:right="679"/>
              <w:rPr>
                <w:i/>
              </w:rPr>
            </w:pPr>
            <w:r>
              <w:rPr>
                <w:i/>
              </w:rPr>
              <w:t>Learning activities - Answer’s the question, how do I teach it?</w:t>
            </w:r>
          </w:p>
          <w:p w14:paraId="776711D9" w14:textId="77777777" w:rsidR="007F2F9B" w:rsidRDefault="007F2F9B">
            <w:pPr>
              <w:pStyle w:val="TableParagraph"/>
              <w:spacing w:line="263" w:lineRule="exact"/>
              <w:ind w:right="679"/>
              <w:rPr>
                <w:i/>
                <w:lang w:eastAsia="zh-CN"/>
              </w:rPr>
            </w:pPr>
          </w:p>
          <w:p w14:paraId="2B273AE1" w14:textId="77777777" w:rsidR="005703F6" w:rsidRPr="005703F6" w:rsidRDefault="00D417D9" w:rsidP="005703F6">
            <w:pPr>
              <w:rPr>
                <w:i/>
              </w:rPr>
            </w:pPr>
            <w:r w:rsidRPr="007F2F9B">
              <w:rPr>
                <w:rFonts w:ascii="Times New Roman" w:eastAsia="宋体" w:hAnsi="Times New Roman" w:cs="Times New Roman"/>
              </w:rPr>
              <w:t xml:space="preserve"> </w:t>
            </w:r>
            <w:r w:rsidRPr="005703F6">
              <w:rPr>
                <w:i/>
              </w:rPr>
              <w:t xml:space="preserve"> </w:t>
            </w:r>
            <w:r w:rsidR="005703F6" w:rsidRPr="005703F6">
              <w:rPr>
                <w:i/>
              </w:rPr>
              <w:t>Step1. Warming up</w:t>
            </w:r>
          </w:p>
          <w:p w14:paraId="1B0A8310" w14:textId="77777777" w:rsidR="005703F6" w:rsidRPr="005703F6" w:rsidRDefault="005703F6" w:rsidP="005703F6">
            <w:pPr>
              <w:rPr>
                <w:i/>
              </w:rPr>
            </w:pPr>
            <w:r w:rsidRPr="005703F6">
              <w:rPr>
                <w:i/>
              </w:rPr>
              <w:t xml:space="preserve">      (Put up a map of the world on the blackboard.)</w:t>
            </w:r>
          </w:p>
          <w:p w14:paraId="7D52AE90" w14:textId="77777777" w:rsidR="005703F6" w:rsidRPr="005703F6" w:rsidRDefault="005703F6" w:rsidP="005703F6">
            <w:pPr>
              <w:rPr>
                <w:i/>
              </w:rPr>
            </w:pPr>
            <w:r w:rsidRPr="005703F6">
              <w:rPr>
                <w:rFonts w:hint="eastAsia"/>
                <w:i/>
              </w:rPr>
              <w:t>T</w:t>
            </w:r>
            <w:r w:rsidRPr="005703F6">
              <w:rPr>
                <w:i/>
              </w:rPr>
              <w:t xml:space="preserve">alk about what countries they are familiar with and point out the positions of the US and China. </w:t>
            </w:r>
          </w:p>
          <w:p w14:paraId="5DDF1F54" w14:textId="77777777" w:rsidR="003E0633" w:rsidRDefault="003E0633" w:rsidP="005703F6">
            <w:pPr>
              <w:rPr>
                <w:i/>
              </w:rPr>
            </w:pPr>
          </w:p>
          <w:p w14:paraId="67FFBB87" w14:textId="19F4C2BA" w:rsidR="005703F6" w:rsidRPr="005703F6" w:rsidRDefault="005703F6" w:rsidP="005703F6">
            <w:pPr>
              <w:rPr>
                <w:i/>
              </w:rPr>
            </w:pPr>
            <w:r w:rsidRPr="005703F6">
              <w:rPr>
                <w:i/>
              </w:rPr>
              <w:t>Step 2. Presentation of the new words for countries</w:t>
            </w:r>
          </w:p>
          <w:p w14:paraId="58CA1590" w14:textId="30EF0D93" w:rsidR="005703F6" w:rsidRDefault="005703F6" w:rsidP="005703F6">
            <w:pPr>
              <w:rPr>
                <w:i/>
              </w:rPr>
            </w:pPr>
            <w:r>
              <w:rPr>
                <w:i/>
              </w:rPr>
              <w:t xml:space="preserve"> </w:t>
            </w:r>
            <w:r w:rsidR="007F67AE">
              <w:rPr>
                <w:i/>
              </w:rPr>
              <w:t xml:space="preserve"> </w:t>
            </w:r>
            <w:r>
              <w:rPr>
                <w:i/>
              </w:rPr>
              <w:t xml:space="preserve">1. Ask students to find the countries on the map and show them the Chinese words and Pinyin. </w:t>
            </w:r>
          </w:p>
          <w:p w14:paraId="7BC82C39" w14:textId="23B64523" w:rsidR="005703F6" w:rsidRDefault="005703F6" w:rsidP="005703F6">
            <w:pPr>
              <w:rPr>
                <w:rFonts w:ascii="宋体" w:eastAsia="宋体" w:hAnsi="宋体" w:cs="宋体"/>
                <w:i/>
                <w:lang w:eastAsia="zh-CN"/>
              </w:rPr>
            </w:pPr>
            <w:r>
              <w:rPr>
                <w:rFonts w:ascii="宋体" w:eastAsia="宋体" w:hAnsi="宋体" w:cs="宋体" w:hint="eastAsia"/>
                <w:i/>
                <w:lang w:eastAsia="zh-CN"/>
              </w:rPr>
              <w:t xml:space="preserve"> </w:t>
            </w:r>
            <w:r>
              <w:rPr>
                <w:rFonts w:ascii="宋体" w:eastAsia="宋体" w:hAnsi="宋体" w:cs="宋体"/>
                <w:i/>
                <w:lang w:eastAsia="zh-CN"/>
              </w:rPr>
              <w:t xml:space="preserve"> </w:t>
            </w:r>
            <w:r w:rsidRPr="005703F6">
              <w:rPr>
                <w:rFonts w:ascii="宋体" w:eastAsia="宋体" w:hAnsi="宋体" w:cs="宋体" w:hint="eastAsia"/>
                <w:i/>
                <w:lang w:eastAsia="zh-CN"/>
              </w:rPr>
              <w:t>中国，美国，英国，埃及，西班牙，澳大利亚</w:t>
            </w:r>
          </w:p>
          <w:p w14:paraId="44D35E05" w14:textId="773DD263" w:rsidR="007F67AE" w:rsidRDefault="007F67AE" w:rsidP="005703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eastAsiaTheme="minorEastAsia"/>
                <w:i/>
                <w:lang w:eastAsia="zh-CN"/>
              </w:rPr>
              <w:t xml:space="preserve">  </w:t>
            </w:r>
            <w:r w:rsidR="005703F6">
              <w:rPr>
                <w:rFonts w:eastAsiaTheme="minorEastAsia" w:hint="eastAsia"/>
                <w:i/>
                <w:lang w:eastAsia="zh-CN"/>
              </w:rPr>
              <w:t>2</w:t>
            </w:r>
            <w:r w:rsidR="005703F6">
              <w:rPr>
                <w:rFonts w:eastAsiaTheme="minorEastAsia"/>
                <w:i/>
                <w:lang w:eastAsia="zh-CN"/>
              </w:rPr>
              <w:t>. Tell students that I com</w:t>
            </w:r>
            <w:r>
              <w:rPr>
                <w:rFonts w:eastAsiaTheme="minorEastAsia"/>
                <w:i/>
                <w:lang w:eastAsia="zh-CN"/>
              </w:rPr>
              <w:t>e</w:t>
            </w:r>
            <w:r w:rsidR="005703F6">
              <w:rPr>
                <w:rFonts w:eastAsiaTheme="minorEastAsia"/>
                <w:i/>
                <w:lang w:eastAsia="zh-CN"/>
              </w:rPr>
              <w:t xml:space="preserve"> from China and ask them to say where they come from using the sentence </w:t>
            </w:r>
            <w:r>
              <w:rPr>
                <w:rFonts w:eastAsiaTheme="minorEastAsia"/>
                <w:i/>
                <w:lang w:eastAsia="zh-CN"/>
              </w:rPr>
              <w:t xml:space="preserve">pattern </w:t>
            </w:r>
            <w:proofErr w:type="spellStart"/>
            <w:r w:rsidRPr="005703F6">
              <w:rPr>
                <w:rFonts w:ascii="宋体" w:eastAsia="宋体" w:hAnsi="宋体" w:cs="宋体" w:hint="eastAsia"/>
                <w:i/>
              </w:rPr>
              <w:t>我来自</w:t>
            </w:r>
            <w:proofErr w:type="spellEnd"/>
            <w:r>
              <w:rPr>
                <w:rFonts w:ascii="宋体" w:eastAsia="宋体" w:hAnsi="宋体" w:cs="宋体"/>
                <w:i/>
                <w:lang w:eastAsia="zh-CN"/>
              </w:rPr>
              <w:t>……</w:t>
            </w:r>
            <w:r w:rsidR="00D417D9" w:rsidRPr="005703F6">
              <w:rPr>
                <w:rFonts w:hint="eastAsia"/>
                <w:i/>
              </w:rPr>
              <w:t xml:space="preserve">   </w:t>
            </w:r>
            <w:r w:rsidR="00D417D9">
              <w:rPr>
                <w:rFonts w:ascii="Times New Roman" w:eastAsia="宋体" w:hAnsi="Times New Roman" w:cs="Times New Roman" w:hint="eastAsia"/>
              </w:rPr>
              <w:t xml:space="preserve"> </w:t>
            </w:r>
            <w:r>
              <w:rPr>
                <w:rFonts w:ascii="Times New Roman" w:eastAsia="宋体" w:hAnsi="Times New Roman" w:cs="Times New Roman"/>
              </w:rPr>
              <w:t>(I am from ……)</w:t>
            </w:r>
          </w:p>
          <w:p w14:paraId="19BD189A" w14:textId="73ADC577" w:rsidR="007F67AE" w:rsidRDefault="007F67AE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 3. Tell students that country+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人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=nationality,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 and teach them to say the six words of nationalities: </w:t>
            </w:r>
            <w:r w:rsidRPr="007F67AE">
              <w:rPr>
                <w:rFonts w:ascii="Times New Roman" w:eastAsia="宋体" w:hAnsi="Times New Roman" w:cs="Times New Roman"/>
                <w:lang w:eastAsia="zh-CN"/>
              </w:rPr>
              <w:t>中国人，美国人，英国人，埃及人，西班牙人，澳大利亚人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.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 Ask students to use the sentence </w:t>
            </w:r>
            <w:r>
              <w:rPr>
                <w:rFonts w:ascii="Times New Roman" w:eastAsia="宋体" w:hAnsi="Times New Roman" w:cs="Times New Roman" w:hint="eastAsia"/>
                <w:lang w:eastAsia="zh-CN"/>
              </w:rPr>
              <w:t>我是</w:t>
            </w:r>
            <w:r>
              <w:rPr>
                <w:rFonts w:ascii="Times New Roman" w:eastAsia="宋体" w:hAnsi="Times New Roman" w:cs="Times New Roman"/>
                <w:lang w:eastAsia="zh-CN"/>
              </w:rPr>
              <w:t>…</w:t>
            </w:r>
          </w:p>
          <w:p w14:paraId="6C7D57BF" w14:textId="24AA6803" w:rsidR="0032609C" w:rsidRDefault="0032609C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</w:p>
          <w:p w14:paraId="197433D2" w14:textId="77777777" w:rsidR="003E0633" w:rsidRDefault="003E0633" w:rsidP="005703F6">
            <w:pPr>
              <w:rPr>
                <w:rFonts w:ascii="Times New Roman" w:eastAsia="宋体" w:hAnsi="Times New Roman" w:cs="Times New Roman"/>
              </w:rPr>
            </w:pPr>
          </w:p>
          <w:p w14:paraId="2928A5E1" w14:textId="0F10FADA" w:rsidR="007F67AE" w:rsidRDefault="007F67AE" w:rsidP="005703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>Step 3 Practice.</w:t>
            </w:r>
          </w:p>
          <w:p w14:paraId="7D43CABC" w14:textId="6CA6F914" w:rsidR="007F67AE" w:rsidRDefault="007F67AE" w:rsidP="005703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 1. Show pictures of famous places of interest in the six countries and ask students to tell the names. </w:t>
            </w:r>
          </w:p>
          <w:p w14:paraId="1350C2B4" w14:textId="39396A7E" w:rsidR="007F67AE" w:rsidRDefault="007F67AE" w:rsidP="005703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 xml:space="preserve"> 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  2. Show pictures of people from </w:t>
            </w:r>
            <w:r>
              <w:rPr>
                <w:rFonts w:ascii="Times New Roman" w:eastAsia="宋体" w:hAnsi="Times New Roman" w:cs="Times New Roman"/>
              </w:rPr>
              <w:t xml:space="preserve">the six countries and ask students to tell which country he/she comes from and tell their nationalities. </w:t>
            </w:r>
          </w:p>
          <w:p w14:paraId="6AB74731" w14:textId="2C4E210B" w:rsidR="0032609C" w:rsidRDefault="0032609C" w:rsidP="005703F6">
            <w:pPr>
              <w:rPr>
                <w:rFonts w:ascii="Times New Roman" w:eastAsia="宋体" w:hAnsi="Times New Roman" w:cs="Times New Roman"/>
              </w:rPr>
            </w:pPr>
          </w:p>
          <w:p w14:paraId="53A57F49" w14:textId="77777777" w:rsidR="003E0633" w:rsidRDefault="003E0633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</w:p>
          <w:p w14:paraId="0A9051E3" w14:textId="0274BDE4" w:rsidR="007F67AE" w:rsidRDefault="007F67AE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tep 4 </w:t>
            </w:r>
            <w:r w:rsidR="0032609C">
              <w:rPr>
                <w:rFonts w:ascii="Times New Roman" w:eastAsia="宋体" w:hAnsi="Times New Roman" w:cs="Times New Roman"/>
                <w:lang w:eastAsia="zh-CN"/>
              </w:rPr>
              <w:t xml:space="preserve">Show students how to use </w:t>
            </w:r>
            <w:r w:rsidR="00440582">
              <w:rPr>
                <w:rFonts w:ascii="Times New Roman" w:eastAsia="宋体" w:hAnsi="Times New Roman" w:cs="Times New Roman"/>
                <w:lang w:eastAsia="zh-CN"/>
              </w:rPr>
              <w:t>Google Translate</w:t>
            </w:r>
            <w:r w:rsidR="0032609C">
              <w:rPr>
                <w:rFonts w:ascii="Times New Roman" w:eastAsia="宋体" w:hAnsi="Times New Roman" w:cs="Times New Roman"/>
                <w:lang w:eastAsia="zh-CN"/>
              </w:rPr>
              <w:t xml:space="preserve"> to find the Chinese words and Pinyin and ask students to find Chinese words and Pinyin for 7 countries and finish the worksheet.</w:t>
            </w:r>
          </w:p>
          <w:p w14:paraId="6B79525B" w14:textId="41CCBA81" w:rsidR="0032609C" w:rsidRDefault="0032609C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2FC88FF6" wp14:editId="079CF040">
                  <wp:extent cx="2249751" cy="1197685"/>
                  <wp:effectExtent l="0" t="0" r="0" b="2540"/>
                  <wp:docPr id="5" name="图片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2159" cy="122026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8209B">
              <w:rPr>
                <w:noProof/>
              </w:rPr>
              <w:drawing>
                <wp:inline distT="0" distB="0" distL="0" distR="0" wp14:anchorId="61CE0DD3" wp14:editId="661BCB57">
                  <wp:extent cx="1187953" cy="1258394"/>
                  <wp:effectExtent l="0" t="0" r="0" b="0"/>
                  <wp:docPr id="7" name="图片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7645" cy="13004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F2B7D5A" w14:textId="77777777" w:rsidR="003E0633" w:rsidRDefault="003E0633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</w:p>
          <w:p w14:paraId="6BD36E39" w14:textId="26DE7497" w:rsidR="0032609C" w:rsidRDefault="0032609C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rFonts w:ascii="Times New Roman" w:eastAsia="宋体" w:hAnsi="Times New Roman" w:cs="Times New Roman" w:hint="eastAsia"/>
                <w:lang w:eastAsia="zh-CN"/>
              </w:rPr>
              <w:t>S</w:t>
            </w:r>
            <w:r>
              <w:rPr>
                <w:rFonts w:ascii="Times New Roman" w:eastAsia="宋体" w:hAnsi="Times New Roman" w:cs="Times New Roman"/>
                <w:lang w:eastAsia="zh-CN"/>
              </w:rPr>
              <w:t xml:space="preserve">tep 5 Ask students to find a person they like to introduce and make oral presentation </w:t>
            </w:r>
          </w:p>
          <w:p w14:paraId="5642F486" w14:textId="1C330ADE" w:rsidR="0032609C" w:rsidRDefault="0032609C" w:rsidP="005703F6">
            <w:pPr>
              <w:rPr>
                <w:rFonts w:ascii="Times New Roman" w:eastAsia="宋体" w:hAnsi="Times New Roman" w:cs="Times New Roman"/>
                <w:lang w:eastAsia="zh-CN"/>
              </w:rPr>
            </w:pPr>
            <w:r>
              <w:rPr>
                <w:noProof/>
              </w:rPr>
              <w:drawing>
                <wp:inline distT="0" distB="0" distL="0" distR="0" wp14:anchorId="6D3495C7" wp14:editId="7281ABEE">
                  <wp:extent cx="1932791" cy="990324"/>
                  <wp:effectExtent l="0" t="0" r="0" b="63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7545" cy="10030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E660FC2" w14:textId="4CE1F3BF" w:rsidR="00D417D9" w:rsidRPr="00A178A8" w:rsidRDefault="00340850" w:rsidP="005703F6">
            <w:pPr>
              <w:rPr>
                <w:rFonts w:ascii="Times New Roman" w:eastAsia="宋体" w:hAnsi="Times New Roman" w:cs="Times New Roman"/>
              </w:rPr>
            </w:pPr>
            <w:r>
              <w:rPr>
                <w:rFonts w:ascii="Times New Roman" w:eastAsia="宋体" w:hAnsi="Times New Roman" w:cs="Times New Roman"/>
              </w:rPr>
              <w:t xml:space="preserve">  </w:t>
            </w:r>
          </w:p>
          <w:p w14:paraId="5DC11598" w14:textId="77777777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  <w:bookmarkStart w:id="0" w:name="_GoBack"/>
            <w:bookmarkEnd w:id="0"/>
          </w:p>
          <w:p w14:paraId="536647D4" w14:textId="77777777" w:rsidR="007B5E1E" w:rsidRDefault="007B5E1E" w:rsidP="007B5E1E">
            <w:pPr>
              <w:pStyle w:val="TableParagraph"/>
              <w:spacing w:line="263" w:lineRule="exact"/>
              <w:ind w:left="0" w:right="679"/>
              <w:rPr>
                <w:i/>
              </w:rPr>
            </w:pPr>
          </w:p>
          <w:p w14:paraId="61699483" w14:textId="77777777" w:rsidR="007B5E1E" w:rsidRDefault="007B5E1E">
            <w:pPr>
              <w:pStyle w:val="TableParagraph"/>
              <w:spacing w:line="263" w:lineRule="exact"/>
              <w:ind w:right="679"/>
              <w:rPr>
                <w:i/>
              </w:rPr>
            </w:pPr>
          </w:p>
        </w:tc>
      </w:tr>
      <w:tr w:rsidR="00AB7E15" w14:paraId="51F12512" w14:textId="77777777">
        <w:trPr>
          <w:trHeight w:hRule="exact" w:val="420"/>
        </w:trPr>
        <w:tc>
          <w:tcPr>
            <w:tcW w:w="9218" w:type="dxa"/>
            <w:shd w:val="clear" w:color="auto" w:fill="E4E4E4"/>
          </w:tcPr>
          <w:p w14:paraId="2796741C" w14:textId="77777777" w:rsidR="00AB7E15" w:rsidRDefault="003533CB">
            <w:pPr>
              <w:pStyle w:val="TableParagraph"/>
              <w:ind w:left="3130"/>
              <w:jc w:val="center"/>
            </w:pPr>
            <w:r>
              <w:lastRenderedPageBreak/>
              <w:t>Step 4—Reflection</w:t>
            </w:r>
          </w:p>
        </w:tc>
      </w:tr>
      <w:tr w:rsidR="00AB7E15" w14:paraId="39BA1231" w14:textId="77777777">
        <w:trPr>
          <w:trHeight w:hRule="exact" w:val="4393"/>
        </w:trPr>
        <w:tc>
          <w:tcPr>
            <w:tcW w:w="9218" w:type="dxa"/>
          </w:tcPr>
          <w:p w14:paraId="277E40B0" w14:textId="77777777" w:rsidR="00AB7E15" w:rsidRDefault="003533CB">
            <w:pPr>
              <w:pStyle w:val="TableParagraph"/>
              <w:spacing w:line="276" w:lineRule="auto"/>
              <w:ind w:right="1843"/>
              <w:rPr>
                <w:i/>
              </w:rPr>
            </w:pPr>
            <w:r>
              <w:rPr>
                <w:i/>
              </w:rPr>
              <w:t xml:space="preserve">What happened during my lesson? What did my students learn? How do I know? What did I learn? How will I improve my lesson next </w:t>
            </w:r>
            <w:proofErr w:type="gramStart"/>
            <w:r>
              <w:rPr>
                <w:i/>
              </w:rPr>
              <w:t>time.</w:t>
            </w:r>
            <w:proofErr w:type="gramEnd"/>
          </w:p>
          <w:p w14:paraId="3184779B" w14:textId="77777777" w:rsidR="007B5E1E" w:rsidRDefault="007B5E1E">
            <w:pPr>
              <w:pStyle w:val="TableParagraph"/>
              <w:spacing w:line="276" w:lineRule="auto"/>
              <w:ind w:right="1843"/>
              <w:rPr>
                <w:i/>
              </w:rPr>
            </w:pPr>
          </w:p>
          <w:p w14:paraId="2B2807A5" w14:textId="0B44BDD1" w:rsidR="00340850" w:rsidRPr="00EF4DBA" w:rsidRDefault="00AC1581" w:rsidP="00340850">
            <w:pPr>
              <w:pStyle w:val="TableParagraph"/>
              <w:spacing w:line="263" w:lineRule="exact"/>
              <w:ind w:right="679"/>
              <w:rPr>
                <w:i/>
                <w:lang w:eastAsia="zh-CN"/>
              </w:rPr>
            </w:pPr>
            <w:r>
              <w:rPr>
                <w:i/>
              </w:rPr>
              <w:t>Since there are too many countries in the world and it is not practical to teach every country in class. Therefore, i</w:t>
            </w:r>
            <w:r w:rsidR="003A57B5">
              <w:rPr>
                <w:i/>
              </w:rPr>
              <w:t>t is a very good idea to teach students to use Google Translate to find the Chinese words and Pinyin</w:t>
            </w:r>
            <w:r>
              <w:rPr>
                <w:i/>
              </w:rPr>
              <w:t xml:space="preserve"> for the countries they want to learn</w:t>
            </w:r>
            <w:r w:rsidR="003A57B5">
              <w:rPr>
                <w:i/>
              </w:rPr>
              <w:t xml:space="preserve">. They were excited to find the words they wanted. Some even typed in a sentence! With Google Translate, they can also hear what the words and sentences sound like.  </w:t>
            </w:r>
          </w:p>
        </w:tc>
      </w:tr>
    </w:tbl>
    <w:p w14:paraId="3258C60E" w14:textId="77777777" w:rsidR="00AB7E15" w:rsidRDefault="003533CB">
      <w:pPr>
        <w:spacing w:line="223" w:lineRule="exact"/>
        <w:ind w:left="220"/>
        <w:rPr>
          <w:rFonts w:ascii="Times New Roman"/>
          <w:sz w:val="20"/>
        </w:rPr>
      </w:pPr>
      <w:r>
        <w:rPr>
          <w:rFonts w:ascii="Times New Roman"/>
          <w:sz w:val="20"/>
        </w:rPr>
        <w:t xml:space="preserve">Adapted from Tomlinson and McTighe, </w:t>
      </w:r>
      <w:r>
        <w:rPr>
          <w:rFonts w:ascii="Times New Roman"/>
          <w:i/>
          <w:sz w:val="20"/>
        </w:rPr>
        <w:t>Integrating Differentiated Instruction + Understanding by Design</w:t>
      </w:r>
      <w:r>
        <w:rPr>
          <w:rFonts w:ascii="Times New Roman"/>
          <w:sz w:val="20"/>
        </w:rPr>
        <w:t>, ASCD,</w:t>
      </w:r>
    </w:p>
    <w:p w14:paraId="692B9966" w14:textId="77777777" w:rsidR="00340850" w:rsidRDefault="00340850">
      <w:pPr>
        <w:spacing w:line="223" w:lineRule="exact"/>
        <w:ind w:left="220"/>
        <w:rPr>
          <w:rFonts w:ascii="Times New Roman"/>
          <w:sz w:val="20"/>
        </w:rPr>
      </w:pPr>
    </w:p>
    <w:p w14:paraId="48A8C322" w14:textId="77777777" w:rsidR="00340850" w:rsidRDefault="00340850">
      <w:pPr>
        <w:spacing w:line="223" w:lineRule="exact"/>
        <w:ind w:left="220"/>
        <w:rPr>
          <w:rFonts w:ascii="Times New Roman"/>
          <w:sz w:val="20"/>
        </w:rPr>
      </w:pPr>
    </w:p>
    <w:sectPr w:rsidR="00340850">
      <w:pgSz w:w="12240" w:h="15840"/>
      <w:pgMar w:top="1440" w:right="146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ACEE3E" w14:textId="77777777" w:rsidR="00197564" w:rsidRDefault="00197564" w:rsidP="00197564">
      <w:r>
        <w:separator/>
      </w:r>
    </w:p>
  </w:endnote>
  <w:endnote w:type="continuationSeparator" w:id="0">
    <w:p w14:paraId="5BFD6534" w14:textId="77777777" w:rsidR="00197564" w:rsidRDefault="00197564" w:rsidP="00197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077A35" w14:textId="77777777" w:rsidR="00197564" w:rsidRDefault="00197564" w:rsidP="00197564">
      <w:r>
        <w:separator/>
      </w:r>
    </w:p>
  </w:footnote>
  <w:footnote w:type="continuationSeparator" w:id="0">
    <w:p w14:paraId="68F31DC5" w14:textId="77777777" w:rsidR="00197564" w:rsidRDefault="00197564" w:rsidP="001975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B3181A"/>
    <w:multiLevelType w:val="hybridMultilevel"/>
    <w:tmpl w:val="8214D598"/>
    <w:lvl w:ilvl="0" w:tplc="A88EB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A6A3CD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AE2444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1E4055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2C8EA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CC25D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0A74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EE9A5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FE27D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5221B0F"/>
    <w:multiLevelType w:val="hybridMultilevel"/>
    <w:tmpl w:val="A7C24A6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lowerLetter"/>
      <w:lvlText w:val="%2)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lowerLetter"/>
      <w:lvlText w:val="%5)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lowerLetter"/>
      <w:lvlText w:val="%8)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7E15"/>
    <w:rsid w:val="00197564"/>
    <w:rsid w:val="001C20E0"/>
    <w:rsid w:val="00212570"/>
    <w:rsid w:val="00220F69"/>
    <w:rsid w:val="0032609C"/>
    <w:rsid w:val="00340850"/>
    <w:rsid w:val="0035337B"/>
    <w:rsid w:val="003533CB"/>
    <w:rsid w:val="00355708"/>
    <w:rsid w:val="00356B5A"/>
    <w:rsid w:val="00386709"/>
    <w:rsid w:val="003A57B5"/>
    <w:rsid w:val="003E0633"/>
    <w:rsid w:val="00440582"/>
    <w:rsid w:val="00446F79"/>
    <w:rsid w:val="004A0750"/>
    <w:rsid w:val="004E5F67"/>
    <w:rsid w:val="00514A96"/>
    <w:rsid w:val="005311A1"/>
    <w:rsid w:val="00534A93"/>
    <w:rsid w:val="005703F6"/>
    <w:rsid w:val="00735B89"/>
    <w:rsid w:val="00785C82"/>
    <w:rsid w:val="007A57E5"/>
    <w:rsid w:val="007B5E1E"/>
    <w:rsid w:val="007F2F9B"/>
    <w:rsid w:val="007F67AE"/>
    <w:rsid w:val="008B1679"/>
    <w:rsid w:val="008F5BF5"/>
    <w:rsid w:val="00A13597"/>
    <w:rsid w:val="00AB7E15"/>
    <w:rsid w:val="00AC1581"/>
    <w:rsid w:val="00BC6E64"/>
    <w:rsid w:val="00C8209B"/>
    <w:rsid w:val="00C964A0"/>
    <w:rsid w:val="00D01116"/>
    <w:rsid w:val="00D24D51"/>
    <w:rsid w:val="00D417D9"/>
    <w:rsid w:val="00D47D71"/>
    <w:rsid w:val="00D970E5"/>
    <w:rsid w:val="00E47D03"/>
    <w:rsid w:val="00E72651"/>
    <w:rsid w:val="00EF4DBA"/>
    <w:rsid w:val="00F37869"/>
    <w:rsid w:val="00F4253C"/>
    <w:rsid w:val="00FC3FEB"/>
    <w:rsid w:val="00FD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4F4FB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uiPriority w:val="1"/>
    <w:qFormat/>
    <w:rPr>
      <w:rFonts w:ascii="Book Antiqua" w:eastAsia="Book Antiqua" w:hAnsi="Book Antiqua" w:cs="Book Antiq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1"/>
    <w:qFormat/>
    <w:pPr>
      <w:spacing w:before="54"/>
    </w:pPr>
    <w:rPr>
      <w:sz w:val="24"/>
      <w:szCs w:val="24"/>
    </w:rPr>
  </w:style>
  <w:style w:type="paragraph" w:styleId="a4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  <w:pPr>
      <w:spacing w:line="271" w:lineRule="exact"/>
      <w:ind w:left="103" w:right="3130"/>
    </w:pPr>
  </w:style>
  <w:style w:type="character" w:styleId="a5">
    <w:name w:val="Hyperlink"/>
    <w:basedOn w:val="a0"/>
    <w:uiPriority w:val="99"/>
    <w:unhideWhenUsed/>
    <w:rsid w:val="0038670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1975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197564"/>
    <w:rPr>
      <w:rFonts w:ascii="Book Antiqua" w:eastAsia="Book Antiqua" w:hAnsi="Book Antiqua" w:cs="Book Antiqua"/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19756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197564"/>
    <w:rPr>
      <w:rFonts w:ascii="Book Antiqua" w:eastAsia="Book Antiqua" w:hAnsi="Book Antiqua" w:cs="Book Antiqu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9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66799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4725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9490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453</Words>
  <Characters>2588</Characters>
  <Application>Microsoft Office Word</Application>
  <DocSecurity>0</DocSecurity>
  <Lines>21</Lines>
  <Paragraphs>6</Paragraphs>
  <ScaleCrop>false</ScaleCrop>
  <Company>American Councils for International Education</Company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Samantha Berk</dc:creator>
  <cp:lastModifiedBy>Celine Wu</cp:lastModifiedBy>
  <cp:revision>29</cp:revision>
  <dcterms:created xsi:type="dcterms:W3CDTF">2016-08-11T15:59:00Z</dcterms:created>
  <dcterms:modified xsi:type="dcterms:W3CDTF">2019-03-16T06:28:00Z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2016-08-11T00:00:00Z</vt:filetime>
  </property>
</Properties>
</file>