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rFonts w:asciiTheme="minorAscii"/>
          <w:b/>
          <w:sz w:val="36"/>
          <w:szCs w:val="36"/>
        </w:rPr>
        <w:t>School:</w:t>
      </w:r>
      <w:r>
        <w:rPr>
          <w:rFonts w:asciiTheme="minorAscii"/>
          <w:b/>
          <w:sz w:val="36"/>
          <w:szCs w:val="36"/>
        </w:rPr>
        <w:tab/>
      </w:r>
      <w:r>
        <w:rPr>
          <w:rFonts w:asciiTheme="minorAscii"/>
          <w:b/>
          <w:w w:val="99"/>
          <w:sz w:val="36"/>
          <w:szCs w:val="36"/>
          <w:u w:val="single"/>
        </w:rPr>
        <w:t xml:space="preserve"> </w:t>
      </w:r>
      <w:r>
        <w:rPr>
          <w:rFonts w:hint="eastAsia" w:eastAsia="宋体" w:asciiTheme="minorAscii"/>
          <w:b/>
          <w:w w:val="99"/>
          <w:sz w:val="36"/>
          <w:szCs w:val="36"/>
          <w:u w:val="single"/>
          <w:lang w:val="en-US" w:eastAsia="zh-CN"/>
        </w:rPr>
        <w:t>Scioto Darby Elementary</w:t>
      </w:r>
      <w:r>
        <w:rPr>
          <w:rFonts w:asciiTheme="minorAscii" w:hAnsiTheme="minorHAnsi"/>
          <w:b/>
          <w:w w:val="99"/>
          <w:sz w:val="36"/>
          <w:szCs w:val="36"/>
          <w:u w:val="single"/>
        </w:rPr>
        <w:t xml:space="preserve"> School</w:t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 xml:space="preserve"> </w:t>
      </w:r>
      <w:r>
        <w:rPr>
          <w:rFonts w:hint="eastAsia" w:eastAsia="宋体" w:asciiTheme="minorHAnsi" w:hAnsiTheme="minorHAnsi"/>
          <w:b/>
          <w:sz w:val="28"/>
          <w:szCs w:val="28"/>
          <w:u w:val="single"/>
          <w:lang w:val="en-US" w:eastAsia="zh-CN"/>
        </w:rPr>
        <w:t xml:space="preserve">    Deng Xinxin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  <w:spacing w:val="-1"/>
        </w:rPr>
        <w:t xml:space="preserve"> </w:t>
      </w:r>
      <w:r>
        <w:rPr>
          <w:rFonts w:asciiTheme="minorHAnsi" w:hAnsiTheme="minorHAnsi"/>
          <w:b/>
        </w:rPr>
        <w:t xml:space="preserve">level </w:t>
      </w:r>
      <w:r>
        <w:rPr>
          <w:rFonts w:asciiTheme="minorHAnsi" w:hAnsiTheme="minorHAnsi"/>
          <w:b/>
          <w:sz w:val="32"/>
          <w:u w:val="single"/>
        </w:rPr>
        <w:t>Chinese 1</w:t>
      </w:r>
      <w:r>
        <w:rPr>
          <w:rFonts w:asciiTheme="minorHAnsi" w:hAnsiTheme="minorHAnsi"/>
          <w:b/>
          <w:sz w:val="32"/>
          <w:u w:val="single"/>
        </w:rPr>
        <w:tab/>
      </w:r>
    </w:p>
    <w:p>
      <w:pPr>
        <w:spacing w:before="7"/>
        <w:rPr>
          <w:rFonts w:asciiTheme="minorHAnsi" w:hAnsiTheme="minorHAnsi"/>
          <w:b/>
          <w:sz w:val="19"/>
        </w:rPr>
      </w:pPr>
    </w:p>
    <w:p>
      <w:pPr>
        <w:pStyle w:val="2"/>
        <w:tabs>
          <w:tab w:val="left" w:pos="6942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Lesson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>Pets</w:t>
      </w:r>
      <w:r>
        <w:rPr>
          <w:rFonts w:asciiTheme="minorHAnsi" w:hAnsiTheme="minorHAnsi"/>
          <w:b/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7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92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7"/>
              <w:spacing w:line="276" w:lineRule="auto"/>
              <w:ind w:right="67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Students will be able to know how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say six animal words in Chinese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="360" w:leftChars="0" w:right="679" w:right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7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exact"/>
        </w:trPr>
        <w:tc>
          <w:tcPr>
            <w:tcW w:w="9218" w:type="dxa"/>
          </w:tcPr>
          <w:p>
            <w:pPr>
              <w:pStyle w:val="7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the students hear the word of pets they will know what they are.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the students see the pets they will know to call them in Chinese.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 xml:space="preserve">The students will know how to do brief introduction about their own pets.  </w:t>
            </w:r>
          </w:p>
          <w:p>
            <w:pPr>
              <w:pStyle w:val="6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63" w:lineRule="exact"/>
        <w:rPr>
          <w:sz w:val="24"/>
          <w:szCs w:val="24"/>
        </w:rPr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7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9" w:hRule="exact"/>
        </w:trPr>
        <w:tc>
          <w:tcPr>
            <w:tcW w:w="9218" w:type="dxa"/>
          </w:tcPr>
          <w:p>
            <w:pPr>
              <w:pStyle w:val="7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eastAsia="Century Gothic" w:cs="Book Antiqua"/>
                <w:color w:val="000000"/>
                <w:sz w:val="24"/>
                <w:szCs w:val="20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>Review the pets song.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Teach New words for dog and cat. 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   Do you know what’s Chinese people’s favorite pets? Dogs and cats.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39" w:leftChars="0" w:hanging="439" w:hangingChars="183"/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   Tell them the stories about my dog and my landlord’s five cats and dogs.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>Teach the word of hamster.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7" w:leftChars="163" w:hanging="98" w:hangingChars="41"/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Focus on the differences between 仓鼠、老鼠、松鼠/hamster, rat and squirrel.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>Teach the words of fish, bird and rabbit.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Some other animals that you can keep at home.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>Teach the sentence What pets do you like? I like...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Use flash cards to teach each words in the sentences.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Put them into the pets song. Sing the song and try to make the sentence catchy.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>Practice game.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Show just a part of the cards and let the students guess what pets they are.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>New sentence he’s/she’s/it’s...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 As we know when we talk about someone or something else we use 他、她、它是...We can also use this to introduce your pets’s names and  colors.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Book Antiqua" w:eastAsiaTheme="minorEastAsia"/>
                <w:color w:val="000000"/>
                <w:sz w:val="24"/>
                <w:szCs w:val="20"/>
                <w:lang w:val="en-US" w:eastAsia="zh-CN"/>
              </w:rPr>
              <w:t>Assignment</w:t>
            </w: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>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Book Antiqua" w:hAnsi="Book Antiqua" w:cs="Book Antiqua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Please use the sentences below.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1.Nǐ hǎo, wǒ jiào (your name).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    你 好，我叫xxx。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2.Wǒ (your age) suì le.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     我x 岁了。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3.Wǒ xǐ huān (the pet you like).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     我 喜 欢xxx。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4.Tā shì (your pet's name).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     它 是xxx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5.Tā shì (your pet's color).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      它 是xxx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6. Xiè xiè. Zài jiàn.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120" w:beforeAutospacing="0" w:after="120" w:afterAutospacing="0"/>
              <w:ind w:left="0" w:right="0" w:firstLine="0"/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</w:rPr>
            </w:pPr>
            <w:r>
              <w:rPr>
                <w:rFonts w:hint="default" w:ascii="Book Antiqua" w:hAnsi="Book Antiqua" w:eastAsia="Helvetica" w:cs="Book Antiqua"/>
                <w:i w:val="0"/>
                <w:caps w:val="0"/>
                <w:color w:val="2D3B45"/>
                <w:spacing w:val="0"/>
                <w:sz w:val="24"/>
                <w:szCs w:val="24"/>
                <w:shd w:val="clear" w:fill="FFFFFF"/>
              </w:rPr>
              <w:t>       谢 谢。再  见。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</w:p>
          <w:p>
            <w:pPr>
              <w:pStyle w:val="7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7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7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time?</w:t>
            </w:r>
          </w:p>
          <w:p>
            <w:pPr>
              <w:pStyle w:val="7"/>
              <w:spacing w:line="276" w:lineRule="auto"/>
              <w:ind w:right="1843"/>
              <w:jc w:val="both"/>
              <w:rPr>
                <w:i/>
              </w:rPr>
            </w:pPr>
          </w:p>
          <w:p>
            <w:pPr>
              <w:pStyle w:val="7"/>
              <w:spacing w:line="276" w:lineRule="auto"/>
              <w:ind w:right="1843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Online teaching is totally new to me. Some games and activities that I was used to use are not able to use when there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s no real person in front of me. I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m learning  and trying to find some other games. Keep on fighting!</w:t>
            </w:r>
            <w:bookmarkStart w:id="0" w:name="_GoBack"/>
            <w:bookmarkEnd w:id="0"/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31B0"/>
    <w:multiLevelType w:val="multilevel"/>
    <w:tmpl w:val="7AAA31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506BF"/>
    <w:rsid w:val="001C4933"/>
    <w:rsid w:val="002B1EB9"/>
    <w:rsid w:val="003533CB"/>
    <w:rsid w:val="003B2DF5"/>
    <w:rsid w:val="004961CB"/>
    <w:rsid w:val="007824D5"/>
    <w:rsid w:val="00863533"/>
    <w:rsid w:val="00AB7E15"/>
    <w:rsid w:val="00DC3CF5"/>
    <w:rsid w:val="00FA2918"/>
    <w:rsid w:val="0A7B3C50"/>
    <w:rsid w:val="36BA25CE"/>
    <w:rsid w:val="3D521CDC"/>
    <w:rsid w:val="4F214E82"/>
    <w:rsid w:val="715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1</Pages>
  <Words>279</Words>
  <Characters>1596</Characters>
  <Lines>13</Lines>
  <Paragraphs>3</Paragraphs>
  <TotalTime>26</TotalTime>
  <ScaleCrop>false</ScaleCrop>
  <LinksUpToDate>false</LinksUpToDate>
  <CharactersWithSpaces>1872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夏日繁星rain</cp:lastModifiedBy>
  <dcterms:modified xsi:type="dcterms:W3CDTF">2020-04-21T00:33:46Z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2052-11.1.0.9584</vt:lpwstr>
  </property>
</Properties>
</file>